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B1" w:rsidRDefault="007F43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B488FA9BC44DE0BE96B3B93DC71FEB"/>
          </w:placeholder>
        </w:sdtPr>
        <w:sdtContent>
          <w:r w:rsidRPr="005C2A78">
            <w:rPr>
              <w:rFonts w:cs="Times New Roman"/>
              <w:b/>
              <w:szCs w:val="24"/>
              <w:u w:val="single"/>
            </w:rPr>
            <w:t>BILL ANALYSIS</w:t>
          </w:r>
        </w:sdtContent>
      </w:sdt>
    </w:p>
    <w:p w:rsidR="007F43B1" w:rsidRPr="00585C31" w:rsidRDefault="007F43B1" w:rsidP="000F1DF9">
      <w:pPr>
        <w:spacing w:after="0" w:line="240" w:lineRule="auto"/>
        <w:rPr>
          <w:rFonts w:cs="Times New Roman"/>
          <w:szCs w:val="24"/>
        </w:rPr>
      </w:pPr>
    </w:p>
    <w:p w:rsidR="007F43B1" w:rsidRPr="00585C31" w:rsidRDefault="007F43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43B1" w:rsidTr="000F1DF9">
        <w:tc>
          <w:tcPr>
            <w:tcW w:w="2718" w:type="dxa"/>
          </w:tcPr>
          <w:p w:rsidR="007F43B1" w:rsidRPr="005C2A78" w:rsidRDefault="007F43B1" w:rsidP="006D756B">
            <w:pPr>
              <w:rPr>
                <w:rFonts w:cs="Times New Roman"/>
                <w:szCs w:val="24"/>
              </w:rPr>
            </w:pPr>
            <w:sdt>
              <w:sdtPr>
                <w:rPr>
                  <w:rFonts w:cs="Times New Roman"/>
                  <w:szCs w:val="24"/>
                </w:rPr>
                <w:alias w:val="Agency Title"/>
                <w:tag w:val="AgencyTitleContentControl"/>
                <w:id w:val="1920747753"/>
                <w:lock w:val="sdtContentLocked"/>
                <w:placeholder>
                  <w:docPart w:val="8A3853558875474886448F4923DC3FA7"/>
                </w:placeholder>
              </w:sdtPr>
              <w:sdtEndPr>
                <w:rPr>
                  <w:rFonts w:cstheme="minorBidi"/>
                  <w:szCs w:val="22"/>
                </w:rPr>
              </w:sdtEndPr>
              <w:sdtContent>
                <w:r>
                  <w:rPr>
                    <w:rFonts w:cs="Times New Roman"/>
                    <w:szCs w:val="24"/>
                  </w:rPr>
                  <w:t>Senate Research Center</w:t>
                </w:r>
              </w:sdtContent>
            </w:sdt>
          </w:p>
        </w:tc>
        <w:tc>
          <w:tcPr>
            <w:tcW w:w="6858" w:type="dxa"/>
          </w:tcPr>
          <w:p w:rsidR="007F43B1" w:rsidRPr="00FF6471" w:rsidRDefault="007F43B1" w:rsidP="000F1DF9">
            <w:pPr>
              <w:jc w:val="right"/>
              <w:rPr>
                <w:rFonts w:cs="Times New Roman"/>
                <w:szCs w:val="24"/>
              </w:rPr>
            </w:pPr>
            <w:sdt>
              <w:sdtPr>
                <w:rPr>
                  <w:rFonts w:cs="Times New Roman"/>
                  <w:szCs w:val="24"/>
                </w:rPr>
                <w:alias w:val="Bill Number"/>
                <w:tag w:val="BillNumberOne"/>
                <w:id w:val="-410784069"/>
                <w:lock w:val="sdtContentLocked"/>
                <w:placeholder>
                  <w:docPart w:val="AC88E3D79A4F4B1D96586A9D4F02E1AE"/>
                </w:placeholder>
              </w:sdtPr>
              <w:sdtContent>
                <w:r>
                  <w:rPr>
                    <w:rFonts w:cs="Times New Roman"/>
                    <w:szCs w:val="24"/>
                  </w:rPr>
                  <w:t>H.B. 2739</w:t>
                </w:r>
              </w:sdtContent>
            </w:sdt>
          </w:p>
        </w:tc>
      </w:tr>
      <w:tr w:rsidR="007F43B1" w:rsidTr="000F1DF9">
        <w:sdt>
          <w:sdtPr>
            <w:rPr>
              <w:rFonts w:cs="Times New Roman"/>
              <w:szCs w:val="24"/>
            </w:rPr>
            <w:alias w:val="TLCNumber"/>
            <w:tag w:val="TLCNumber"/>
            <w:id w:val="-542600604"/>
            <w:lock w:val="sdtLocked"/>
            <w:placeholder>
              <w:docPart w:val="0E5671A38BE442DD9DFD035316BCB0C5"/>
            </w:placeholder>
            <w:showingPlcHdr/>
          </w:sdtPr>
          <w:sdtContent>
            <w:tc>
              <w:tcPr>
                <w:tcW w:w="2718" w:type="dxa"/>
              </w:tcPr>
              <w:p w:rsidR="007F43B1" w:rsidRPr="000F1DF9" w:rsidRDefault="007F43B1" w:rsidP="00C65088">
                <w:pPr>
                  <w:rPr>
                    <w:rFonts w:cs="Times New Roman"/>
                    <w:szCs w:val="24"/>
                  </w:rPr>
                </w:pPr>
              </w:p>
            </w:tc>
          </w:sdtContent>
        </w:sdt>
        <w:tc>
          <w:tcPr>
            <w:tcW w:w="6858" w:type="dxa"/>
          </w:tcPr>
          <w:p w:rsidR="007F43B1" w:rsidRPr="005C2A78" w:rsidRDefault="007F43B1" w:rsidP="006D756B">
            <w:pPr>
              <w:jc w:val="right"/>
              <w:rPr>
                <w:rFonts w:cs="Times New Roman"/>
                <w:szCs w:val="24"/>
              </w:rPr>
            </w:pPr>
            <w:sdt>
              <w:sdtPr>
                <w:rPr>
                  <w:rFonts w:cs="Times New Roman"/>
                  <w:szCs w:val="24"/>
                </w:rPr>
                <w:alias w:val="Author Label"/>
                <w:tag w:val="By"/>
                <w:id w:val="72399597"/>
                <w:lock w:val="sdtLocked"/>
                <w:placeholder>
                  <w:docPart w:val="991DC7A240AC4F71817E809D9EEB22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75DABE531F43C7B54CAB1367DEAE92"/>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53A1DE96387C4F9FB86EE7B5F727A106"/>
                </w:placeholder>
              </w:sdtPr>
              <w:sdtContent>
                <w:r>
                  <w:rPr>
                    <w:rFonts w:cs="Times New Roman"/>
                    <w:szCs w:val="24"/>
                  </w:rPr>
                  <w:t xml:space="preserve"> (Zaffirini)</w:t>
                </w:r>
              </w:sdtContent>
            </w:sdt>
          </w:p>
        </w:tc>
      </w:tr>
      <w:tr w:rsidR="007F43B1" w:rsidTr="000F1DF9">
        <w:tc>
          <w:tcPr>
            <w:tcW w:w="2718" w:type="dxa"/>
          </w:tcPr>
          <w:p w:rsidR="007F43B1" w:rsidRPr="00BC7495" w:rsidRDefault="007F43B1" w:rsidP="000F1DF9">
            <w:pPr>
              <w:rPr>
                <w:rFonts w:cs="Times New Roman"/>
                <w:szCs w:val="24"/>
              </w:rPr>
            </w:pPr>
          </w:p>
        </w:tc>
        <w:sdt>
          <w:sdtPr>
            <w:rPr>
              <w:rFonts w:cs="Times New Roman"/>
              <w:szCs w:val="24"/>
            </w:rPr>
            <w:alias w:val="Committee"/>
            <w:tag w:val="Committee"/>
            <w:id w:val="1914272295"/>
            <w:lock w:val="sdtContentLocked"/>
            <w:placeholder>
              <w:docPart w:val="E15D2E14F86447D6926E074F321D6538"/>
            </w:placeholder>
          </w:sdtPr>
          <w:sdtContent>
            <w:tc>
              <w:tcPr>
                <w:tcW w:w="6858" w:type="dxa"/>
              </w:tcPr>
              <w:p w:rsidR="007F43B1" w:rsidRPr="00FF6471" w:rsidRDefault="007F43B1" w:rsidP="000F1DF9">
                <w:pPr>
                  <w:jc w:val="right"/>
                  <w:rPr>
                    <w:rFonts w:cs="Times New Roman"/>
                    <w:szCs w:val="24"/>
                  </w:rPr>
                </w:pPr>
                <w:r>
                  <w:rPr>
                    <w:rFonts w:cs="Times New Roman"/>
                    <w:szCs w:val="24"/>
                  </w:rPr>
                  <w:t>Business &amp; Commerce</w:t>
                </w:r>
              </w:p>
            </w:tc>
          </w:sdtContent>
        </w:sdt>
      </w:tr>
      <w:tr w:rsidR="007F43B1" w:rsidTr="000F1DF9">
        <w:tc>
          <w:tcPr>
            <w:tcW w:w="2718" w:type="dxa"/>
          </w:tcPr>
          <w:p w:rsidR="007F43B1" w:rsidRPr="00BC7495" w:rsidRDefault="007F43B1" w:rsidP="000F1DF9">
            <w:pPr>
              <w:rPr>
                <w:rFonts w:cs="Times New Roman"/>
                <w:szCs w:val="24"/>
              </w:rPr>
            </w:pPr>
          </w:p>
        </w:tc>
        <w:sdt>
          <w:sdtPr>
            <w:rPr>
              <w:rFonts w:cs="Times New Roman"/>
              <w:szCs w:val="24"/>
            </w:rPr>
            <w:alias w:val="Date"/>
            <w:tag w:val="DateContentControl"/>
            <w:id w:val="1178081906"/>
            <w:lock w:val="sdtLocked"/>
            <w:placeholder>
              <w:docPart w:val="CD94E186DB8C4265938F78E864DDD4B5"/>
            </w:placeholder>
            <w:date w:fullDate="2017-05-12T00:00:00Z">
              <w:dateFormat w:val="M/d/yyyy"/>
              <w:lid w:val="en-US"/>
              <w:storeMappedDataAs w:val="dateTime"/>
              <w:calendar w:val="gregorian"/>
            </w:date>
          </w:sdtPr>
          <w:sdtContent>
            <w:tc>
              <w:tcPr>
                <w:tcW w:w="6858" w:type="dxa"/>
              </w:tcPr>
              <w:p w:rsidR="007F43B1" w:rsidRPr="00FF6471" w:rsidRDefault="007F43B1" w:rsidP="000F1DF9">
                <w:pPr>
                  <w:jc w:val="right"/>
                  <w:rPr>
                    <w:rFonts w:cs="Times New Roman"/>
                    <w:szCs w:val="24"/>
                  </w:rPr>
                </w:pPr>
                <w:r>
                  <w:rPr>
                    <w:rFonts w:cs="Times New Roman"/>
                    <w:szCs w:val="24"/>
                  </w:rPr>
                  <w:t>5/12/2017</w:t>
                </w:r>
              </w:p>
            </w:tc>
          </w:sdtContent>
        </w:sdt>
      </w:tr>
      <w:tr w:rsidR="007F43B1" w:rsidTr="000F1DF9">
        <w:tc>
          <w:tcPr>
            <w:tcW w:w="2718" w:type="dxa"/>
          </w:tcPr>
          <w:p w:rsidR="007F43B1" w:rsidRPr="00BC7495" w:rsidRDefault="007F43B1" w:rsidP="000F1DF9">
            <w:pPr>
              <w:rPr>
                <w:rFonts w:cs="Times New Roman"/>
                <w:szCs w:val="24"/>
              </w:rPr>
            </w:pPr>
          </w:p>
        </w:tc>
        <w:sdt>
          <w:sdtPr>
            <w:rPr>
              <w:rFonts w:cs="Times New Roman"/>
              <w:szCs w:val="24"/>
            </w:rPr>
            <w:alias w:val="BA Version"/>
            <w:tag w:val="BAVersion"/>
            <w:id w:val="-1685590809"/>
            <w:lock w:val="sdtContentLocked"/>
            <w:placeholder>
              <w:docPart w:val="A2987F77CD94452BAEF1BA257FFE8652"/>
            </w:placeholder>
          </w:sdtPr>
          <w:sdtContent>
            <w:tc>
              <w:tcPr>
                <w:tcW w:w="6858" w:type="dxa"/>
              </w:tcPr>
              <w:p w:rsidR="007F43B1" w:rsidRPr="00FF6471" w:rsidRDefault="007F43B1" w:rsidP="000F1DF9">
                <w:pPr>
                  <w:jc w:val="right"/>
                  <w:rPr>
                    <w:rFonts w:cs="Times New Roman"/>
                    <w:szCs w:val="24"/>
                  </w:rPr>
                </w:pPr>
                <w:r>
                  <w:rPr>
                    <w:rFonts w:cs="Times New Roman"/>
                    <w:szCs w:val="24"/>
                  </w:rPr>
                  <w:t>Engrossed</w:t>
                </w:r>
              </w:p>
            </w:tc>
          </w:sdtContent>
        </w:sdt>
      </w:tr>
    </w:tbl>
    <w:p w:rsidR="007F43B1" w:rsidRPr="00FF6471" w:rsidRDefault="007F43B1" w:rsidP="000F1DF9">
      <w:pPr>
        <w:spacing w:after="0" w:line="240" w:lineRule="auto"/>
        <w:rPr>
          <w:rFonts w:cs="Times New Roman"/>
          <w:szCs w:val="24"/>
        </w:rPr>
      </w:pPr>
    </w:p>
    <w:p w:rsidR="007F43B1" w:rsidRPr="00FF6471" w:rsidRDefault="007F43B1" w:rsidP="000F1DF9">
      <w:pPr>
        <w:spacing w:after="0" w:line="240" w:lineRule="auto"/>
        <w:rPr>
          <w:rFonts w:cs="Times New Roman"/>
          <w:szCs w:val="24"/>
        </w:rPr>
      </w:pPr>
    </w:p>
    <w:p w:rsidR="007F43B1" w:rsidRPr="00FF6471" w:rsidRDefault="007F43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0055A39E09432E9363FD7C0AB6F5EE"/>
        </w:placeholder>
      </w:sdtPr>
      <w:sdtContent>
        <w:p w:rsidR="007F43B1" w:rsidRDefault="007F43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C516E58BC24F92AB381FDA6FA22A22"/>
        </w:placeholder>
      </w:sdtPr>
      <w:sdtContent>
        <w:p w:rsidR="007F43B1" w:rsidRPr="00F85B58" w:rsidRDefault="007F43B1" w:rsidP="00F85B58">
          <w:pPr>
            <w:pStyle w:val="NormalWeb"/>
            <w:spacing w:before="0" w:beforeAutospacing="0" w:after="0" w:afterAutospacing="0"/>
            <w:jc w:val="both"/>
            <w:divId w:val="1432362066"/>
            <w:rPr>
              <w:rFonts w:eastAsia="Times New Roman"/>
              <w:bCs/>
            </w:rPr>
          </w:pPr>
        </w:p>
        <w:p w:rsidR="007F43B1" w:rsidRPr="00F85B58" w:rsidRDefault="007F43B1" w:rsidP="00F85B58">
          <w:pPr>
            <w:pStyle w:val="NormalWeb"/>
            <w:spacing w:before="0" w:beforeAutospacing="0" w:after="0" w:afterAutospacing="0"/>
            <w:jc w:val="both"/>
            <w:divId w:val="1432362066"/>
            <w:rPr>
              <w:color w:val="000000"/>
            </w:rPr>
          </w:pPr>
          <w:r w:rsidRPr="00F85B58">
            <w:rPr>
              <w:color w:val="000000"/>
            </w:rPr>
            <w:t xml:space="preserve">The Texas Department of Licensing and Regulation has identified certain regulations and licensing requirements for barbering and cosmetology programs that are too burdensome and can be revised without endangering public health, safety, or welfare. </w:t>
          </w:r>
          <w:r>
            <w:rPr>
              <w:color w:val="000000"/>
            </w:rPr>
            <w:t>H.B. 2739</w:t>
          </w:r>
          <w:r w:rsidRPr="00F85B58">
            <w:rPr>
              <w:color w:val="000000"/>
            </w:rPr>
            <w:t xml:space="preserve"> provide</w:t>
          </w:r>
          <w:r>
            <w:rPr>
              <w:color w:val="000000"/>
            </w:rPr>
            <w:t>s</w:t>
          </w:r>
          <w:r w:rsidRPr="00F85B58">
            <w:rPr>
              <w:color w:val="000000"/>
            </w:rPr>
            <w:t xml:space="preserve"> greater flexibility and lower operational costs for these programs and related facilities by revising, among other requirements, applicable facility square footage, equipment, and inspection requirements.</w:t>
          </w:r>
        </w:p>
        <w:p w:rsidR="007F43B1" w:rsidRPr="00D70925" w:rsidRDefault="007F43B1" w:rsidP="00F85B58">
          <w:pPr>
            <w:spacing w:after="0" w:line="240" w:lineRule="auto"/>
            <w:jc w:val="both"/>
            <w:rPr>
              <w:rFonts w:eastAsia="Times New Roman" w:cs="Times New Roman"/>
              <w:bCs/>
              <w:szCs w:val="24"/>
            </w:rPr>
          </w:pPr>
        </w:p>
      </w:sdtContent>
    </w:sdt>
    <w:p w:rsidR="007F43B1" w:rsidRDefault="007F43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2739 </w:t>
      </w:r>
      <w:bookmarkStart w:id="1" w:name="AmendsCurrentLaw"/>
      <w:bookmarkEnd w:id="1"/>
      <w:r>
        <w:rPr>
          <w:rFonts w:cs="Times New Roman"/>
          <w:szCs w:val="24"/>
        </w:rPr>
        <w:t>amends current law relating to the regulation of barber schools, private beauty culture schools, and other facilities used to teach or perform the practice of barbering or cosmetology.</w:t>
      </w:r>
    </w:p>
    <w:p w:rsidR="007F43B1" w:rsidRPr="00F85B58" w:rsidRDefault="007F43B1" w:rsidP="000F1DF9">
      <w:pPr>
        <w:spacing w:after="0" w:line="240" w:lineRule="auto"/>
        <w:jc w:val="both"/>
        <w:rPr>
          <w:rFonts w:eastAsia="Times New Roman" w:cs="Times New Roman"/>
          <w:szCs w:val="24"/>
        </w:rPr>
      </w:pPr>
    </w:p>
    <w:p w:rsidR="007F43B1" w:rsidRPr="005C2A78" w:rsidRDefault="007F43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AD7DDA548E45BF9A43301FE00C5595"/>
          </w:placeholder>
        </w:sdtPr>
        <w:sdtContent>
          <w:r>
            <w:rPr>
              <w:rFonts w:eastAsia="Times New Roman" w:cs="Times New Roman"/>
              <w:b/>
              <w:szCs w:val="24"/>
              <w:u w:val="single"/>
            </w:rPr>
            <w:t>RULEMAKING AUTHORITY</w:t>
          </w:r>
        </w:sdtContent>
      </w:sdt>
    </w:p>
    <w:p w:rsidR="007F43B1" w:rsidRPr="006529C4" w:rsidRDefault="007F43B1" w:rsidP="00774EC7">
      <w:pPr>
        <w:spacing w:after="0" w:line="240" w:lineRule="auto"/>
        <w:jc w:val="both"/>
        <w:rPr>
          <w:rFonts w:cs="Times New Roman"/>
          <w:szCs w:val="24"/>
        </w:rPr>
      </w:pPr>
    </w:p>
    <w:p w:rsidR="007F43B1" w:rsidRDefault="007F43B1" w:rsidP="00774EC7">
      <w:pPr>
        <w:spacing w:after="0" w:line="240" w:lineRule="auto"/>
        <w:jc w:val="both"/>
        <w:rPr>
          <w:rFonts w:cs="Times New Roman"/>
          <w:szCs w:val="24"/>
        </w:rPr>
      </w:pPr>
      <w:r>
        <w:rPr>
          <w:rFonts w:cs="Times New Roman"/>
          <w:szCs w:val="24"/>
        </w:rPr>
        <w:t>Rulemaking authority is expressly granted to</w:t>
      </w:r>
      <w:r w:rsidRPr="00E80861">
        <w:rPr>
          <w:rFonts w:cs="Times New Roman"/>
          <w:szCs w:val="24"/>
        </w:rPr>
        <w:t xml:space="preserve"> </w:t>
      </w:r>
      <w:r>
        <w:rPr>
          <w:rFonts w:cs="Times New Roman"/>
          <w:szCs w:val="24"/>
        </w:rPr>
        <w:t>Texas Commission of Licensing and Regulation (TCLR) in SECTION 5 of this bill.</w:t>
      </w:r>
    </w:p>
    <w:p w:rsidR="007F43B1" w:rsidRDefault="007F43B1" w:rsidP="00774EC7">
      <w:pPr>
        <w:spacing w:after="0" w:line="240" w:lineRule="auto"/>
        <w:jc w:val="both"/>
        <w:rPr>
          <w:rFonts w:cs="Times New Roman"/>
          <w:szCs w:val="24"/>
        </w:rPr>
      </w:pPr>
    </w:p>
    <w:p w:rsidR="007F43B1" w:rsidRPr="006529C4" w:rsidRDefault="007F43B1" w:rsidP="00774EC7">
      <w:pPr>
        <w:spacing w:after="0" w:line="240" w:lineRule="auto"/>
        <w:jc w:val="both"/>
        <w:rPr>
          <w:rFonts w:cs="Times New Roman"/>
          <w:szCs w:val="24"/>
        </w:rPr>
      </w:pPr>
      <w:r>
        <w:rPr>
          <w:rFonts w:cs="Times New Roman"/>
          <w:szCs w:val="24"/>
        </w:rPr>
        <w:t>Rulemaking authority previously granted to TCLR is rescinded in SECTION 4 (Section 1603.104, Occupations Code) of this bill.</w:t>
      </w:r>
    </w:p>
    <w:p w:rsidR="007F43B1" w:rsidRPr="006529C4" w:rsidRDefault="007F43B1" w:rsidP="00774EC7">
      <w:pPr>
        <w:spacing w:after="0" w:line="240" w:lineRule="auto"/>
        <w:jc w:val="both"/>
        <w:rPr>
          <w:rFonts w:cs="Times New Roman"/>
          <w:szCs w:val="24"/>
        </w:rPr>
      </w:pPr>
    </w:p>
    <w:p w:rsidR="007F43B1" w:rsidRPr="005C2A78" w:rsidRDefault="007F43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B6507C92AD414C831D530CFA45D599"/>
          </w:placeholder>
        </w:sdtPr>
        <w:sdtContent>
          <w:r>
            <w:rPr>
              <w:rFonts w:eastAsia="Times New Roman" w:cs="Times New Roman"/>
              <w:b/>
              <w:szCs w:val="24"/>
              <w:u w:val="single"/>
            </w:rPr>
            <w:t>SECTION BY SECTION ANALYSIS</w:t>
          </w:r>
        </w:sdtContent>
      </w:sdt>
    </w:p>
    <w:p w:rsidR="007F43B1" w:rsidRPr="005C2A78" w:rsidRDefault="007F43B1" w:rsidP="000F1DF9">
      <w:pPr>
        <w:spacing w:after="0" w:line="240" w:lineRule="auto"/>
        <w:jc w:val="both"/>
        <w:rPr>
          <w:rFonts w:eastAsia="Times New Roman" w:cs="Times New Roman"/>
          <w:szCs w:val="24"/>
        </w:rPr>
      </w:pPr>
    </w:p>
    <w:p w:rsidR="007F43B1" w:rsidRDefault="007F43B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1601.353, Occupations Code, as follows: </w:t>
      </w:r>
    </w:p>
    <w:p w:rsidR="007F43B1" w:rsidRDefault="007F43B1" w:rsidP="000F1DF9">
      <w:pPr>
        <w:spacing w:after="0" w:line="240" w:lineRule="auto"/>
        <w:jc w:val="both"/>
        <w:rPr>
          <w:rFonts w:eastAsia="Times New Roman" w:cs="Times New Roman"/>
          <w:szCs w:val="24"/>
        </w:rPr>
      </w:pPr>
    </w:p>
    <w:p w:rsidR="007F43B1" w:rsidRDefault="007F43B1" w:rsidP="00F85B58">
      <w:pPr>
        <w:spacing w:after="0" w:line="240" w:lineRule="auto"/>
        <w:ind w:left="720"/>
        <w:jc w:val="both"/>
        <w:rPr>
          <w:rFonts w:eastAsia="Times New Roman" w:cs="Times New Roman"/>
          <w:szCs w:val="24"/>
        </w:rPr>
      </w:pPr>
      <w:r>
        <w:rPr>
          <w:rFonts w:eastAsia="Times New Roman" w:cs="Times New Roman"/>
          <w:szCs w:val="24"/>
        </w:rPr>
        <w:t xml:space="preserve">Sec. 1601.353. REQUIRED FACILITIES AND EQUIPMENT. (a) </w:t>
      </w:r>
      <w:r>
        <w:rPr>
          <w:rFonts w:eastAsia="Times New Roman" w:cs="Times New Roman"/>
          <w:szCs w:val="24"/>
        </w:rPr>
        <w:t xml:space="preserve">Creates this </w:t>
      </w:r>
      <w:r>
        <w:rPr>
          <w:rFonts w:eastAsia="Times New Roman" w:cs="Times New Roman"/>
          <w:szCs w:val="24"/>
        </w:rPr>
        <w:t xml:space="preserve">subsection from existing text. Authorizes the Texas Department of Licensing and Regulation (TDLR) to approve an application for a permit for a barber school that offers instruction to persons seeking a certificate under Section 1601.253 (Eligibility for Class A Barber Certificate) if the school meets certain criteria. </w:t>
      </w:r>
    </w:p>
    <w:p w:rsidR="007F43B1" w:rsidRDefault="007F43B1" w:rsidP="00F85B58">
      <w:pPr>
        <w:spacing w:after="0" w:line="240" w:lineRule="auto"/>
        <w:ind w:left="720"/>
        <w:jc w:val="both"/>
        <w:rPr>
          <w:rFonts w:eastAsia="Times New Roman" w:cs="Times New Roman"/>
          <w:szCs w:val="24"/>
        </w:rPr>
      </w:pPr>
    </w:p>
    <w:p w:rsidR="007F43B1" w:rsidRDefault="007F43B1" w:rsidP="00F85B58">
      <w:pPr>
        <w:spacing w:after="0" w:line="240" w:lineRule="auto"/>
        <w:ind w:left="1440"/>
        <w:jc w:val="both"/>
        <w:rPr>
          <w:rFonts w:eastAsia="Times New Roman" w:cs="Times New Roman"/>
          <w:szCs w:val="24"/>
        </w:rPr>
      </w:pPr>
      <w:r>
        <w:rPr>
          <w:rFonts w:eastAsia="Times New Roman" w:cs="Times New Roman"/>
          <w:szCs w:val="24"/>
        </w:rPr>
        <w:t xml:space="preserve">(b) Authorizes TDLR to approve an application for a permit for a barber school that offers instruction to persons seeking a certificate, license, or permit under this chapter (Barbers), other than a certificate under Section 1601.253, if the school: </w:t>
      </w:r>
    </w:p>
    <w:p w:rsidR="007F43B1" w:rsidRDefault="007F43B1" w:rsidP="00F85B58">
      <w:pPr>
        <w:spacing w:after="0" w:line="240" w:lineRule="auto"/>
        <w:ind w:left="1440"/>
        <w:jc w:val="both"/>
        <w:rPr>
          <w:rFonts w:eastAsia="Times New Roman" w:cs="Times New Roman"/>
          <w:szCs w:val="24"/>
        </w:rPr>
      </w:pPr>
    </w:p>
    <w:p w:rsidR="007F43B1" w:rsidRDefault="007F43B1" w:rsidP="00F85B58">
      <w:pPr>
        <w:spacing w:after="0" w:line="240" w:lineRule="auto"/>
        <w:ind w:left="2160"/>
        <w:jc w:val="both"/>
        <w:rPr>
          <w:rFonts w:eastAsia="Times New Roman" w:cs="Times New Roman"/>
          <w:szCs w:val="24"/>
        </w:rPr>
      </w:pPr>
      <w:r>
        <w:rPr>
          <w:rFonts w:eastAsia="Times New Roman" w:cs="Times New Roman"/>
          <w:szCs w:val="24"/>
        </w:rPr>
        <w:t xml:space="preserve">(1) has adequate space, equipment, and instructional material, as determined by the Texas Commission of Licensing and Regulation (TCLR), to provide quality classroom training; and </w:t>
      </w:r>
    </w:p>
    <w:p w:rsidR="007F43B1" w:rsidRDefault="007F43B1" w:rsidP="00F85B58">
      <w:pPr>
        <w:spacing w:after="0" w:line="240" w:lineRule="auto"/>
        <w:ind w:left="2160"/>
        <w:jc w:val="both"/>
        <w:rPr>
          <w:rFonts w:eastAsia="Times New Roman" w:cs="Times New Roman"/>
          <w:szCs w:val="24"/>
        </w:rPr>
      </w:pPr>
    </w:p>
    <w:p w:rsidR="007F43B1" w:rsidRDefault="007F43B1" w:rsidP="00F85B58">
      <w:pPr>
        <w:spacing w:after="0" w:line="240" w:lineRule="auto"/>
        <w:ind w:left="2160"/>
        <w:jc w:val="both"/>
        <w:rPr>
          <w:rFonts w:eastAsia="Times New Roman" w:cs="Times New Roman"/>
          <w:szCs w:val="24"/>
        </w:rPr>
      </w:pPr>
      <w:r>
        <w:rPr>
          <w:rFonts w:eastAsia="Times New Roman" w:cs="Times New Roman"/>
          <w:szCs w:val="24"/>
        </w:rPr>
        <w:t xml:space="preserve">(2) meets any other requirement set by TCLR. </w:t>
      </w:r>
    </w:p>
    <w:p w:rsidR="007F43B1" w:rsidRDefault="007F43B1" w:rsidP="00F85B58">
      <w:pPr>
        <w:spacing w:after="0" w:line="240" w:lineRule="auto"/>
        <w:ind w:left="2160"/>
        <w:jc w:val="both"/>
        <w:rPr>
          <w:rFonts w:eastAsia="Times New Roman" w:cs="Times New Roman"/>
          <w:szCs w:val="24"/>
        </w:rPr>
      </w:pPr>
    </w:p>
    <w:p w:rsidR="007F43B1" w:rsidRDefault="007F43B1" w:rsidP="00F85B58">
      <w:pPr>
        <w:spacing w:after="0" w:line="240" w:lineRule="auto"/>
        <w:ind w:left="1440"/>
        <w:jc w:val="both"/>
        <w:rPr>
          <w:rFonts w:eastAsia="Times New Roman" w:cs="Times New Roman"/>
          <w:szCs w:val="24"/>
        </w:rPr>
      </w:pPr>
      <w:r>
        <w:rPr>
          <w:rFonts w:eastAsia="Times New Roman" w:cs="Times New Roman"/>
          <w:szCs w:val="24"/>
        </w:rPr>
        <w:t xml:space="preserve">(c) Authorizes a barber school that satisfies the requirements of Subsection (a) to offer instruction in barbering to persons seeking any certificate, license, or permit under this chapter. </w:t>
      </w:r>
    </w:p>
    <w:p w:rsidR="007F43B1" w:rsidRDefault="007F43B1" w:rsidP="00F85B58">
      <w:pPr>
        <w:spacing w:after="0" w:line="240" w:lineRule="auto"/>
        <w:ind w:left="1440"/>
        <w:jc w:val="both"/>
        <w:rPr>
          <w:rFonts w:eastAsia="Times New Roman" w:cs="Times New Roman"/>
          <w:szCs w:val="24"/>
        </w:rPr>
      </w:pPr>
    </w:p>
    <w:p w:rsidR="007F43B1" w:rsidRPr="005C2A78" w:rsidRDefault="007F43B1" w:rsidP="00F85B58">
      <w:pPr>
        <w:spacing w:after="0" w:line="240" w:lineRule="auto"/>
        <w:ind w:left="1440"/>
        <w:jc w:val="both"/>
        <w:rPr>
          <w:rFonts w:eastAsia="Times New Roman" w:cs="Times New Roman"/>
          <w:szCs w:val="24"/>
        </w:rPr>
      </w:pPr>
      <w:r>
        <w:rPr>
          <w:rFonts w:eastAsia="Times New Roman" w:cs="Times New Roman"/>
          <w:szCs w:val="24"/>
        </w:rPr>
        <w:t xml:space="preserve">(d) Prohibits instruction received at a barber school subject to Subsection (b) from being used to satisfy the requirements to obtain a Class A barber certificate under Section 1601.253. </w:t>
      </w:r>
    </w:p>
    <w:p w:rsidR="007F43B1" w:rsidRPr="005C2A78" w:rsidRDefault="007F43B1" w:rsidP="000F1DF9">
      <w:pPr>
        <w:spacing w:after="0" w:line="240" w:lineRule="auto"/>
        <w:jc w:val="both"/>
        <w:rPr>
          <w:rFonts w:eastAsia="Times New Roman" w:cs="Times New Roman"/>
          <w:szCs w:val="24"/>
        </w:rPr>
      </w:pPr>
    </w:p>
    <w:p w:rsidR="007F43B1" w:rsidRDefault="007F43B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1602.303, Occupations Code, as follows: </w:t>
      </w:r>
    </w:p>
    <w:p w:rsidR="007F43B1" w:rsidRDefault="007F43B1" w:rsidP="000F1DF9">
      <w:pPr>
        <w:spacing w:after="0" w:line="240" w:lineRule="auto"/>
        <w:jc w:val="both"/>
        <w:rPr>
          <w:rFonts w:eastAsia="Times New Roman" w:cs="Times New Roman"/>
          <w:szCs w:val="24"/>
        </w:rPr>
      </w:pPr>
    </w:p>
    <w:p w:rsidR="007F43B1" w:rsidRDefault="007F43B1" w:rsidP="00F85B58">
      <w:pPr>
        <w:spacing w:after="0" w:line="240" w:lineRule="auto"/>
        <w:ind w:left="720"/>
        <w:jc w:val="both"/>
        <w:rPr>
          <w:rFonts w:eastAsia="Times New Roman" w:cs="Times New Roman"/>
          <w:szCs w:val="24"/>
        </w:rPr>
      </w:pPr>
      <w:r>
        <w:rPr>
          <w:rFonts w:eastAsia="Times New Roman" w:cs="Times New Roman"/>
          <w:szCs w:val="24"/>
        </w:rPr>
        <w:t xml:space="preserve">Sec. 1602.303. PRIVATE BEAUTY CULTURE SCHOOL LICENSE. (a) Redesignates text from existing Subsection (b) as Subsection (a). Deletes existing Subsection (a) authorizing a person holding a private beauty culture school license (PBCSL) to maintain an establishment in which any practice of cosmetology is taught, including providing a certain program. Requires that an application for a PBCSL to instruct persons seeking a license under Section 1602.254 (Eligibility for an Operator License) be accompanied by the required license and inspection fees and meet certain requirements. </w:t>
      </w:r>
    </w:p>
    <w:p w:rsidR="007F43B1" w:rsidRDefault="007F43B1" w:rsidP="00F85B58">
      <w:pPr>
        <w:spacing w:after="0" w:line="240" w:lineRule="auto"/>
        <w:ind w:left="720"/>
        <w:jc w:val="both"/>
        <w:rPr>
          <w:rFonts w:eastAsia="Times New Roman" w:cs="Times New Roman"/>
          <w:szCs w:val="24"/>
        </w:rPr>
      </w:pPr>
    </w:p>
    <w:p w:rsidR="007F43B1" w:rsidRDefault="007F43B1" w:rsidP="00F85B58">
      <w:pPr>
        <w:spacing w:after="0" w:line="240" w:lineRule="auto"/>
        <w:ind w:left="1440"/>
        <w:jc w:val="both"/>
        <w:rPr>
          <w:rFonts w:eastAsia="Times New Roman" w:cs="Times New Roman"/>
          <w:szCs w:val="24"/>
        </w:rPr>
      </w:pPr>
      <w:r>
        <w:rPr>
          <w:rFonts w:eastAsia="Times New Roman" w:cs="Times New Roman"/>
          <w:szCs w:val="24"/>
        </w:rPr>
        <w:t xml:space="preserve">(b) Requires that an application for a PBCSL to instruct persons seeking a license or certificate under this chapter (Cosmetologists), other than a license under Section 1602.254, be accompanied by the required license and inspection fees and fulfill certain requirements. </w:t>
      </w:r>
    </w:p>
    <w:p w:rsidR="007F43B1" w:rsidRDefault="007F43B1" w:rsidP="00F85B58">
      <w:pPr>
        <w:spacing w:after="0" w:line="240" w:lineRule="auto"/>
        <w:ind w:left="1440"/>
        <w:jc w:val="both"/>
        <w:rPr>
          <w:rFonts w:eastAsia="Times New Roman" w:cs="Times New Roman"/>
          <w:szCs w:val="24"/>
        </w:rPr>
      </w:pPr>
    </w:p>
    <w:p w:rsidR="007F43B1" w:rsidRDefault="007F43B1" w:rsidP="00F85B58">
      <w:pPr>
        <w:spacing w:after="0" w:line="240" w:lineRule="auto"/>
        <w:ind w:left="1440"/>
        <w:jc w:val="both"/>
        <w:rPr>
          <w:rFonts w:eastAsia="Times New Roman" w:cs="Times New Roman"/>
          <w:szCs w:val="24"/>
        </w:rPr>
      </w:pPr>
      <w:r>
        <w:rPr>
          <w:rFonts w:eastAsia="Times New Roman" w:cs="Times New Roman"/>
          <w:szCs w:val="24"/>
        </w:rPr>
        <w:t xml:space="preserve">(c) Provides that the applicant is entitled to a PBCSL if, among certain other requirements, the applicant meets any other requirement set by TCLR. Makes nonsubstantive changes. </w:t>
      </w:r>
    </w:p>
    <w:p w:rsidR="007F43B1" w:rsidRDefault="007F43B1" w:rsidP="00F85B58">
      <w:pPr>
        <w:spacing w:after="0" w:line="240" w:lineRule="auto"/>
        <w:ind w:left="1440"/>
        <w:jc w:val="both"/>
        <w:rPr>
          <w:rFonts w:eastAsia="Times New Roman" w:cs="Times New Roman"/>
          <w:szCs w:val="24"/>
        </w:rPr>
      </w:pPr>
    </w:p>
    <w:p w:rsidR="007F43B1" w:rsidRDefault="007F43B1" w:rsidP="00F85B58">
      <w:pPr>
        <w:spacing w:after="0" w:line="240" w:lineRule="auto"/>
        <w:ind w:left="1440"/>
        <w:jc w:val="both"/>
        <w:rPr>
          <w:rFonts w:eastAsia="Times New Roman" w:cs="Times New Roman"/>
          <w:szCs w:val="24"/>
        </w:rPr>
      </w:pPr>
      <w:r>
        <w:rPr>
          <w:rFonts w:eastAsia="Times New Roman" w:cs="Times New Roman"/>
          <w:szCs w:val="24"/>
        </w:rPr>
        <w:t xml:space="preserve">(d) Authorizes a private beauty culture school (PBCS) that satisfies the requirements of Subsection (a) to offer instruction in cosmetology to persons seeking any license or certificate under this chapter. </w:t>
      </w:r>
    </w:p>
    <w:p w:rsidR="007F43B1" w:rsidRDefault="007F43B1" w:rsidP="00F85B58">
      <w:pPr>
        <w:spacing w:after="0" w:line="240" w:lineRule="auto"/>
        <w:ind w:left="1440"/>
        <w:jc w:val="both"/>
        <w:rPr>
          <w:rFonts w:eastAsia="Times New Roman" w:cs="Times New Roman"/>
          <w:szCs w:val="24"/>
        </w:rPr>
      </w:pPr>
    </w:p>
    <w:p w:rsidR="007F43B1" w:rsidRPr="005C2A78" w:rsidRDefault="007F43B1" w:rsidP="00F85B58">
      <w:pPr>
        <w:spacing w:after="0" w:line="240" w:lineRule="auto"/>
        <w:ind w:left="1440"/>
        <w:jc w:val="both"/>
        <w:rPr>
          <w:rFonts w:eastAsia="Times New Roman" w:cs="Times New Roman"/>
          <w:szCs w:val="24"/>
        </w:rPr>
      </w:pPr>
      <w:r>
        <w:rPr>
          <w:rFonts w:eastAsia="Times New Roman" w:cs="Times New Roman"/>
          <w:szCs w:val="24"/>
        </w:rPr>
        <w:t xml:space="preserve">(e) Prohibits instruction received at a PBCS subject to Subsection (b) from being used to satisfy the requirements to obtain an operator license under Section 1602.254. </w:t>
      </w:r>
    </w:p>
    <w:p w:rsidR="007F43B1" w:rsidRPr="005C2A78" w:rsidRDefault="007F43B1" w:rsidP="000F1DF9">
      <w:pPr>
        <w:spacing w:after="0" w:line="240" w:lineRule="auto"/>
        <w:jc w:val="both"/>
        <w:rPr>
          <w:rFonts w:eastAsia="Times New Roman" w:cs="Times New Roman"/>
          <w:szCs w:val="24"/>
        </w:rPr>
      </w:pPr>
    </w:p>
    <w:p w:rsidR="007F43B1" w:rsidRDefault="007F43B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Section 1603.104, Occupations Code, to read as follows: </w:t>
      </w:r>
    </w:p>
    <w:p w:rsidR="007F43B1" w:rsidRDefault="007F43B1" w:rsidP="000F1DF9">
      <w:pPr>
        <w:spacing w:after="0" w:line="240" w:lineRule="auto"/>
        <w:jc w:val="both"/>
        <w:rPr>
          <w:rFonts w:eastAsia="Times New Roman" w:cs="Times New Roman"/>
          <w:szCs w:val="24"/>
        </w:rPr>
      </w:pPr>
    </w:p>
    <w:p w:rsidR="007F43B1" w:rsidRDefault="007F43B1" w:rsidP="00F85B58">
      <w:pPr>
        <w:spacing w:after="0" w:line="240" w:lineRule="auto"/>
        <w:ind w:left="720"/>
        <w:jc w:val="both"/>
        <w:rPr>
          <w:rFonts w:eastAsia="Times New Roman" w:cs="Times New Roman"/>
          <w:szCs w:val="24"/>
        </w:rPr>
      </w:pPr>
      <w:r>
        <w:rPr>
          <w:rFonts w:eastAsia="Times New Roman" w:cs="Times New Roman"/>
          <w:szCs w:val="24"/>
        </w:rPr>
        <w:t xml:space="preserve">Sec. 1603.104. PERIODIC INSPECTIONS. </w:t>
      </w:r>
    </w:p>
    <w:p w:rsidR="007F43B1" w:rsidRDefault="007F43B1" w:rsidP="00F85B58">
      <w:pPr>
        <w:spacing w:after="0" w:line="240" w:lineRule="auto"/>
        <w:ind w:left="720"/>
        <w:jc w:val="both"/>
        <w:rPr>
          <w:rFonts w:eastAsia="Times New Roman" w:cs="Times New Roman"/>
          <w:szCs w:val="24"/>
        </w:rPr>
      </w:pPr>
    </w:p>
    <w:p w:rsidR="007F43B1" w:rsidRDefault="007F43B1" w:rsidP="00F85B58">
      <w:pPr>
        <w:spacing w:after="0" w:line="240" w:lineRule="auto"/>
        <w:jc w:val="both"/>
        <w:rPr>
          <w:rFonts w:eastAsia="Times New Roman" w:cs="Times New Roman"/>
          <w:szCs w:val="24"/>
        </w:rPr>
      </w:pPr>
      <w:r>
        <w:rPr>
          <w:rFonts w:eastAsia="Times New Roman" w:cs="Times New Roman"/>
          <w:szCs w:val="24"/>
        </w:rPr>
        <w:t xml:space="preserve">SECTION 4. Repealers: Sections 1603.104(c) (relating to requiring TDLR to conduct additional inspections based on a schedule of risk-based inspections using certain criteria) and (e) (relating to authorizing TDLR to charge certain facilities a certain inspection fee of an amount set by TCLR by rule), Occupations Code. </w:t>
      </w:r>
    </w:p>
    <w:p w:rsidR="007F43B1" w:rsidRDefault="007F43B1" w:rsidP="00F85B58">
      <w:pPr>
        <w:spacing w:after="0" w:line="240" w:lineRule="auto"/>
        <w:jc w:val="both"/>
        <w:rPr>
          <w:rFonts w:eastAsia="Times New Roman" w:cs="Times New Roman"/>
          <w:szCs w:val="24"/>
        </w:rPr>
      </w:pPr>
    </w:p>
    <w:p w:rsidR="007F43B1" w:rsidRDefault="007F43B1" w:rsidP="00F85B58">
      <w:pPr>
        <w:spacing w:after="0" w:line="240" w:lineRule="auto"/>
        <w:jc w:val="both"/>
        <w:rPr>
          <w:rFonts w:eastAsia="Times New Roman" w:cs="Times New Roman"/>
          <w:szCs w:val="24"/>
        </w:rPr>
      </w:pPr>
      <w:r>
        <w:rPr>
          <w:rFonts w:eastAsia="Times New Roman" w:cs="Times New Roman"/>
          <w:szCs w:val="24"/>
        </w:rPr>
        <w:t xml:space="preserve">SECTION 5. Requires TCLR, as soon as practicable after the effective date of this Act, to adopt rules to implement Sections 1601.353 and 1602.303, Occupations Code, as amended by this Act. </w:t>
      </w:r>
    </w:p>
    <w:p w:rsidR="007F43B1" w:rsidRDefault="007F43B1" w:rsidP="00F85B58">
      <w:pPr>
        <w:spacing w:after="0" w:line="240" w:lineRule="auto"/>
        <w:jc w:val="both"/>
        <w:rPr>
          <w:rFonts w:eastAsia="Times New Roman" w:cs="Times New Roman"/>
          <w:szCs w:val="24"/>
        </w:rPr>
      </w:pPr>
    </w:p>
    <w:p w:rsidR="007F43B1" w:rsidRDefault="007F43B1" w:rsidP="00F85B58">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7F43B1" w:rsidRPr="005C2A78" w:rsidRDefault="007F43B1" w:rsidP="00F85B58">
      <w:pPr>
        <w:spacing w:after="0" w:line="240" w:lineRule="auto"/>
        <w:jc w:val="both"/>
        <w:rPr>
          <w:rFonts w:eastAsia="Times New Roman" w:cs="Times New Roman"/>
          <w:szCs w:val="24"/>
        </w:rPr>
      </w:pPr>
    </w:p>
    <w:p w:rsidR="007F43B1" w:rsidRPr="006529C4" w:rsidRDefault="007F43B1" w:rsidP="00774EC7">
      <w:pPr>
        <w:spacing w:after="0" w:line="240" w:lineRule="auto"/>
        <w:jc w:val="both"/>
        <w:rPr>
          <w:rFonts w:cs="Times New Roman"/>
          <w:szCs w:val="24"/>
        </w:rPr>
      </w:pPr>
    </w:p>
    <w:p w:rsidR="007F43B1" w:rsidRPr="006529C4" w:rsidRDefault="007F43B1" w:rsidP="00774EC7">
      <w:pPr>
        <w:spacing w:after="0" w:line="240" w:lineRule="auto"/>
        <w:jc w:val="both"/>
      </w:pPr>
    </w:p>
    <w:sectPr w:rsidR="007F43B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45" w:rsidRDefault="00BF1F45" w:rsidP="000F1DF9">
      <w:pPr>
        <w:spacing w:after="0" w:line="240" w:lineRule="auto"/>
      </w:pPr>
      <w:r>
        <w:separator/>
      </w:r>
    </w:p>
  </w:endnote>
  <w:endnote w:type="continuationSeparator" w:id="0">
    <w:p w:rsidR="00BF1F45" w:rsidRDefault="00BF1F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1F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43B1">
                <w:rPr>
                  <w:sz w:val="20"/>
                  <w:szCs w:val="20"/>
                </w:rPr>
                <w:t>SWG,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43B1">
                <w:rPr>
                  <w:sz w:val="20"/>
                  <w:szCs w:val="20"/>
                </w:rPr>
                <w:t>H.B. 2739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43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1F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43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43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45" w:rsidRDefault="00BF1F45" w:rsidP="000F1DF9">
      <w:pPr>
        <w:spacing w:after="0" w:line="240" w:lineRule="auto"/>
      </w:pPr>
      <w:r>
        <w:separator/>
      </w:r>
    </w:p>
  </w:footnote>
  <w:footnote w:type="continuationSeparator" w:id="0">
    <w:p w:rsidR="00BF1F45" w:rsidRDefault="00BF1F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3B1"/>
    <w:rsid w:val="00833061"/>
    <w:rsid w:val="008A6859"/>
    <w:rsid w:val="0093341F"/>
    <w:rsid w:val="00986E9F"/>
    <w:rsid w:val="00AE3F44"/>
    <w:rsid w:val="00B43543"/>
    <w:rsid w:val="00B53F07"/>
    <w:rsid w:val="00B97023"/>
    <w:rsid w:val="00BC7495"/>
    <w:rsid w:val="00BD0CEE"/>
    <w:rsid w:val="00BE4852"/>
    <w:rsid w:val="00BF1F45"/>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43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43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7E37" w:rsidP="009D7E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B488FA9BC44DE0BE96B3B93DC71FEB"/>
        <w:category>
          <w:name w:val="General"/>
          <w:gallery w:val="placeholder"/>
        </w:category>
        <w:types>
          <w:type w:val="bbPlcHdr"/>
        </w:types>
        <w:behaviors>
          <w:behavior w:val="content"/>
        </w:behaviors>
        <w:guid w:val="{EB3244C4-6116-44F0-B4EB-1B7FA0C26ECE}"/>
      </w:docPartPr>
      <w:docPartBody>
        <w:p w:rsidR="00000000" w:rsidRDefault="00564507"/>
      </w:docPartBody>
    </w:docPart>
    <w:docPart>
      <w:docPartPr>
        <w:name w:val="8A3853558875474886448F4923DC3FA7"/>
        <w:category>
          <w:name w:val="General"/>
          <w:gallery w:val="placeholder"/>
        </w:category>
        <w:types>
          <w:type w:val="bbPlcHdr"/>
        </w:types>
        <w:behaviors>
          <w:behavior w:val="content"/>
        </w:behaviors>
        <w:guid w:val="{AA4E52DD-808A-4747-A27E-D41BFD22E45E}"/>
      </w:docPartPr>
      <w:docPartBody>
        <w:p w:rsidR="00000000" w:rsidRDefault="00564507"/>
      </w:docPartBody>
    </w:docPart>
    <w:docPart>
      <w:docPartPr>
        <w:name w:val="AC88E3D79A4F4B1D96586A9D4F02E1AE"/>
        <w:category>
          <w:name w:val="General"/>
          <w:gallery w:val="placeholder"/>
        </w:category>
        <w:types>
          <w:type w:val="bbPlcHdr"/>
        </w:types>
        <w:behaviors>
          <w:behavior w:val="content"/>
        </w:behaviors>
        <w:guid w:val="{E616AC72-E597-4045-9905-910DB14FA279}"/>
      </w:docPartPr>
      <w:docPartBody>
        <w:p w:rsidR="00000000" w:rsidRDefault="00564507"/>
      </w:docPartBody>
    </w:docPart>
    <w:docPart>
      <w:docPartPr>
        <w:name w:val="0E5671A38BE442DD9DFD035316BCB0C5"/>
        <w:category>
          <w:name w:val="General"/>
          <w:gallery w:val="placeholder"/>
        </w:category>
        <w:types>
          <w:type w:val="bbPlcHdr"/>
        </w:types>
        <w:behaviors>
          <w:behavior w:val="content"/>
        </w:behaviors>
        <w:guid w:val="{450ACB71-7FEA-4459-9BC4-E41AB8F26593}"/>
      </w:docPartPr>
      <w:docPartBody>
        <w:p w:rsidR="00000000" w:rsidRDefault="00564507"/>
      </w:docPartBody>
    </w:docPart>
    <w:docPart>
      <w:docPartPr>
        <w:name w:val="991DC7A240AC4F71817E809D9EEB2240"/>
        <w:category>
          <w:name w:val="General"/>
          <w:gallery w:val="placeholder"/>
        </w:category>
        <w:types>
          <w:type w:val="bbPlcHdr"/>
        </w:types>
        <w:behaviors>
          <w:behavior w:val="content"/>
        </w:behaviors>
        <w:guid w:val="{52057B52-4FED-4C36-9687-A0D7505A0697}"/>
      </w:docPartPr>
      <w:docPartBody>
        <w:p w:rsidR="00000000" w:rsidRDefault="00564507"/>
      </w:docPartBody>
    </w:docPart>
    <w:docPart>
      <w:docPartPr>
        <w:name w:val="B175DABE531F43C7B54CAB1367DEAE92"/>
        <w:category>
          <w:name w:val="General"/>
          <w:gallery w:val="placeholder"/>
        </w:category>
        <w:types>
          <w:type w:val="bbPlcHdr"/>
        </w:types>
        <w:behaviors>
          <w:behavior w:val="content"/>
        </w:behaviors>
        <w:guid w:val="{4D0C453A-3F69-44F6-912B-BDD293BB8516}"/>
      </w:docPartPr>
      <w:docPartBody>
        <w:p w:rsidR="00000000" w:rsidRDefault="00564507"/>
      </w:docPartBody>
    </w:docPart>
    <w:docPart>
      <w:docPartPr>
        <w:name w:val="53A1DE96387C4F9FB86EE7B5F727A106"/>
        <w:category>
          <w:name w:val="General"/>
          <w:gallery w:val="placeholder"/>
        </w:category>
        <w:types>
          <w:type w:val="bbPlcHdr"/>
        </w:types>
        <w:behaviors>
          <w:behavior w:val="content"/>
        </w:behaviors>
        <w:guid w:val="{9BEB01A4-AB0A-47A4-8D4B-7434EF95940E}"/>
      </w:docPartPr>
      <w:docPartBody>
        <w:p w:rsidR="00000000" w:rsidRDefault="00564507"/>
      </w:docPartBody>
    </w:docPart>
    <w:docPart>
      <w:docPartPr>
        <w:name w:val="E15D2E14F86447D6926E074F321D6538"/>
        <w:category>
          <w:name w:val="General"/>
          <w:gallery w:val="placeholder"/>
        </w:category>
        <w:types>
          <w:type w:val="bbPlcHdr"/>
        </w:types>
        <w:behaviors>
          <w:behavior w:val="content"/>
        </w:behaviors>
        <w:guid w:val="{3E225F7C-884B-4058-BC8B-15BE1CB72989}"/>
      </w:docPartPr>
      <w:docPartBody>
        <w:p w:rsidR="00000000" w:rsidRDefault="00564507"/>
      </w:docPartBody>
    </w:docPart>
    <w:docPart>
      <w:docPartPr>
        <w:name w:val="CD94E186DB8C4265938F78E864DDD4B5"/>
        <w:category>
          <w:name w:val="General"/>
          <w:gallery w:val="placeholder"/>
        </w:category>
        <w:types>
          <w:type w:val="bbPlcHdr"/>
        </w:types>
        <w:behaviors>
          <w:behavior w:val="content"/>
        </w:behaviors>
        <w:guid w:val="{B898B85D-2406-4FF0-A2A4-6DC7F397AB18}"/>
      </w:docPartPr>
      <w:docPartBody>
        <w:p w:rsidR="00000000" w:rsidRDefault="009D7E37" w:rsidP="009D7E37">
          <w:pPr>
            <w:pStyle w:val="CD94E186DB8C4265938F78E864DDD4B5"/>
          </w:pPr>
          <w:r w:rsidRPr="00A30DD1">
            <w:rPr>
              <w:rStyle w:val="PlaceholderText"/>
            </w:rPr>
            <w:t>Click here to enter a date.</w:t>
          </w:r>
        </w:p>
      </w:docPartBody>
    </w:docPart>
    <w:docPart>
      <w:docPartPr>
        <w:name w:val="A2987F77CD94452BAEF1BA257FFE8652"/>
        <w:category>
          <w:name w:val="General"/>
          <w:gallery w:val="placeholder"/>
        </w:category>
        <w:types>
          <w:type w:val="bbPlcHdr"/>
        </w:types>
        <w:behaviors>
          <w:behavior w:val="content"/>
        </w:behaviors>
        <w:guid w:val="{F9AF7A94-6EDB-441A-82AA-C777A033AE7F}"/>
      </w:docPartPr>
      <w:docPartBody>
        <w:p w:rsidR="00000000" w:rsidRDefault="00564507"/>
      </w:docPartBody>
    </w:docPart>
    <w:docPart>
      <w:docPartPr>
        <w:name w:val="8D0055A39E09432E9363FD7C0AB6F5EE"/>
        <w:category>
          <w:name w:val="General"/>
          <w:gallery w:val="placeholder"/>
        </w:category>
        <w:types>
          <w:type w:val="bbPlcHdr"/>
        </w:types>
        <w:behaviors>
          <w:behavior w:val="content"/>
        </w:behaviors>
        <w:guid w:val="{7E01ED91-C2C2-4173-B2A3-AECC4CBEF950}"/>
      </w:docPartPr>
      <w:docPartBody>
        <w:p w:rsidR="00000000" w:rsidRDefault="00564507"/>
      </w:docPartBody>
    </w:docPart>
    <w:docPart>
      <w:docPartPr>
        <w:name w:val="4AC516E58BC24F92AB381FDA6FA22A22"/>
        <w:category>
          <w:name w:val="General"/>
          <w:gallery w:val="placeholder"/>
        </w:category>
        <w:types>
          <w:type w:val="bbPlcHdr"/>
        </w:types>
        <w:behaviors>
          <w:behavior w:val="content"/>
        </w:behaviors>
        <w:guid w:val="{8312FE9A-7E53-404F-B0D8-9307FE8800B4}"/>
      </w:docPartPr>
      <w:docPartBody>
        <w:p w:rsidR="00000000" w:rsidRDefault="009D7E37" w:rsidP="009D7E37">
          <w:pPr>
            <w:pStyle w:val="4AC516E58BC24F92AB381FDA6FA22A22"/>
          </w:pPr>
          <w:r>
            <w:rPr>
              <w:rFonts w:eastAsia="Times New Roman" w:cs="Times New Roman"/>
              <w:bCs/>
              <w:szCs w:val="24"/>
            </w:rPr>
            <w:t xml:space="preserve"> </w:t>
          </w:r>
        </w:p>
      </w:docPartBody>
    </w:docPart>
    <w:docPart>
      <w:docPartPr>
        <w:name w:val="6CAD7DDA548E45BF9A43301FE00C5595"/>
        <w:category>
          <w:name w:val="General"/>
          <w:gallery w:val="placeholder"/>
        </w:category>
        <w:types>
          <w:type w:val="bbPlcHdr"/>
        </w:types>
        <w:behaviors>
          <w:behavior w:val="content"/>
        </w:behaviors>
        <w:guid w:val="{4B1257C1-905F-4E4E-9513-2D9E723305E4}"/>
      </w:docPartPr>
      <w:docPartBody>
        <w:p w:rsidR="00000000" w:rsidRDefault="00564507"/>
      </w:docPartBody>
    </w:docPart>
    <w:docPart>
      <w:docPartPr>
        <w:name w:val="55B6507C92AD414C831D530CFA45D599"/>
        <w:category>
          <w:name w:val="General"/>
          <w:gallery w:val="placeholder"/>
        </w:category>
        <w:types>
          <w:type w:val="bbPlcHdr"/>
        </w:types>
        <w:behaviors>
          <w:behavior w:val="content"/>
        </w:behaviors>
        <w:guid w:val="{B758017E-0309-4111-9E24-15948D871257}"/>
      </w:docPartPr>
      <w:docPartBody>
        <w:p w:rsidR="00000000" w:rsidRDefault="005645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507"/>
    <w:rsid w:val="00576003"/>
    <w:rsid w:val="005B408E"/>
    <w:rsid w:val="005D31F2"/>
    <w:rsid w:val="00635291"/>
    <w:rsid w:val="006959CC"/>
    <w:rsid w:val="00696675"/>
    <w:rsid w:val="006B0016"/>
    <w:rsid w:val="008C55F7"/>
    <w:rsid w:val="0090598B"/>
    <w:rsid w:val="00984D6C"/>
    <w:rsid w:val="009D7E37"/>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E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7E37"/>
    <w:rPr>
      <w:rFonts w:ascii="Times New Roman" w:hAnsi="Times New Roman"/>
      <w:sz w:val="24"/>
    </w:rPr>
  </w:style>
  <w:style w:type="paragraph" w:customStyle="1" w:styleId="487D89B4F8B34DB4967D41FE18F7F88D7">
    <w:name w:val="487D89B4F8B34DB4967D41FE18F7F88D7"/>
    <w:rsid w:val="009D7E37"/>
    <w:rPr>
      <w:rFonts w:ascii="Times New Roman" w:hAnsi="Times New Roman"/>
      <w:sz w:val="24"/>
    </w:rPr>
  </w:style>
  <w:style w:type="paragraph" w:customStyle="1" w:styleId="AE2570ED5D764CD7AF9686706F550F4620">
    <w:name w:val="AE2570ED5D764CD7AF9686706F550F4620"/>
    <w:rsid w:val="009D7E37"/>
    <w:pPr>
      <w:tabs>
        <w:tab w:val="center" w:pos="4680"/>
        <w:tab w:val="right" w:pos="9360"/>
      </w:tabs>
      <w:spacing w:after="0" w:line="240" w:lineRule="auto"/>
    </w:pPr>
    <w:rPr>
      <w:rFonts w:ascii="Times New Roman" w:hAnsi="Times New Roman"/>
      <w:sz w:val="24"/>
    </w:rPr>
  </w:style>
  <w:style w:type="paragraph" w:customStyle="1" w:styleId="CD94E186DB8C4265938F78E864DDD4B5">
    <w:name w:val="CD94E186DB8C4265938F78E864DDD4B5"/>
    <w:rsid w:val="009D7E37"/>
  </w:style>
  <w:style w:type="paragraph" w:customStyle="1" w:styleId="4AC516E58BC24F92AB381FDA6FA22A22">
    <w:name w:val="4AC516E58BC24F92AB381FDA6FA22A22"/>
    <w:rsid w:val="009D7E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E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7E37"/>
    <w:rPr>
      <w:rFonts w:ascii="Times New Roman" w:hAnsi="Times New Roman"/>
      <w:sz w:val="24"/>
    </w:rPr>
  </w:style>
  <w:style w:type="paragraph" w:customStyle="1" w:styleId="487D89B4F8B34DB4967D41FE18F7F88D7">
    <w:name w:val="487D89B4F8B34DB4967D41FE18F7F88D7"/>
    <w:rsid w:val="009D7E37"/>
    <w:rPr>
      <w:rFonts w:ascii="Times New Roman" w:hAnsi="Times New Roman"/>
      <w:sz w:val="24"/>
    </w:rPr>
  </w:style>
  <w:style w:type="paragraph" w:customStyle="1" w:styleId="AE2570ED5D764CD7AF9686706F550F4620">
    <w:name w:val="AE2570ED5D764CD7AF9686706F550F4620"/>
    <w:rsid w:val="009D7E37"/>
    <w:pPr>
      <w:tabs>
        <w:tab w:val="center" w:pos="4680"/>
        <w:tab w:val="right" w:pos="9360"/>
      </w:tabs>
      <w:spacing w:after="0" w:line="240" w:lineRule="auto"/>
    </w:pPr>
    <w:rPr>
      <w:rFonts w:ascii="Times New Roman" w:hAnsi="Times New Roman"/>
      <w:sz w:val="24"/>
    </w:rPr>
  </w:style>
  <w:style w:type="paragraph" w:customStyle="1" w:styleId="CD94E186DB8C4265938F78E864DDD4B5">
    <w:name w:val="CD94E186DB8C4265938F78E864DDD4B5"/>
    <w:rsid w:val="009D7E37"/>
  </w:style>
  <w:style w:type="paragraph" w:customStyle="1" w:styleId="4AC516E58BC24F92AB381FDA6FA22A22">
    <w:name w:val="4AC516E58BC24F92AB381FDA6FA22A22"/>
    <w:rsid w:val="009D7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96A1B3-38C8-4074-8AFF-BEFC15F2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695</Words>
  <Characters>3968</Characters>
  <Application>Microsoft Office Word</Application>
  <DocSecurity>0</DocSecurity>
  <Lines>33</Lines>
  <Paragraphs>9</Paragraphs>
  <ScaleCrop>false</ScaleCrop>
  <Company>Texas Legislative Council</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2017-05-13T20:07:00Z</cp:lastPrinted>
  <dcterms:created xsi:type="dcterms:W3CDTF">2015-05-29T14:24:00Z</dcterms:created>
  <dcterms:modified xsi:type="dcterms:W3CDTF">2017-05-13T20:07:00Z</dcterms:modified>
</cp:coreProperties>
</file>

<file path=docProps/custom.xml><?xml version="1.0" encoding="utf-8"?>
<op:Properties xmlns:vt="http://schemas.openxmlformats.org/officeDocument/2006/docPropsVTypes" xmlns:op="http://schemas.openxmlformats.org/officeDocument/2006/custom-properties"/>
</file>