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F75AB" w:rsidTr="00345119">
        <w:tc>
          <w:tcPr>
            <w:tcW w:w="9576" w:type="dxa"/>
            <w:noWrap/>
          </w:tcPr>
          <w:p w:rsidR="008423E4" w:rsidRPr="0022177D" w:rsidRDefault="002F369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F369D" w:rsidP="008423E4">
      <w:pPr>
        <w:jc w:val="center"/>
      </w:pPr>
    </w:p>
    <w:p w:rsidR="008423E4" w:rsidRPr="00B31F0E" w:rsidRDefault="002F369D" w:rsidP="008423E4"/>
    <w:p w:rsidR="008423E4" w:rsidRPr="00742794" w:rsidRDefault="002F369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F75AB" w:rsidTr="00345119">
        <w:tc>
          <w:tcPr>
            <w:tcW w:w="9576" w:type="dxa"/>
          </w:tcPr>
          <w:p w:rsidR="008423E4" w:rsidRPr="00861995" w:rsidRDefault="002F369D" w:rsidP="00345119">
            <w:pPr>
              <w:jc w:val="right"/>
            </w:pPr>
            <w:r>
              <w:t>H.B. 2765</w:t>
            </w:r>
          </w:p>
        </w:tc>
      </w:tr>
      <w:tr w:rsidR="00DF75AB" w:rsidTr="00345119">
        <w:tc>
          <w:tcPr>
            <w:tcW w:w="9576" w:type="dxa"/>
          </w:tcPr>
          <w:p w:rsidR="008423E4" w:rsidRPr="00861995" w:rsidRDefault="002F369D" w:rsidP="005E431A">
            <w:pPr>
              <w:jc w:val="right"/>
            </w:pPr>
            <w:r>
              <w:t xml:space="preserve">By: </w:t>
            </w:r>
            <w:r>
              <w:t>Clardy</w:t>
            </w:r>
          </w:p>
        </w:tc>
      </w:tr>
      <w:tr w:rsidR="00DF75AB" w:rsidTr="00345119">
        <w:tc>
          <w:tcPr>
            <w:tcW w:w="9576" w:type="dxa"/>
          </w:tcPr>
          <w:p w:rsidR="008423E4" w:rsidRPr="00861995" w:rsidRDefault="002F369D" w:rsidP="00345119">
            <w:pPr>
              <w:jc w:val="right"/>
            </w:pPr>
            <w:r>
              <w:t>Public Health</w:t>
            </w:r>
          </w:p>
        </w:tc>
      </w:tr>
      <w:tr w:rsidR="00DF75AB" w:rsidTr="00345119">
        <w:tc>
          <w:tcPr>
            <w:tcW w:w="9576" w:type="dxa"/>
          </w:tcPr>
          <w:p w:rsidR="008423E4" w:rsidRDefault="002F369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F369D" w:rsidP="008423E4">
      <w:pPr>
        <w:tabs>
          <w:tab w:val="right" w:pos="9360"/>
        </w:tabs>
      </w:pPr>
    </w:p>
    <w:p w:rsidR="008423E4" w:rsidRDefault="002F369D" w:rsidP="008423E4"/>
    <w:p w:rsidR="008423E4" w:rsidRDefault="002F369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F75AB" w:rsidTr="00345119">
        <w:tc>
          <w:tcPr>
            <w:tcW w:w="9576" w:type="dxa"/>
          </w:tcPr>
          <w:p w:rsidR="008423E4" w:rsidRPr="00A8133F" w:rsidRDefault="002F369D" w:rsidP="00AF6A6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F369D" w:rsidP="00AF6A6F"/>
          <w:p w:rsidR="008423E4" w:rsidRDefault="002F369D" w:rsidP="00AF6A6F">
            <w:pPr>
              <w:pStyle w:val="Header"/>
              <w:jc w:val="both"/>
            </w:pPr>
            <w:r>
              <w:t xml:space="preserve">Interested parties have </w:t>
            </w:r>
            <w:r>
              <w:t xml:space="preserve">advocated for the </w:t>
            </w:r>
            <w:r>
              <w:t xml:space="preserve">enactment </w:t>
            </w:r>
            <w:r>
              <w:t>of a physical therapy</w:t>
            </w:r>
            <w:r>
              <w:t xml:space="preserve"> licensure</w:t>
            </w:r>
            <w:r>
              <w:t xml:space="preserve"> compact to explore the possibility of establishing a multistate compact for physical therapy licensure</w:t>
            </w:r>
            <w:r>
              <w:t xml:space="preserve"> and to</w:t>
            </w:r>
            <w:r>
              <w:t xml:space="preserve"> improve the public's access to physical therapy services</w:t>
            </w:r>
            <w:r>
              <w:t>. The parties note that certain other states have enacted similar legislation and contend</w:t>
            </w:r>
            <w:r>
              <w:t xml:space="preserve"> that Texas would benefit from adopt</w:t>
            </w:r>
            <w:r>
              <w:t xml:space="preserve">ing </w:t>
            </w:r>
            <w:r>
              <w:t>such a compact.</w:t>
            </w:r>
            <w:r>
              <w:t xml:space="preserve">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2765 </w:t>
            </w:r>
            <w:r>
              <w:t xml:space="preserve">creates a physical therapy licensure compact and </w:t>
            </w:r>
            <w:r>
              <w:t xml:space="preserve">sets out </w:t>
            </w:r>
            <w:r>
              <w:t xml:space="preserve">the compact's provisions. </w:t>
            </w:r>
          </w:p>
          <w:p w:rsidR="008423E4" w:rsidRPr="00E26B13" w:rsidRDefault="002F369D" w:rsidP="00AF6A6F">
            <w:pPr>
              <w:rPr>
                <w:b/>
              </w:rPr>
            </w:pPr>
          </w:p>
        </w:tc>
      </w:tr>
      <w:tr w:rsidR="00DF75AB" w:rsidTr="00345119">
        <w:tc>
          <w:tcPr>
            <w:tcW w:w="9576" w:type="dxa"/>
          </w:tcPr>
          <w:p w:rsidR="0017725B" w:rsidRDefault="002F369D" w:rsidP="00AF6A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F369D" w:rsidP="00AF6A6F">
            <w:pPr>
              <w:rPr>
                <w:b/>
                <w:u w:val="single"/>
              </w:rPr>
            </w:pPr>
          </w:p>
          <w:p w:rsidR="00692EB6" w:rsidRPr="00692EB6" w:rsidRDefault="002F369D" w:rsidP="00AF6A6F">
            <w:pPr>
              <w:jc w:val="both"/>
            </w:pPr>
            <w:r>
              <w:t>It is the committee's opinion that this bill does not expressly create a crimi</w:t>
            </w:r>
            <w:r>
              <w:t>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F369D" w:rsidP="00AF6A6F">
            <w:pPr>
              <w:rPr>
                <w:b/>
                <w:u w:val="single"/>
              </w:rPr>
            </w:pPr>
          </w:p>
        </w:tc>
      </w:tr>
      <w:tr w:rsidR="00DF75AB" w:rsidTr="00345119">
        <w:tc>
          <w:tcPr>
            <w:tcW w:w="9576" w:type="dxa"/>
          </w:tcPr>
          <w:p w:rsidR="008423E4" w:rsidRPr="00A8133F" w:rsidRDefault="002F369D" w:rsidP="00AF6A6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F369D" w:rsidP="00AF6A6F"/>
          <w:p w:rsidR="00692EB6" w:rsidRDefault="002F369D" w:rsidP="00AF6A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>
              <w:t xml:space="preserve">Texas Board of Physical Therapy Examiners </w:t>
            </w:r>
            <w:r>
              <w:t>in SECTION 1 of this bill.</w:t>
            </w:r>
          </w:p>
          <w:p w:rsidR="008423E4" w:rsidRPr="00E21FDC" w:rsidRDefault="002F369D" w:rsidP="00AF6A6F">
            <w:pPr>
              <w:rPr>
                <w:b/>
              </w:rPr>
            </w:pPr>
          </w:p>
        </w:tc>
      </w:tr>
      <w:tr w:rsidR="00DF75AB" w:rsidTr="00345119">
        <w:tc>
          <w:tcPr>
            <w:tcW w:w="9576" w:type="dxa"/>
          </w:tcPr>
          <w:p w:rsidR="008423E4" w:rsidRPr="00A8133F" w:rsidRDefault="002F369D" w:rsidP="00AF6A6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F369D" w:rsidP="00AF6A6F"/>
          <w:p w:rsidR="00692EB6" w:rsidRDefault="002F369D" w:rsidP="00AF6A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2765 amends the Occupations Code to </w:t>
            </w:r>
            <w:r>
              <w:t>create</w:t>
            </w:r>
            <w:r>
              <w:t xml:space="preserve"> t</w:t>
            </w:r>
            <w:r w:rsidRPr="00692EB6">
              <w:t xml:space="preserve">he Physical Therapy Licensure Compact </w:t>
            </w:r>
            <w:r>
              <w:t>and</w:t>
            </w:r>
            <w:r>
              <w:t xml:space="preserve"> to establish that the compact </w:t>
            </w:r>
            <w:r w:rsidRPr="00692EB6">
              <w:t>is enacted and entered into with all other jurisdictions t</w:t>
            </w:r>
            <w:r>
              <w:t>hat legally join in the compact</w:t>
            </w:r>
            <w:r>
              <w:t>. The bill</w:t>
            </w:r>
            <w:r>
              <w:t xml:space="preserve"> set</w:t>
            </w:r>
            <w:r>
              <w:t>s</w:t>
            </w:r>
            <w:r>
              <w:t xml:space="preserve"> out the compact</w:t>
            </w:r>
            <w:r>
              <w:t>'s provisions</w:t>
            </w:r>
            <w:r>
              <w:t xml:space="preserve">, including </w:t>
            </w:r>
            <w:r>
              <w:t xml:space="preserve">provisions relating to </w:t>
            </w:r>
            <w:r>
              <w:t xml:space="preserve">the </w:t>
            </w:r>
            <w:r>
              <w:t xml:space="preserve">compact's </w:t>
            </w:r>
            <w:r>
              <w:t>purpose</w:t>
            </w:r>
            <w:r>
              <w:t>,</w:t>
            </w:r>
            <w:r>
              <w:t xml:space="preserve"> requirements for </w:t>
            </w:r>
            <w:r>
              <w:t>state participati</w:t>
            </w:r>
            <w:r>
              <w:t>on</w:t>
            </w:r>
            <w:r>
              <w:t>,</w:t>
            </w:r>
            <w:r>
              <w:t xml:space="preserve"> compact privilege</w:t>
            </w:r>
            <w:r>
              <w:t>,</w:t>
            </w:r>
            <w:r>
              <w:t xml:space="preserve"> </w:t>
            </w:r>
            <w:r>
              <w:t xml:space="preserve">the </w:t>
            </w:r>
            <w:r>
              <w:t xml:space="preserve">establishment of the Physical Therapy Compact Commission </w:t>
            </w:r>
            <w:r>
              <w:t>as a joint public agency,</w:t>
            </w:r>
            <w:r>
              <w:t xml:space="preserve"> </w:t>
            </w:r>
            <w:r>
              <w:t xml:space="preserve">a coordinated </w:t>
            </w:r>
            <w:r>
              <w:t>data</w:t>
            </w:r>
            <w:r>
              <w:t>base and reporting</w:t>
            </w:r>
            <w:r>
              <w:t xml:space="preserve"> system</w:t>
            </w:r>
            <w:r>
              <w:t>,</w:t>
            </w:r>
            <w:r>
              <w:t xml:space="preserve"> </w:t>
            </w:r>
            <w:r>
              <w:t xml:space="preserve">commission </w:t>
            </w:r>
            <w:r>
              <w:t>rulemaking</w:t>
            </w:r>
            <w:r>
              <w:t xml:space="preserve"> powers</w:t>
            </w:r>
            <w:r>
              <w:t>, and certain other administrative provisions</w:t>
            </w:r>
            <w:r>
              <w:t>. T</w:t>
            </w:r>
            <w:r>
              <w:t xml:space="preserve">he bill </w:t>
            </w:r>
            <w:r>
              <w:t>designates</w:t>
            </w:r>
            <w:r>
              <w:t xml:space="preserve"> the </w:t>
            </w:r>
            <w:r>
              <w:t>Te</w:t>
            </w:r>
            <w:r>
              <w:t>xas Board of Physical Therapy Examiners</w:t>
            </w:r>
            <w:r>
              <w:t xml:space="preserve"> </w:t>
            </w:r>
            <w:r>
              <w:t>as</w:t>
            </w:r>
            <w:r>
              <w:t xml:space="preserve"> the </w:t>
            </w:r>
            <w:r>
              <w:t>c</w:t>
            </w:r>
            <w:r>
              <w:t>ompact administrator for Texas</w:t>
            </w:r>
            <w:r>
              <w:t xml:space="preserve"> and </w:t>
            </w:r>
            <w:r>
              <w:t xml:space="preserve">authorizes the board to adopt rules necessary to implement the </w:t>
            </w:r>
            <w:r>
              <w:t>compact</w:t>
            </w:r>
            <w:r>
              <w:t>.</w:t>
            </w:r>
          </w:p>
          <w:p w:rsidR="008423E4" w:rsidRPr="00835628" w:rsidRDefault="002F369D" w:rsidP="00AF6A6F">
            <w:pPr>
              <w:rPr>
                <w:b/>
              </w:rPr>
            </w:pPr>
          </w:p>
        </w:tc>
      </w:tr>
      <w:tr w:rsidR="00DF75AB" w:rsidTr="00345119">
        <w:tc>
          <w:tcPr>
            <w:tcW w:w="9576" w:type="dxa"/>
          </w:tcPr>
          <w:p w:rsidR="008423E4" w:rsidRPr="00A8133F" w:rsidRDefault="002F369D" w:rsidP="00AF6A6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F369D" w:rsidP="00AF6A6F"/>
          <w:p w:rsidR="008423E4" w:rsidRPr="003624F2" w:rsidRDefault="002F369D" w:rsidP="00AF6A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F369D" w:rsidP="00AF6A6F">
            <w:pPr>
              <w:rPr>
                <w:b/>
              </w:rPr>
            </w:pPr>
          </w:p>
        </w:tc>
      </w:tr>
    </w:tbl>
    <w:p w:rsidR="008423E4" w:rsidRPr="00BE0E75" w:rsidRDefault="002F369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F369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369D">
      <w:r>
        <w:separator/>
      </w:r>
    </w:p>
  </w:endnote>
  <w:endnote w:type="continuationSeparator" w:id="0">
    <w:p w:rsidR="00000000" w:rsidRDefault="002F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F75AB" w:rsidTr="009C1E9A">
      <w:trPr>
        <w:cantSplit/>
      </w:trPr>
      <w:tc>
        <w:tcPr>
          <w:tcW w:w="0" w:type="pct"/>
        </w:tcPr>
        <w:p w:rsidR="00137D90" w:rsidRDefault="002F36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F369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F369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F36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F36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75AB" w:rsidTr="009C1E9A">
      <w:trPr>
        <w:cantSplit/>
      </w:trPr>
      <w:tc>
        <w:tcPr>
          <w:tcW w:w="0" w:type="pct"/>
        </w:tcPr>
        <w:p w:rsidR="00EC379B" w:rsidRDefault="002F36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F369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23503</w:t>
          </w:r>
        </w:p>
      </w:tc>
      <w:tc>
        <w:tcPr>
          <w:tcW w:w="2453" w:type="pct"/>
        </w:tcPr>
        <w:p w:rsidR="00EC379B" w:rsidRDefault="002F36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17.103.576</w:t>
          </w:r>
          <w:r>
            <w:fldChar w:fldCharType="end"/>
          </w:r>
        </w:p>
      </w:tc>
    </w:tr>
    <w:tr w:rsidR="00DF75AB" w:rsidTr="009C1E9A">
      <w:trPr>
        <w:cantSplit/>
      </w:trPr>
      <w:tc>
        <w:tcPr>
          <w:tcW w:w="0" w:type="pct"/>
        </w:tcPr>
        <w:p w:rsidR="00EC379B" w:rsidRDefault="002F369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F369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F369D" w:rsidP="006D504F">
          <w:pPr>
            <w:pStyle w:val="Footer"/>
            <w:rPr>
              <w:rStyle w:val="PageNumber"/>
            </w:rPr>
          </w:pPr>
        </w:p>
        <w:p w:rsidR="00EC379B" w:rsidRDefault="002F36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75A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F369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F369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F369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369D">
      <w:r>
        <w:separator/>
      </w:r>
    </w:p>
  </w:footnote>
  <w:footnote w:type="continuationSeparator" w:id="0">
    <w:p w:rsidR="00000000" w:rsidRDefault="002F3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AB"/>
    <w:rsid w:val="002F369D"/>
    <w:rsid w:val="00D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92E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2E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2EB6"/>
  </w:style>
  <w:style w:type="paragraph" w:styleId="CommentSubject">
    <w:name w:val="annotation subject"/>
    <w:basedOn w:val="CommentText"/>
    <w:next w:val="CommentText"/>
    <w:link w:val="CommentSubjectChar"/>
    <w:rsid w:val="00692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2EB6"/>
    <w:rPr>
      <w:b/>
      <w:bCs/>
    </w:rPr>
  </w:style>
  <w:style w:type="paragraph" w:styleId="Revision">
    <w:name w:val="Revision"/>
    <w:hidden/>
    <w:uiPriority w:val="99"/>
    <w:semiHidden/>
    <w:rsid w:val="00AF6A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92E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2E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2EB6"/>
  </w:style>
  <w:style w:type="paragraph" w:styleId="CommentSubject">
    <w:name w:val="annotation subject"/>
    <w:basedOn w:val="CommentText"/>
    <w:next w:val="CommentText"/>
    <w:link w:val="CommentSubjectChar"/>
    <w:rsid w:val="00692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2EB6"/>
    <w:rPr>
      <w:b/>
      <w:bCs/>
    </w:rPr>
  </w:style>
  <w:style w:type="paragraph" w:styleId="Revision">
    <w:name w:val="Revision"/>
    <w:hidden/>
    <w:uiPriority w:val="99"/>
    <w:semiHidden/>
    <w:rsid w:val="00AF6A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1588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HB02765 (Committee Report (Unamended))</vt:lpstr>
    </vt:vector>
  </TitlesOfParts>
  <Company>State of Texas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23503</dc:subject>
  <dc:creator>State of Texas</dc:creator>
  <dc:description>HB 2765 by Clardy-(H)Public Health</dc:description>
  <cp:lastModifiedBy>Alexander McMillan</cp:lastModifiedBy>
  <cp:revision>2</cp:revision>
  <cp:lastPrinted>2017-04-14T20:26:00Z</cp:lastPrinted>
  <dcterms:created xsi:type="dcterms:W3CDTF">2017-05-01T17:49:00Z</dcterms:created>
  <dcterms:modified xsi:type="dcterms:W3CDTF">2017-05-01T17:49:00Z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17.103.576</vt:lpwstr>
  </property>
</Properties>
</file>