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12837" w:rsidTr="00345119">
        <w:tc>
          <w:tcPr>
            <w:tcW w:w="9576" w:type="dxa"/>
            <w:noWrap/>
          </w:tcPr>
          <w:p w:rsidR="008423E4" w:rsidRPr="0022177D" w:rsidRDefault="0034463A" w:rsidP="00345119">
            <w:pPr>
              <w:pStyle w:val="Heading1"/>
            </w:pPr>
            <w:bookmarkStart w:id="0" w:name="_GoBack"/>
            <w:bookmarkEnd w:id="0"/>
            <w:r w:rsidRPr="00631897">
              <w:t>BILL ANALYSIS</w:t>
            </w:r>
          </w:p>
        </w:tc>
      </w:tr>
    </w:tbl>
    <w:p w:rsidR="008423E4" w:rsidRPr="0022177D" w:rsidRDefault="0034463A" w:rsidP="008423E4">
      <w:pPr>
        <w:jc w:val="center"/>
      </w:pPr>
    </w:p>
    <w:p w:rsidR="008423E4" w:rsidRPr="00B31F0E" w:rsidRDefault="0034463A" w:rsidP="008423E4"/>
    <w:p w:rsidR="008423E4" w:rsidRPr="00742794" w:rsidRDefault="0034463A" w:rsidP="008423E4">
      <w:pPr>
        <w:tabs>
          <w:tab w:val="right" w:pos="9360"/>
        </w:tabs>
      </w:pPr>
    </w:p>
    <w:tbl>
      <w:tblPr>
        <w:tblW w:w="0" w:type="auto"/>
        <w:tblLayout w:type="fixed"/>
        <w:tblLook w:val="01E0" w:firstRow="1" w:lastRow="1" w:firstColumn="1" w:lastColumn="1" w:noHBand="0" w:noVBand="0"/>
      </w:tblPr>
      <w:tblGrid>
        <w:gridCol w:w="9576"/>
      </w:tblGrid>
      <w:tr w:rsidR="00812837" w:rsidTr="00345119">
        <w:tc>
          <w:tcPr>
            <w:tcW w:w="9576" w:type="dxa"/>
          </w:tcPr>
          <w:p w:rsidR="008423E4" w:rsidRPr="00861995" w:rsidRDefault="0034463A" w:rsidP="00345119">
            <w:pPr>
              <w:jc w:val="right"/>
            </w:pPr>
            <w:r>
              <w:t>C.S.H.B. 2856</w:t>
            </w:r>
          </w:p>
        </w:tc>
      </w:tr>
      <w:tr w:rsidR="00812837" w:rsidTr="00345119">
        <w:tc>
          <w:tcPr>
            <w:tcW w:w="9576" w:type="dxa"/>
          </w:tcPr>
          <w:p w:rsidR="008423E4" w:rsidRPr="00861995" w:rsidRDefault="0034463A" w:rsidP="008F7A67">
            <w:pPr>
              <w:jc w:val="right"/>
            </w:pPr>
            <w:r>
              <w:t xml:space="preserve">By: </w:t>
            </w:r>
            <w:r>
              <w:t>Villalba</w:t>
            </w:r>
          </w:p>
        </w:tc>
      </w:tr>
      <w:tr w:rsidR="00812837" w:rsidTr="00345119">
        <w:tc>
          <w:tcPr>
            <w:tcW w:w="9576" w:type="dxa"/>
          </w:tcPr>
          <w:p w:rsidR="008423E4" w:rsidRPr="00861995" w:rsidRDefault="0034463A" w:rsidP="00345119">
            <w:pPr>
              <w:jc w:val="right"/>
            </w:pPr>
            <w:r>
              <w:t>Business &amp; Industry</w:t>
            </w:r>
          </w:p>
        </w:tc>
      </w:tr>
      <w:tr w:rsidR="00812837" w:rsidTr="00345119">
        <w:tc>
          <w:tcPr>
            <w:tcW w:w="9576" w:type="dxa"/>
          </w:tcPr>
          <w:p w:rsidR="008423E4" w:rsidRDefault="0034463A" w:rsidP="00345119">
            <w:pPr>
              <w:jc w:val="right"/>
            </w:pPr>
            <w:r>
              <w:t>Committee Report (Substituted)</w:t>
            </w:r>
          </w:p>
        </w:tc>
      </w:tr>
    </w:tbl>
    <w:p w:rsidR="008423E4" w:rsidRDefault="0034463A" w:rsidP="008423E4">
      <w:pPr>
        <w:tabs>
          <w:tab w:val="right" w:pos="9360"/>
        </w:tabs>
      </w:pPr>
    </w:p>
    <w:p w:rsidR="008423E4" w:rsidRDefault="0034463A" w:rsidP="008423E4"/>
    <w:p w:rsidR="008423E4" w:rsidRDefault="0034463A" w:rsidP="008423E4"/>
    <w:tbl>
      <w:tblPr>
        <w:tblW w:w="0" w:type="auto"/>
        <w:tblCellMar>
          <w:left w:w="115" w:type="dxa"/>
          <w:right w:w="115" w:type="dxa"/>
        </w:tblCellMar>
        <w:tblLook w:val="01E0" w:firstRow="1" w:lastRow="1" w:firstColumn="1" w:lastColumn="1" w:noHBand="0" w:noVBand="0"/>
      </w:tblPr>
      <w:tblGrid>
        <w:gridCol w:w="9582"/>
      </w:tblGrid>
      <w:tr w:rsidR="00812837" w:rsidTr="008F7A67">
        <w:tc>
          <w:tcPr>
            <w:tcW w:w="9582" w:type="dxa"/>
          </w:tcPr>
          <w:p w:rsidR="008423E4" w:rsidRPr="00A8133F" w:rsidRDefault="0034463A" w:rsidP="00A6558C">
            <w:pPr>
              <w:rPr>
                <w:b/>
              </w:rPr>
            </w:pPr>
            <w:r w:rsidRPr="009C1E9A">
              <w:rPr>
                <w:b/>
                <w:u w:val="single"/>
              </w:rPr>
              <w:t>BACKGROUND AND PURPOSE</w:t>
            </w:r>
            <w:r>
              <w:rPr>
                <w:b/>
              </w:rPr>
              <w:t xml:space="preserve"> </w:t>
            </w:r>
          </w:p>
          <w:p w:rsidR="008423E4" w:rsidRDefault="0034463A" w:rsidP="00A6558C"/>
          <w:p w:rsidR="008423E4" w:rsidRDefault="0034463A" w:rsidP="00A6558C">
            <w:pPr>
              <w:pStyle w:val="Header"/>
              <w:jc w:val="both"/>
            </w:pPr>
            <w:r>
              <w:t xml:space="preserve">Interested parties assert that making the process of selecting a distinguishable name for a business entity in Texas </w:t>
            </w:r>
            <w:r>
              <w:t xml:space="preserve">more uniform with the requirements established in other states would facilitate the formation of new business entities and expedite the registration of out-of-state business entities to transact business in </w:t>
            </w:r>
            <w:r>
              <w:t>Texas</w:t>
            </w:r>
            <w:r>
              <w:t xml:space="preserve">. </w:t>
            </w:r>
            <w:r>
              <w:t>C.S.</w:t>
            </w:r>
            <w:r>
              <w:t>H.B. 2856 seeks to provide for this in</w:t>
            </w:r>
            <w:r>
              <w:t>creased uniformity</w:t>
            </w:r>
            <w:r>
              <w:t>.</w:t>
            </w:r>
          </w:p>
          <w:p w:rsidR="008423E4" w:rsidRPr="00E26B13" w:rsidRDefault="0034463A" w:rsidP="00A6558C">
            <w:pPr>
              <w:rPr>
                <w:b/>
              </w:rPr>
            </w:pPr>
          </w:p>
        </w:tc>
      </w:tr>
      <w:tr w:rsidR="00812837" w:rsidTr="008F7A67">
        <w:tc>
          <w:tcPr>
            <w:tcW w:w="9582" w:type="dxa"/>
          </w:tcPr>
          <w:p w:rsidR="0017725B" w:rsidRDefault="0034463A" w:rsidP="00A6558C">
            <w:pPr>
              <w:rPr>
                <w:b/>
                <w:u w:val="single"/>
              </w:rPr>
            </w:pPr>
            <w:r>
              <w:rPr>
                <w:b/>
                <w:u w:val="single"/>
              </w:rPr>
              <w:t>CRIMINAL JUSTICE IMPACT</w:t>
            </w:r>
          </w:p>
          <w:p w:rsidR="0017725B" w:rsidRDefault="0034463A" w:rsidP="00A6558C">
            <w:pPr>
              <w:rPr>
                <w:b/>
                <w:u w:val="single"/>
              </w:rPr>
            </w:pPr>
          </w:p>
          <w:p w:rsidR="00F23734" w:rsidRPr="00F23734" w:rsidRDefault="0034463A" w:rsidP="00A6558C">
            <w:pPr>
              <w:jc w:val="both"/>
            </w:pPr>
            <w:r>
              <w:t>It is the committee's opinion that this bill does not expressly create a criminal offense, increase the punishment for an existing criminal offense or category of offenses, or change the eligibility of a perso</w:t>
            </w:r>
            <w:r>
              <w:t>n for community supervision, parole, or mandatory supervision.</w:t>
            </w:r>
          </w:p>
          <w:p w:rsidR="0017725B" w:rsidRPr="0017725B" w:rsidRDefault="0034463A" w:rsidP="00A6558C">
            <w:pPr>
              <w:rPr>
                <w:b/>
                <w:u w:val="single"/>
              </w:rPr>
            </w:pPr>
          </w:p>
        </w:tc>
      </w:tr>
      <w:tr w:rsidR="00812837" w:rsidTr="008F7A67">
        <w:tc>
          <w:tcPr>
            <w:tcW w:w="9582" w:type="dxa"/>
          </w:tcPr>
          <w:p w:rsidR="008423E4" w:rsidRPr="00A8133F" w:rsidRDefault="0034463A" w:rsidP="00A6558C">
            <w:pPr>
              <w:rPr>
                <w:b/>
              </w:rPr>
            </w:pPr>
            <w:r w:rsidRPr="009C1E9A">
              <w:rPr>
                <w:b/>
                <w:u w:val="single"/>
              </w:rPr>
              <w:t>RULEMAKING AUTHORITY</w:t>
            </w:r>
            <w:r>
              <w:rPr>
                <w:b/>
              </w:rPr>
              <w:t xml:space="preserve"> </w:t>
            </w:r>
          </w:p>
          <w:p w:rsidR="008423E4" w:rsidRDefault="0034463A" w:rsidP="00A6558C"/>
          <w:p w:rsidR="00F23734" w:rsidRDefault="0034463A" w:rsidP="00A6558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4463A" w:rsidP="00A6558C">
            <w:pPr>
              <w:rPr>
                <w:b/>
              </w:rPr>
            </w:pPr>
          </w:p>
        </w:tc>
      </w:tr>
      <w:tr w:rsidR="00812837" w:rsidTr="008F7A67">
        <w:tc>
          <w:tcPr>
            <w:tcW w:w="9582" w:type="dxa"/>
          </w:tcPr>
          <w:p w:rsidR="008423E4" w:rsidRPr="00A8133F" w:rsidRDefault="0034463A" w:rsidP="00A6558C">
            <w:pPr>
              <w:rPr>
                <w:b/>
              </w:rPr>
            </w:pPr>
            <w:r w:rsidRPr="009C1E9A">
              <w:rPr>
                <w:b/>
                <w:u w:val="single"/>
              </w:rPr>
              <w:t>ANALYSIS</w:t>
            </w:r>
            <w:r>
              <w:rPr>
                <w:b/>
              </w:rPr>
              <w:t xml:space="preserve"> </w:t>
            </w:r>
          </w:p>
          <w:p w:rsidR="008423E4" w:rsidRDefault="0034463A" w:rsidP="00A6558C"/>
          <w:p w:rsidR="00CA75D7" w:rsidRDefault="0034463A" w:rsidP="00A6558C">
            <w:pPr>
              <w:pStyle w:val="Header"/>
              <w:jc w:val="both"/>
            </w:pPr>
            <w:r>
              <w:t>C.S.</w:t>
            </w:r>
            <w:r>
              <w:t xml:space="preserve">H.B. 2856 </w:t>
            </w:r>
            <w:r>
              <w:t xml:space="preserve">amends the Business Organizations Code to </w:t>
            </w:r>
            <w:r>
              <w:t xml:space="preserve">replace a prohibition against a filing entity having a name and a foreign filing entity registering to transact business in Texas under a name that is the same as or that the secretary of state determines to be deceptively similar to </w:t>
            </w:r>
            <w:r>
              <w:t xml:space="preserve">certain </w:t>
            </w:r>
            <w:r>
              <w:t>specified</w:t>
            </w:r>
            <w:r>
              <w:t xml:space="preserve"> name</w:t>
            </w:r>
            <w:r>
              <w:t xml:space="preserve">s </w:t>
            </w:r>
            <w:r>
              <w:t>with a requirement that the name of a filing entity or the name under which a foreign filing entity registers to transact business in Texas be distinguishable in the records of the secretary of state from such specified names. The bill includes in such s</w:t>
            </w:r>
            <w:r>
              <w:t>pecified names</w:t>
            </w:r>
            <w:r>
              <w:t xml:space="preserve"> a fictitious name, defined by the bill as</w:t>
            </w:r>
            <w:r>
              <w:t xml:space="preserve"> an assumed name that a foreign filing entity adopts for use because the name of the entity as stated in the entity's certificate of formation or similar organizational instrument is not available for</w:t>
            </w:r>
            <w:r>
              <w:t xml:space="preserve"> use under state law and under which the entity is registered to transact business in Texas. The bill </w:t>
            </w:r>
            <w:r>
              <w:t xml:space="preserve">establishes that an exception from such distinguishability requirement </w:t>
            </w:r>
            <w:r>
              <w:t xml:space="preserve">that is </w:t>
            </w:r>
            <w:r>
              <w:t>based on the consent of</w:t>
            </w:r>
            <w:r>
              <w:t xml:space="preserve"> the other entity </w:t>
            </w:r>
            <w:r>
              <w:t>with</w:t>
            </w:r>
            <w:r>
              <w:t xml:space="preserve"> the name or the person for wh</w:t>
            </w:r>
            <w:r>
              <w:t xml:space="preserve">om the </w:t>
            </w:r>
            <w:r>
              <w:t xml:space="preserve">name is reserved or registered, as appropriate, </w:t>
            </w:r>
            <w:r>
              <w:t xml:space="preserve">does not apply </w:t>
            </w:r>
            <w:r>
              <w:t xml:space="preserve">if the secretary of state </w:t>
            </w:r>
            <w:r>
              <w:t>determines</w:t>
            </w:r>
            <w:r>
              <w:t xml:space="preserve"> that the names are the same. </w:t>
            </w:r>
          </w:p>
          <w:p w:rsidR="001D660C" w:rsidRDefault="0034463A" w:rsidP="00A6558C">
            <w:pPr>
              <w:pStyle w:val="Header"/>
              <w:jc w:val="both"/>
            </w:pPr>
          </w:p>
          <w:p w:rsidR="008134C1" w:rsidRDefault="0034463A" w:rsidP="00A6558C">
            <w:pPr>
              <w:pStyle w:val="Header"/>
              <w:jc w:val="both"/>
            </w:pPr>
            <w:r>
              <w:t>C.S.</w:t>
            </w:r>
            <w:r>
              <w:t xml:space="preserve">H.B. 2856 replaces the prohibition against the secretary of state reserving </w:t>
            </w:r>
            <w:r>
              <w:t xml:space="preserve">or registering </w:t>
            </w:r>
            <w:r>
              <w:t>a name that is the same</w:t>
            </w:r>
            <w:r>
              <w:t xml:space="preserve"> as, or that</w:t>
            </w:r>
            <w:r>
              <w:t xml:space="preserve"> the secretary </w:t>
            </w:r>
            <w:r>
              <w:t xml:space="preserve">considers deceptively similar or similar to, </w:t>
            </w:r>
            <w:r>
              <w:t xml:space="preserve">certain </w:t>
            </w:r>
            <w:r>
              <w:t xml:space="preserve">specified names </w:t>
            </w:r>
            <w:r>
              <w:t>with a</w:t>
            </w:r>
            <w:r>
              <w:t xml:space="preserve">n </w:t>
            </w:r>
            <w:r>
              <w:t xml:space="preserve">authorization for the secretary to reserve </w:t>
            </w:r>
            <w:r>
              <w:t xml:space="preserve">or register </w:t>
            </w:r>
            <w:r>
              <w:t xml:space="preserve">a name </w:t>
            </w:r>
            <w:r>
              <w:t xml:space="preserve">only </w:t>
            </w:r>
            <w:r>
              <w:t xml:space="preserve">if the name is distinguishable in the secretary's records from such specified names. </w:t>
            </w:r>
            <w:r>
              <w:t xml:space="preserve">The bill includes </w:t>
            </w:r>
            <w:r>
              <w:t>a fictitious</w:t>
            </w:r>
            <w:r>
              <w:t xml:space="preserve"> name in such specified names. </w:t>
            </w:r>
            <w:r w:rsidRPr="001D660C">
              <w:t xml:space="preserve">The bill </w:t>
            </w:r>
            <w:r>
              <w:t xml:space="preserve">establishes that </w:t>
            </w:r>
            <w:r>
              <w:t>certain</w:t>
            </w:r>
            <w:r>
              <w:t xml:space="preserve"> exception</w:t>
            </w:r>
            <w:r>
              <w:t>s</w:t>
            </w:r>
            <w:r>
              <w:t xml:space="preserve"> from </w:t>
            </w:r>
            <w:r>
              <w:t>such</w:t>
            </w:r>
            <w:r>
              <w:t xml:space="preserve"> distinguishability requirement </w:t>
            </w:r>
            <w:r>
              <w:t xml:space="preserve">for the reservation </w:t>
            </w:r>
            <w:r>
              <w:t xml:space="preserve">or registration </w:t>
            </w:r>
            <w:r>
              <w:t>of names</w:t>
            </w:r>
            <w:r>
              <w:t xml:space="preserve"> do not apply </w:t>
            </w:r>
            <w:r w:rsidRPr="001D660C">
              <w:t xml:space="preserve">if the secretary of state </w:t>
            </w:r>
            <w:r>
              <w:t>determines</w:t>
            </w:r>
            <w:r w:rsidRPr="001D660C">
              <w:t xml:space="preserve"> that the </w:t>
            </w:r>
            <w:r>
              <w:t>relev</w:t>
            </w:r>
            <w:r>
              <w:t xml:space="preserve">ant </w:t>
            </w:r>
            <w:r w:rsidRPr="001D660C">
              <w:t>names are the same</w:t>
            </w:r>
            <w:r>
              <w:t>.</w:t>
            </w:r>
            <w:r>
              <w:t xml:space="preserve"> </w:t>
            </w:r>
          </w:p>
          <w:p w:rsidR="009C3609" w:rsidRDefault="0034463A" w:rsidP="00A6558C">
            <w:pPr>
              <w:pStyle w:val="Header"/>
              <w:jc w:val="both"/>
            </w:pPr>
          </w:p>
          <w:p w:rsidR="009C3609" w:rsidRDefault="0034463A" w:rsidP="00A6558C">
            <w:pPr>
              <w:pStyle w:val="Header"/>
              <w:jc w:val="both"/>
            </w:pPr>
            <w:r>
              <w:t xml:space="preserve">C.S.H.B. 2856 authorizes the secretary of state to accept an indistinguishable name if the entity or person seeking acceptance of the filing instrument containing the name delivers to the </w:t>
            </w:r>
            <w:r>
              <w:lastRenderedPageBreak/>
              <w:t>secretary of state a certified copy of the</w:t>
            </w:r>
            <w:r>
              <w:t xml:space="preserve"> final judgment of a court of competent jurisdiction that establishes the entity's or person's right to the name in Texas. </w:t>
            </w:r>
            <w:r>
              <w:t>The bill includes consent in the definition of "filing instrument" under the Business Organizations Code.</w:t>
            </w:r>
          </w:p>
          <w:p w:rsidR="008423E4" w:rsidRPr="00835628" w:rsidRDefault="0034463A" w:rsidP="00A6558C">
            <w:pPr>
              <w:pStyle w:val="Header"/>
              <w:jc w:val="both"/>
              <w:rPr>
                <w:b/>
              </w:rPr>
            </w:pPr>
          </w:p>
        </w:tc>
      </w:tr>
      <w:tr w:rsidR="00812837" w:rsidTr="008F7A67">
        <w:tc>
          <w:tcPr>
            <w:tcW w:w="9582" w:type="dxa"/>
          </w:tcPr>
          <w:p w:rsidR="008423E4" w:rsidRPr="00A8133F" w:rsidRDefault="0034463A" w:rsidP="00A6558C">
            <w:pPr>
              <w:rPr>
                <w:b/>
              </w:rPr>
            </w:pPr>
            <w:r w:rsidRPr="009C1E9A">
              <w:rPr>
                <w:b/>
                <w:u w:val="single"/>
              </w:rPr>
              <w:lastRenderedPageBreak/>
              <w:t>EFFECTIVE DATE</w:t>
            </w:r>
            <w:r>
              <w:rPr>
                <w:b/>
              </w:rPr>
              <w:t xml:space="preserve"> </w:t>
            </w:r>
          </w:p>
          <w:p w:rsidR="008423E4" w:rsidRDefault="0034463A" w:rsidP="00A6558C"/>
          <w:p w:rsidR="008423E4" w:rsidRPr="003624F2" w:rsidRDefault="0034463A" w:rsidP="00A6558C">
            <w:pPr>
              <w:pStyle w:val="Header"/>
              <w:tabs>
                <w:tab w:val="clear" w:pos="4320"/>
                <w:tab w:val="clear" w:pos="8640"/>
              </w:tabs>
              <w:jc w:val="both"/>
            </w:pPr>
            <w:r>
              <w:t xml:space="preserve">June 1, </w:t>
            </w:r>
            <w:r>
              <w:t>2018.</w:t>
            </w:r>
          </w:p>
          <w:p w:rsidR="008423E4" w:rsidRPr="00233FDB" w:rsidRDefault="0034463A" w:rsidP="00A6558C">
            <w:pPr>
              <w:rPr>
                <w:b/>
              </w:rPr>
            </w:pPr>
          </w:p>
        </w:tc>
      </w:tr>
      <w:tr w:rsidR="00812837" w:rsidTr="008F7A67">
        <w:tc>
          <w:tcPr>
            <w:tcW w:w="9582" w:type="dxa"/>
          </w:tcPr>
          <w:p w:rsidR="008F7A67" w:rsidRDefault="0034463A" w:rsidP="00A6558C">
            <w:pPr>
              <w:jc w:val="both"/>
              <w:rPr>
                <w:b/>
                <w:u w:val="single"/>
              </w:rPr>
            </w:pPr>
            <w:r>
              <w:rPr>
                <w:b/>
                <w:u w:val="single"/>
              </w:rPr>
              <w:t>COMPARISON OF ORIGINAL AND SUBSTITUTE</w:t>
            </w:r>
          </w:p>
          <w:p w:rsidR="002B66A6" w:rsidRDefault="0034463A" w:rsidP="00A6558C">
            <w:pPr>
              <w:jc w:val="both"/>
            </w:pPr>
          </w:p>
          <w:p w:rsidR="002B66A6" w:rsidRDefault="0034463A" w:rsidP="00A6558C">
            <w:pPr>
              <w:jc w:val="both"/>
            </w:pPr>
            <w:r>
              <w:t>While C.S.H.B. 2856</w:t>
            </w:r>
            <w:r>
              <w:t xml:space="preserve"> </w:t>
            </w:r>
            <w:r>
              <w:t xml:space="preserve">may differ from the original in minor or nonsubstantive ways, the following comparison is organized and formatted in a manner that indicates the substantial differences between the </w:t>
            </w:r>
            <w:r>
              <w:t>introduced and committee substitute versions of the bill.</w:t>
            </w:r>
          </w:p>
          <w:p w:rsidR="002B66A6" w:rsidRPr="00FF0FC6" w:rsidRDefault="0034463A" w:rsidP="00A6558C">
            <w:pPr>
              <w:jc w:val="both"/>
            </w:pPr>
          </w:p>
        </w:tc>
      </w:tr>
      <w:tr w:rsidR="00812837" w:rsidTr="008F7A6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12837" w:rsidTr="008F7A67">
              <w:trPr>
                <w:cantSplit/>
                <w:tblHeader/>
              </w:trPr>
              <w:tc>
                <w:tcPr>
                  <w:tcW w:w="4673" w:type="dxa"/>
                  <w:tcMar>
                    <w:bottom w:w="188" w:type="dxa"/>
                  </w:tcMar>
                </w:tcPr>
                <w:p w:rsidR="008F7A67" w:rsidRDefault="0034463A" w:rsidP="00A6558C">
                  <w:pPr>
                    <w:jc w:val="center"/>
                  </w:pPr>
                  <w:r>
                    <w:t>INTRODUCED</w:t>
                  </w:r>
                </w:p>
              </w:tc>
              <w:tc>
                <w:tcPr>
                  <w:tcW w:w="4673" w:type="dxa"/>
                  <w:tcMar>
                    <w:bottom w:w="188" w:type="dxa"/>
                  </w:tcMar>
                </w:tcPr>
                <w:p w:rsidR="008F7A67" w:rsidRDefault="0034463A" w:rsidP="00A6558C">
                  <w:pPr>
                    <w:jc w:val="center"/>
                  </w:pPr>
                  <w:r>
                    <w:t>HOUSE COMMITTEE SUBSTITUTE</w:t>
                  </w:r>
                </w:p>
              </w:tc>
            </w:tr>
            <w:tr w:rsidR="00812837" w:rsidTr="008F7A67">
              <w:tc>
                <w:tcPr>
                  <w:tcW w:w="4673" w:type="dxa"/>
                  <w:tcMar>
                    <w:right w:w="360" w:type="dxa"/>
                  </w:tcMar>
                </w:tcPr>
                <w:p w:rsidR="008F7A67" w:rsidRDefault="0034463A" w:rsidP="00A6558C">
                  <w:pPr>
                    <w:jc w:val="both"/>
                  </w:pPr>
                  <w:r>
                    <w:t>SECTION 1.  Section 1.002, Business Organizations Code, is amended by adding Subdivision (21-a) to read as follows:</w:t>
                  </w:r>
                </w:p>
                <w:p w:rsidR="00FC357E" w:rsidRDefault="0034463A" w:rsidP="00A6558C">
                  <w:pPr>
                    <w:jc w:val="both"/>
                  </w:pPr>
                </w:p>
                <w:p w:rsidR="008F7A67" w:rsidRDefault="0034463A" w:rsidP="00A6558C">
                  <w:pPr>
                    <w:jc w:val="both"/>
                  </w:pPr>
                  <w:r>
                    <w:rPr>
                      <w:u w:val="single"/>
                    </w:rPr>
                    <w:t>(21-a)  "Fictitious name" means an assum</w:t>
                  </w:r>
                  <w:r>
                    <w:rPr>
                      <w:u w:val="single"/>
                    </w:rPr>
                    <w:t>ed name:</w:t>
                  </w:r>
                </w:p>
                <w:p w:rsidR="008F7A67" w:rsidRDefault="0034463A" w:rsidP="00A6558C">
                  <w:pPr>
                    <w:jc w:val="both"/>
                  </w:pPr>
                  <w:r>
                    <w:rPr>
                      <w:u w:val="single"/>
                    </w:rPr>
                    <w:t>(A)  that a foreign filing entity adopts for use because the name of the entity as stated in the entity's certificate of formation or similar organizational instrument is not available for use under the laws of this state; and</w:t>
                  </w:r>
                </w:p>
                <w:p w:rsidR="008F7A67" w:rsidRDefault="0034463A" w:rsidP="00A6558C">
                  <w:pPr>
                    <w:jc w:val="both"/>
                  </w:pPr>
                  <w:r>
                    <w:rPr>
                      <w:u w:val="single"/>
                    </w:rPr>
                    <w:t>(B)  under which the</w:t>
                  </w:r>
                  <w:r>
                    <w:rPr>
                      <w:u w:val="single"/>
                    </w:rPr>
                    <w:t xml:space="preserve"> foreign filing entity is registered to transact business in this state, in accordance with Chapter 9.</w:t>
                  </w:r>
                </w:p>
                <w:p w:rsidR="008F7A67" w:rsidRDefault="0034463A" w:rsidP="00A6558C">
                  <w:pPr>
                    <w:jc w:val="both"/>
                  </w:pPr>
                </w:p>
              </w:tc>
              <w:tc>
                <w:tcPr>
                  <w:tcW w:w="4673" w:type="dxa"/>
                  <w:tcMar>
                    <w:left w:w="360" w:type="dxa"/>
                  </w:tcMar>
                </w:tcPr>
                <w:p w:rsidR="008F7A67" w:rsidRDefault="0034463A" w:rsidP="00A6558C">
                  <w:pPr>
                    <w:jc w:val="both"/>
                  </w:pPr>
                  <w:r>
                    <w:t>SECTION 1.  Section 1.002, Business Organizations Code, is amended by adding Subdivision (21-a) and amending Subdivision (23) to read as follows:</w:t>
                  </w:r>
                </w:p>
                <w:p w:rsidR="008F7A67" w:rsidRDefault="0034463A" w:rsidP="00A6558C">
                  <w:pPr>
                    <w:jc w:val="both"/>
                  </w:pPr>
                  <w:r>
                    <w:rPr>
                      <w:u w:val="single"/>
                    </w:rPr>
                    <w:t>(21-a)</w:t>
                  </w:r>
                  <w:r>
                    <w:rPr>
                      <w:u w:val="single"/>
                    </w:rPr>
                    <w:t xml:space="preserve">  "Fictitious name" means an assumed name:</w:t>
                  </w:r>
                </w:p>
                <w:p w:rsidR="008F7A67" w:rsidRDefault="0034463A" w:rsidP="00A6558C">
                  <w:pPr>
                    <w:jc w:val="both"/>
                  </w:pPr>
                  <w:r>
                    <w:rPr>
                      <w:u w:val="single"/>
                    </w:rPr>
                    <w:t>(A)  that a foreign filing entity adopts for use because the name of the entity as stated in the entity's certificate of formation or similar organizational instrument is not available for use under the laws of th</w:t>
                  </w:r>
                  <w:r>
                    <w:rPr>
                      <w:u w:val="single"/>
                    </w:rPr>
                    <w:t>is state; and</w:t>
                  </w:r>
                </w:p>
                <w:p w:rsidR="008F7A67" w:rsidRDefault="0034463A" w:rsidP="00A6558C">
                  <w:pPr>
                    <w:jc w:val="both"/>
                  </w:pPr>
                  <w:r>
                    <w:rPr>
                      <w:u w:val="single"/>
                    </w:rPr>
                    <w:t>(B)  under which the foreign filing entity is registered to transact business in this state, in accordance with Chapter 9.</w:t>
                  </w:r>
                </w:p>
                <w:p w:rsidR="008F7A67" w:rsidRDefault="0034463A" w:rsidP="00A6558C">
                  <w:pPr>
                    <w:jc w:val="both"/>
                  </w:pPr>
                  <w:r w:rsidRPr="00FC357E">
                    <w:rPr>
                      <w:highlight w:val="lightGray"/>
                    </w:rPr>
                    <w:t xml:space="preserve">(23)  "Filing instrument" means an instrument, document, </w:t>
                  </w:r>
                  <w:r w:rsidRPr="00FC357E">
                    <w:rPr>
                      <w:highlight w:val="lightGray"/>
                      <w:u w:val="single"/>
                    </w:rPr>
                    <w:t>consent,</w:t>
                  </w:r>
                  <w:r w:rsidRPr="00FC357E">
                    <w:rPr>
                      <w:highlight w:val="lightGray"/>
                    </w:rPr>
                    <w:t xml:space="preserve"> or statement that is required or authorized by this c</w:t>
                  </w:r>
                  <w:r w:rsidRPr="00FC357E">
                    <w:rPr>
                      <w:highlight w:val="lightGray"/>
                    </w:rPr>
                    <w:t>ode to be filed by or for an entity with the filing officer in accordance with Chapter 4.</w:t>
                  </w:r>
                </w:p>
                <w:p w:rsidR="008F7A67" w:rsidRDefault="0034463A" w:rsidP="00A6558C">
                  <w:pPr>
                    <w:jc w:val="both"/>
                  </w:pPr>
                </w:p>
              </w:tc>
            </w:tr>
            <w:tr w:rsidR="00812837" w:rsidTr="008F7A67">
              <w:tc>
                <w:tcPr>
                  <w:tcW w:w="4673" w:type="dxa"/>
                  <w:tcMar>
                    <w:right w:w="360" w:type="dxa"/>
                  </w:tcMar>
                </w:tcPr>
                <w:p w:rsidR="008F7A67" w:rsidRDefault="0034463A" w:rsidP="00A6558C">
                  <w:pPr>
                    <w:jc w:val="both"/>
                  </w:pPr>
                  <w:r>
                    <w:t>SECTION 2.  Subchapter A, Chapter 5, Business Organizations Code, is amended by adding Sections 5.002, 5.003, and 5.004 to read as follows:</w:t>
                  </w:r>
                </w:p>
                <w:p w:rsidR="008F7A67" w:rsidRDefault="0034463A" w:rsidP="00A6558C">
                  <w:pPr>
                    <w:jc w:val="both"/>
                  </w:pPr>
                  <w:r>
                    <w:rPr>
                      <w:u w:val="single"/>
                    </w:rPr>
                    <w:t>Sec. 5.002.  EVIDENCE OF</w:t>
                  </w:r>
                  <w:r>
                    <w:rPr>
                      <w:u w:val="single"/>
                    </w:rPr>
                    <w:t xml:space="preserve"> ESTABLISHED RIGHT TO INDISTINGUISHABLE NAME.  Notwithstanding Sections 5.053, 5.102, and 5.153, the secretary of state may </w:t>
                  </w:r>
                  <w:r w:rsidRPr="00FC357E">
                    <w:rPr>
                      <w:highlight w:val="lightGray"/>
                      <w:u w:val="single"/>
                    </w:rPr>
                    <w:t>register or reserve a name requested on an application for registration filed by a foreign filing entity, or an application for rese</w:t>
                  </w:r>
                  <w:r w:rsidRPr="00FC357E">
                    <w:rPr>
                      <w:highlight w:val="lightGray"/>
                      <w:u w:val="single"/>
                    </w:rPr>
                    <w:t>rvation or registration of a name filed by a person, that is not a distinguishable name from another name that is registered or reserved in the records of the secretary of state under this chapter if the foreign filing entity or person</w:t>
                  </w:r>
                  <w:r>
                    <w:rPr>
                      <w:u w:val="single"/>
                    </w:rPr>
                    <w:t xml:space="preserve"> </w:t>
                  </w:r>
                  <w:r>
                    <w:rPr>
                      <w:u w:val="single"/>
                    </w:rPr>
                    <w:lastRenderedPageBreak/>
                    <w:t>delivers to the secr</w:t>
                  </w:r>
                  <w:r>
                    <w:rPr>
                      <w:u w:val="single"/>
                    </w:rPr>
                    <w:t>etary of state a certified copy of the final judgment of a court of competent jurisdiction that establishes the entity's or person's right to the name in this state.</w:t>
                  </w:r>
                </w:p>
                <w:p w:rsidR="008F7A67" w:rsidRPr="00FC357E" w:rsidRDefault="0034463A" w:rsidP="00A6558C">
                  <w:pPr>
                    <w:jc w:val="both"/>
                    <w:rPr>
                      <w:highlight w:val="lightGray"/>
                    </w:rPr>
                  </w:pPr>
                  <w:r w:rsidRPr="00FC357E">
                    <w:rPr>
                      <w:highlight w:val="lightGray"/>
                      <w:u w:val="single"/>
                    </w:rPr>
                    <w:t>Sec. 5.003.  LIABILITY FOR CERTAIN FALSE WRITTEN STATEMENTS.  (a)  This section applies on</w:t>
                  </w:r>
                  <w:r w:rsidRPr="00FC357E">
                    <w:rPr>
                      <w:highlight w:val="lightGray"/>
                      <w:u w:val="single"/>
                    </w:rPr>
                    <w:t>ly to a written statement of consent to use of a name that is provided to the secretary of state under Section 5.053(b), 5.102(b), or 5.153(b).</w:t>
                  </w:r>
                </w:p>
                <w:p w:rsidR="008F7A67" w:rsidRPr="00FC357E" w:rsidRDefault="0034463A" w:rsidP="00A6558C">
                  <w:pPr>
                    <w:jc w:val="both"/>
                    <w:rPr>
                      <w:highlight w:val="lightGray"/>
                    </w:rPr>
                  </w:pPr>
                  <w:r w:rsidRPr="00FC357E">
                    <w:rPr>
                      <w:highlight w:val="lightGray"/>
                      <w:u w:val="single"/>
                    </w:rPr>
                    <w:t>(b)  A person may recover damages, court costs, and reasonable attorney's fees if the person incurs a loss and:</w:t>
                  </w:r>
                </w:p>
                <w:p w:rsidR="008F7A67" w:rsidRPr="00FC357E" w:rsidRDefault="0034463A" w:rsidP="00A6558C">
                  <w:pPr>
                    <w:jc w:val="both"/>
                    <w:rPr>
                      <w:highlight w:val="lightGray"/>
                    </w:rPr>
                  </w:pPr>
                  <w:r w:rsidRPr="00FC357E">
                    <w:rPr>
                      <w:highlight w:val="lightGray"/>
                      <w:u w:val="single"/>
                    </w:rPr>
                    <w:t>(1)  the loss is caused by a:</w:t>
                  </w:r>
                </w:p>
                <w:p w:rsidR="008F7A67" w:rsidRPr="00FC357E" w:rsidRDefault="0034463A" w:rsidP="00A6558C">
                  <w:pPr>
                    <w:jc w:val="both"/>
                    <w:rPr>
                      <w:highlight w:val="lightGray"/>
                    </w:rPr>
                  </w:pPr>
                  <w:r w:rsidRPr="00FC357E">
                    <w:rPr>
                      <w:highlight w:val="lightGray"/>
                      <w:u w:val="single"/>
                    </w:rPr>
                    <w:t>(A)  forged written statement; or</w:t>
                  </w:r>
                </w:p>
                <w:p w:rsidR="008F7A67" w:rsidRPr="00FC357E" w:rsidRDefault="0034463A" w:rsidP="00A6558C">
                  <w:pPr>
                    <w:jc w:val="both"/>
                    <w:rPr>
                      <w:highlight w:val="lightGray"/>
                    </w:rPr>
                  </w:pPr>
                  <w:r w:rsidRPr="00FC357E">
                    <w:rPr>
                      <w:highlight w:val="lightGray"/>
                      <w:u w:val="single"/>
                    </w:rPr>
                    <w:t>(B)  delivered written statement that constitutes an offense under Section 5.004; or</w:t>
                  </w:r>
                </w:p>
                <w:p w:rsidR="008F7A67" w:rsidRPr="00FC357E" w:rsidRDefault="0034463A" w:rsidP="00A6558C">
                  <w:pPr>
                    <w:jc w:val="both"/>
                    <w:rPr>
                      <w:highlight w:val="lightGray"/>
                    </w:rPr>
                  </w:pPr>
                  <w:r w:rsidRPr="00FC357E">
                    <w:rPr>
                      <w:highlight w:val="lightGray"/>
                      <w:u w:val="single"/>
                    </w:rPr>
                    <w:t>(2)  the person reasonably relies on:</w:t>
                  </w:r>
                </w:p>
                <w:p w:rsidR="008F7A67" w:rsidRPr="00FC357E" w:rsidRDefault="0034463A" w:rsidP="00A6558C">
                  <w:pPr>
                    <w:jc w:val="both"/>
                    <w:rPr>
                      <w:highlight w:val="lightGray"/>
                    </w:rPr>
                  </w:pPr>
                  <w:r w:rsidRPr="00FC357E">
                    <w:rPr>
                      <w:highlight w:val="lightGray"/>
                      <w:u w:val="single"/>
                    </w:rPr>
                    <w:t>(A)  a false statement of material fact in a written statement; or</w:t>
                  </w:r>
                </w:p>
                <w:p w:rsidR="008F7A67" w:rsidRPr="00FC357E" w:rsidRDefault="0034463A" w:rsidP="00A6558C">
                  <w:pPr>
                    <w:jc w:val="both"/>
                    <w:rPr>
                      <w:highlight w:val="lightGray"/>
                    </w:rPr>
                  </w:pPr>
                  <w:r w:rsidRPr="00FC357E">
                    <w:rPr>
                      <w:highlight w:val="lightGray"/>
                      <w:u w:val="single"/>
                    </w:rPr>
                    <w:t>(B)  the omission in a written statement of a material fact required by this code to be included in the statement.</w:t>
                  </w:r>
                </w:p>
                <w:p w:rsidR="008F7A67" w:rsidRPr="00FC357E" w:rsidRDefault="0034463A" w:rsidP="00A6558C">
                  <w:pPr>
                    <w:jc w:val="both"/>
                    <w:rPr>
                      <w:highlight w:val="lightGray"/>
                    </w:rPr>
                  </w:pPr>
                  <w:r w:rsidRPr="00FC357E">
                    <w:rPr>
                      <w:highlight w:val="lightGray"/>
                      <w:u w:val="single"/>
                    </w:rPr>
                    <w:t>(c)  A person may recover under Subsection (b) from:</w:t>
                  </w:r>
                </w:p>
                <w:p w:rsidR="008F7A67" w:rsidRPr="00FC357E" w:rsidRDefault="0034463A" w:rsidP="00A6558C">
                  <w:pPr>
                    <w:jc w:val="both"/>
                    <w:rPr>
                      <w:highlight w:val="lightGray"/>
                    </w:rPr>
                  </w:pPr>
                  <w:r w:rsidRPr="00FC357E">
                    <w:rPr>
                      <w:highlight w:val="lightGray"/>
                      <w:u w:val="single"/>
                    </w:rPr>
                    <w:t>(1)  each person who forged the forged written statement or signed the written statement</w:t>
                  </w:r>
                  <w:r w:rsidRPr="00FC357E">
                    <w:rPr>
                      <w:highlight w:val="lightGray"/>
                      <w:u w:val="single"/>
                    </w:rPr>
                    <w:t xml:space="preserve"> and knew when the statement was signed of the false statement or omission;</w:t>
                  </w:r>
                </w:p>
                <w:p w:rsidR="008F7A67" w:rsidRPr="00FC357E" w:rsidRDefault="0034463A" w:rsidP="00A6558C">
                  <w:pPr>
                    <w:jc w:val="both"/>
                    <w:rPr>
                      <w:highlight w:val="lightGray"/>
                    </w:rPr>
                  </w:pPr>
                  <w:r w:rsidRPr="00FC357E">
                    <w:rPr>
                      <w:highlight w:val="lightGray"/>
                      <w:u w:val="single"/>
                    </w:rPr>
                    <w:t>(2)  any managerial official of the entity who directed the signing and delivery of the written statement who knew or should have known when the statement was signed or filed of th</w:t>
                  </w:r>
                  <w:r w:rsidRPr="00FC357E">
                    <w:rPr>
                      <w:highlight w:val="lightGray"/>
                      <w:u w:val="single"/>
                    </w:rPr>
                    <w:t>e false statement or omission; or</w:t>
                  </w:r>
                </w:p>
                <w:p w:rsidR="008F7A67" w:rsidRDefault="0034463A" w:rsidP="00A6558C">
                  <w:pPr>
                    <w:jc w:val="both"/>
                  </w:pPr>
                  <w:r w:rsidRPr="00FC357E">
                    <w:rPr>
                      <w:highlight w:val="lightGray"/>
                      <w:u w:val="single"/>
                    </w:rPr>
                    <w:t>(3)  the entity that authorizes the delivery of the written statement.</w:t>
                  </w:r>
                </w:p>
                <w:p w:rsidR="008F7A67" w:rsidRPr="00FC357E" w:rsidRDefault="0034463A" w:rsidP="00A6558C">
                  <w:pPr>
                    <w:jc w:val="both"/>
                    <w:rPr>
                      <w:highlight w:val="lightGray"/>
                    </w:rPr>
                  </w:pPr>
                  <w:r w:rsidRPr="00FC357E">
                    <w:rPr>
                      <w:highlight w:val="lightGray"/>
                      <w:u w:val="single"/>
                    </w:rPr>
                    <w:t>Sec. 5.004.  DELIVERY OF FALSE STATEMENT; OFFENSE.  (a)  A person commits an offense if the person signs or directs the delivery of a written statement</w:t>
                  </w:r>
                  <w:r w:rsidRPr="00FC357E">
                    <w:rPr>
                      <w:highlight w:val="lightGray"/>
                      <w:u w:val="single"/>
                    </w:rPr>
                    <w:t xml:space="preserve"> of consent described by Section 5.053(b), 5.102(b), or 5.153(b) that the person knows is materially false with intent that the written statement of consent be delivered on behalf of an entity to the secretary of state.</w:t>
                  </w:r>
                </w:p>
                <w:p w:rsidR="008F7A67" w:rsidRDefault="0034463A" w:rsidP="00A6558C">
                  <w:pPr>
                    <w:jc w:val="both"/>
                  </w:pPr>
                  <w:r w:rsidRPr="00FC357E">
                    <w:rPr>
                      <w:highlight w:val="lightGray"/>
                      <w:u w:val="single"/>
                    </w:rPr>
                    <w:t>(b)  An offense under this section i</w:t>
                  </w:r>
                  <w:r w:rsidRPr="00FC357E">
                    <w:rPr>
                      <w:highlight w:val="lightGray"/>
                      <w:u w:val="single"/>
                    </w:rPr>
                    <w:t>s a Class A misdemeanor unless the actor's intent is to defraud or harm another, in which event the offense is a state jail felony.</w:t>
                  </w:r>
                </w:p>
                <w:p w:rsidR="008F7A67" w:rsidRDefault="0034463A" w:rsidP="00A6558C">
                  <w:pPr>
                    <w:jc w:val="both"/>
                  </w:pPr>
                </w:p>
              </w:tc>
              <w:tc>
                <w:tcPr>
                  <w:tcW w:w="4673" w:type="dxa"/>
                  <w:tcMar>
                    <w:left w:w="360" w:type="dxa"/>
                  </w:tcMar>
                </w:tcPr>
                <w:p w:rsidR="008F7A67" w:rsidRDefault="0034463A" w:rsidP="00A6558C">
                  <w:pPr>
                    <w:jc w:val="both"/>
                  </w:pPr>
                  <w:r>
                    <w:lastRenderedPageBreak/>
                    <w:t>SECTION 2.  Subchapter A, Chapter 5, Business Organizations Code, is amended by adding Section 5.002 to read as follows:</w:t>
                  </w:r>
                </w:p>
                <w:p w:rsidR="00FA76C7" w:rsidRDefault="0034463A" w:rsidP="00A6558C">
                  <w:pPr>
                    <w:jc w:val="both"/>
                    <w:rPr>
                      <w:u w:val="single"/>
                    </w:rPr>
                  </w:pPr>
                </w:p>
                <w:p w:rsidR="00FC357E" w:rsidRDefault="0034463A" w:rsidP="00A6558C">
                  <w:pPr>
                    <w:jc w:val="both"/>
                    <w:rPr>
                      <w:u w:val="single"/>
                    </w:rPr>
                  </w:pPr>
                  <w:r>
                    <w:rPr>
                      <w:u w:val="single"/>
                    </w:rPr>
                    <w:t>S</w:t>
                  </w:r>
                  <w:r>
                    <w:rPr>
                      <w:u w:val="single"/>
                    </w:rPr>
                    <w:t xml:space="preserve">ec. 5.002.  EVIDENCE OF ESTABLISHED RIGHT TO INDISTINGUISHABLE NAME.  Notwithstanding Sections 5.053, 5.102, and 5.153, the secretary of state may </w:t>
                  </w:r>
                  <w:r w:rsidRPr="00FC357E">
                    <w:rPr>
                      <w:highlight w:val="lightGray"/>
                      <w:u w:val="single"/>
                    </w:rPr>
                    <w:t xml:space="preserve">accept a name if the entity or person seeking acceptance of the filing instrument with the indistinguishable </w:t>
                  </w:r>
                  <w:r w:rsidRPr="00FC357E">
                    <w:rPr>
                      <w:highlight w:val="lightGray"/>
                      <w:u w:val="single"/>
                    </w:rPr>
                    <w:t>name</w:t>
                  </w:r>
                  <w:r>
                    <w:rPr>
                      <w:u w:val="single"/>
                    </w:rPr>
                    <w:t xml:space="preserve"> </w:t>
                  </w:r>
                </w:p>
                <w:p w:rsidR="00FC357E" w:rsidRDefault="0034463A" w:rsidP="00A6558C">
                  <w:pPr>
                    <w:jc w:val="both"/>
                    <w:rPr>
                      <w:u w:val="single"/>
                    </w:rPr>
                  </w:pPr>
                </w:p>
                <w:p w:rsidR="00FC357E" w:rsidRDefault="0034463A" w:rsidP="00A6558C">
                  <w:pPr>
                    <w:jc w:val="both"/>
                    <w:rPr>
                      <w:u w:val="single"/>
                    </w:rPr>
                  </w:pPr>
                </w:p>
                <w:p w:rsidR="00FC357E" w:rsidRDefault="0034463A" w:rsidP="00A6558C">
                  <w:pPr>
                    <w:jc w:val="both"/>
                    <w:rPr>
                      <w:u w:val="single"/>
                    </w:rPr>
                  </w:pPr>
                </w:p>
                <w:p w:rsidR="00FC357E" w:rsidRDefault="0034463A" w:rsidP="00A6558C">
                  <w:pPr>
                    <w:jc w:val="both"/>
                    <w:rPr>
                      <w:u w:val="single"/>
                    </w:rPr>
                  </w:pPr>
                </w:p>
                <w:p w:rsidR="00FC357E" w:rsidRDefault="0034463A" w:rsidP="00A6558C">
                  <w:pPr>
                    <w:jc w:val="both"/>
                    <w:rPr>
                      <w:u w:val="single"/>
                    </w:rPr>
                  </w:pPr>
                </w:p>
                <w:p w:rsidR="008F7A67" w:rsidRDefault="0034463A" w:rsidP="00A6558C">
                  <w:pPr>
                    <w:jc w:val="both"/>
                  </w:pPr>
                  <w:r>
                    <w:rPr>
                      <w:u w:val="single"/>
                    </w:rPr>
                    <w:lastRenderedPageBreak/>
                    <w:t>delivers to the secretary of state a certified copy of the final judgment of a court of competent jurisdiction that establishes the entity's or person's right to the name in this state.</w:t>
                  </w:r>
                </w:p>
                <w:p w:rsidR="008F7A67" w:rsidRDefault="0034463A" w:rsidP="00A6558C">
                  <w:pPr>
                    <w:jc w:val="both"/>
                  </w:pPr>
                </w:p>
              </w:tc>
            </w:tr>
            <w:tr w:rsidR="00812837" w:rsidTr="008F7A67">
              <w:tc>
                <w:tcPr>
                  <w:tcW w:w="4673" w:type="dxa"/>
                  <w:tcMar>
                    <w:right w:w="360" w:type="dxa"/>
                  </w:tcMar>
                </w:tcPr>
                <w:p w:rsidR="008F7A67" w:rsidRDefault="0034463A" w:rsidP="00A6558C">
                  <w:pPr>
                    <w:jc w:val="both"/>
                  </w:pPr>
                  <w:r>
                    <w:lastRenderedPageBreak/>
                    <w:t>SECTION 3.  Section 5.053, Business Organizations Code, i</w:t>
                  </w:r>
                  <w:r>
                    <w:t>s amended to read as follows:</w:t>
                  </w:r>
                </w:p>
                <w:p w:rsidR="008F7A67" w:rsidRDefault="0034463A" w:rsidP="00A6558C">
                  <w:pPr>
                    <w:jc w:val="both"/>
                  </w:pPr>
                  <w:r>
                    <w:t xml:space="preserve">Sec. 5.053.  </w:t>
                  </w:r>
                  <w:r>
                    <w:rPr>
                      <w:u w:val="single"/>
                    </w:rPr>
                    <w:t>DISTINGUISHABLE</w:t>
                  </w:r>
                  <w:r>
                    <w:t xml:space="preserve"> [</w:t>
                  </w:r>
                  <w:r>
                    <w:rPr>
                      <w:strike/>
                    </w:rPr>
                    <w:t>IDENTICAL AND DECEPTIVELY SIMILAR</w:t>
                  </w:r>
                  <w:r>
                    <w:t xml:space="preserve">] NAMES </w:t>
                  </w:r>
                  <w:r>
                    <w:rPr>
                      <w:u w:val="single"/>
                    </w:rPr>
                    <w:t>REQUIRED</w:t>
                  </w:r>
                  <w:r>
                    <w:t xml:space="preserve"> [</w:t>
                  </w:r>
                  <w:r>
                    <w:rPr>
                      <w:strike/>
                    </w:rPr>
                    <w:t>PROHIBITED</w:t>
                  </w:r>
                  <w:r>
                    <w:t xml:space="preserve">].  (a)  </w:t>
                  </w:r>
                  <w:r>
                    <w:rPr>
                      <w:u w:val="single"/>
                    </w:rPr>
                    <w:t>The name of a</w:t>
                  </w:r>
                  <w:r>
                    <w:t xml:space="preserve"> [</w:t>
                  </w:r>
                  <w:r>
                    <w:rPr>
                      <w:strike/>
                    </w:rPr>
                    <w:t>A</w:t>
                  </w:r>
                  <w:r>
                    <w:t xml:space="preserve">] filing entity </w:t>
                  </w:r>
                  <w:r>
                    <w:rPr>
                      <w:u w:val="single"/>
                    </w:rPr>
                    <w:t>or the name under which</w:t>
                  </w:r>
                  <w:r>
                    <w:t xml:space="preserve"> [</w:t>
                  </w:r>
                  <w:r>
                    <w:rPr>
                      <w:strike/>
                    </w:rPr>
                    <w:t>may not have a name, and</w:t>
                  </w:r>
                  <w:r>
                    <w:t xml:space="preserve">] a foreign filing entity </w:t>
                  </w:r>
                  <w:r>
                    <w:rPr>
                      <w:u w:val="single"/>
                    </w:rPr>
                    <w:t>registers</w:t>
                  </w:r>
                  <w:r>
                    <w:t xml:space="preserve"> [</w:t>
                  </w:r>
                  <w:r>
                    <w:rPr>
                      <w:strike/>
                    </w:rPr>
                    <w:t xml:space="preserve">may not </w:t>
                  </w:r>
                  <w:r>
                    <w:rPr>
                      <w:strike/>
                    </w:rPr>
                    <w:t>register</w:t>
                  </w:r>
                  <w:r>
                    <w:t xml:space="preserve">] to transact business in this state </w:t>
                  </w:r>
                  <w:r>
                    <w:rPr>
                      <w:u w:val="single"/>
                    </w:rPr>
                    <w:t>must be distinguishable in the records of the secretary of state from</w:t>
                  </w:r>
                  <w:r>
                    <w:t xml:space="preserve"> [</w:t>
                  </w:r>
                  <w:r>
                    <w:rPr>
                      <w:strike/>
                    </w:rPr>
                    <w:t>under a name, that is the same as, or that the secretary of state determines to be deceptively similar or similar to</w:t>
                  </w:r>
                  <w:r>
                    <w:t>]:</w:t>
                  </w:r>
                </w:p>
                <w:p w:rsidR="008F7A67" w:rsidRDefault="0034463A" w:rsidP="00A6558C">
                  <w:pPr>
                    <w:jc w:val="both"/>
                  </w:pPr>
                  <w:r>
                    <w:t>(1)  the name of anot</w:t>
                  </w:r>
                  <w:r>
                    <w:t>her existing filing entity;</w:t>
                  </w:r>
                </w:p>
                <w:p w:rsidR="008F7A67" w:rsidRDefault="0034463A" w:rsidP="00A6558C">
                  <w:pPr>
                    <w:jc w:val="both"/>
                  </w:pPr>
                  <w:r>
                    <w:t>(2)  the name of a foreign filing entity that is registered under Chapter 9;</w:t>
                  </w:r>
                </w:p>
                <w:p w:rsidR="008F7A67" w:rsidRDefault="0034463A" w:rsidP="00A6558C">
                  <w:pPr>
                    <w:jc w:val="both"/>
                  </w:pPr>
                  <w:r>
                    <w:t xml:space="preserve">(3)  </w:t>
                  </w:r>
                  <w:r>
                    <w:rPr>
                      <w:u w:val="single"/>
                    </w:rPr>
                    <w:t>the fictitious name under which a foreign filing entity is registered to transact business in this state;</w:t>
                  </w:r>
                </w:p>
                <w:p w:rsidR="008F7A67" w:rsidRDefault="0034463A" w:rsidP="00A6558C">
                  <w:pPr>
                    <w:jc w:val="both"/>
                  </w:pPr>
                  <w:r>
                    <w:rPr>
                      <w:u w:val="single"/>
                    </w:rPr>
                    <w:t>(4)</w:t>
                  </w:r>
                  <w:r>
                    <w:t xml:space="preserve">  a name that is reserved under Subch</w:t>
                  </w:r>
                  <w:r>
                    <w:t>apter C; or</w:t>
                  </w:r>
                </w:p>
                <w:p w:rsidR="008F7A67" w:rsidRDefault="0034463A" w:rsidP="00A6558C">
                  <w:pPr>
                    <w:jc w:val="both"/>
                  </w:pPr>
                  <w:r>
                    <w:rPr>
                      <w:u w:val="single"/>
                    </w:rPr>
                    <w:t>(5)</w:t>
                  </w:r>
                  <w:r>
                    <w:t xml:space="preserve"> [</w:t>
                  </w:r>
                  <w:r>
                    <w:rPr>
                      <w:strike/>
                    </w:rPr>
                    <w:t>(4)</w:t>
                  </w:r>
                  <w:r>
                    <w:t>]  a name that is registered under Subchapter D.</w:t>
                  </w:r>
                </w:p>
                <w:p w:rsidR="008F7A67" w:rsidRDefault="0034463A" w:rsidP="00A6558C">
                  <w:pPr>
                    <w:jc w:val="both"/>
                  </w:pPr>
                  <w:r>
                    <w:t xml:space="preserve">(b)  Subsection (a) does not apply if the other entity or the person for whom the name is reserved or registered, as appropriate, provides to the secretary of state a notarized written </w:t>
                  </w:r>
                  <w:r>
                    <w:t>statement of the entity's or person's consent to the use of the [</w:t>
                  </w:r>
                  <w:r>
                    <w:rPr>
                      <w:strike/>
                    </w:rPr>
                    <w:t>similar</w:t>
                  </w:r>
                  <w:r>
                    <w:t>] name.</w:t>
                  </w:r>
                </w:p>
                <w:p w:rsidR="008F7A67" w:rsidRDefault="0034463A" w:rsidP="00A6558C">
                  <w:pPr>
                    <w:jc w:val="both"/>
                  </w:pPr>
                  <w:r>
                    <w:rPr>
                      <w:u w:val="single"/>
                    </w:rPr>
                    <w:t xml:space="preserve">(c)  </w:t>
                  </w:r>
                  <w:r w:rsidRPr="00FA76C7">
                    <w:rPr>
                      <w:highlight w:val="lightGray"/>
                      <w:u w:val="single"/>
                    </w:rPr>
                    <w:t>If</w:t>
                  </w:r>
                  <w:r w:rsidRPr="00FF0FC6">
                    <w:rPr>
                      <w:highlight w:val="lightGray"/>
                      <w:u w:val="single"/>
                    </w:rPr>
                    <w:t xml:space="preserve"> the secretary of state determines that an entity or person described by Subsection (b) is consenting to the use of a name that is the same as the name or fictitious nam</w:t>
                  </w:r>
                  <w:r w:rsidRPr="00FF0FC6">
                    <w:rPr>
                      <w:highlight w:val="lightGray"/>
                      <w:u w:val="single"/>
                    </w:rPr>
                    <w:t>e of the entity or is the same as the name reserved or registered for the entity or person, the entity's or person's consent is not valid.</w:t>
                  </w:r>
                </w:p>
                <w:p w:rsidR="008F7A67" w:rsidRDefault="0034463A" w:rsidP="00A6558C">
                  <w:pPr>
                    <w:jc w:val="both"/>
                  </w:pPr>
                </w:p>
              </w:tc>
              <w:tc>
                <w:tcPr>
                  <w:tcW w:w="4673" w:type="dxa"/>
                  <w:tcMar>
                    <w:left w:w="360" w:type="dxa"/>
                  </w:tcMar>
                </w:tcPr>
                <w:p w:rsidR="008F7A67" w:rsidRDefault="0034463A" w:rsidP="00A6558C">
                  <w:pPr>
                    <w:jc w:val="both"/>
                  </w:pPr>
                  <w:r>
                    <w:t>SECTION 3.  Section 5.053, Business Organizations Code, is amended to read as follows:</w:t>
                  </w:r>
                </w:p>
                <w:p w:rsidR="008F7A67" w:rsidRDefault="0034463A" w:rsidP="00A6558C">
                  <w:pPr>
                    <w:jc w:val="both"/>
                  </w:pPr>
                  <w:r>
                    <w:t xml:space="preserve">Sec. 5.053.  </w:t>
                  </w:r>
                  <w:r>
                    <w:rPr>
                      <w:u w:val="single"/>
                    </w:rPr>
                    <w:t>DISTINGUISHABLE</w:t>
                  </w:r>
                  <w:r>
                    <w:t xml:space="preserve"> [</w:t>
                  </w:r>
                  <w:r>
                    <w:rPr>
                      <w:strike/>
                    </w:rPr>
                    <w:t>IDENTICAL AND DECEPTIVELY SIMILAR</w:t>
                  </w:r>
                  <w:r>
                    <w:t xml:space="preserve">] NAMES </w:t>
                  </w:r>
                  <w:r>
                    <w:rPr>
                      <w:u w:val="single"/>
                    </w:rPr>
                    <w:t>REQUIRED</w:t>
                  </w:r>
                  <w:r>
                    <w:t xml:space="preserve"> [</w:t>
                  </w:r>
                  <w:r>
                    <w:rPr>
                      <w:strike/>
                    </w:rPr>
                    <w:t>PROHIBITED</w:t>
                  </w:r>
                  <w:r>
                    <w:t xml:space="preserve">].  (a)  </w:t>
                  </w:r>
                  <w:r>
                    <w:rPr>
                      <w:u w:val="single"/>
                    </w:rPr>
                    <w:t>The name of a</w:t>
                  </w:r>
                  <w:r>
                    <w:t xml:space="preserve"> [</w:t>
                  </w:r>
                  <w:r>
                    <w:rPr>
                      <w:strike/>
                    </w:rPr>
                    <w:t>A</w:t>
                  </w:r>
                  <w:r>
                    <w:t xml:space="preserve">] filing entity </w:t>
                  </w:r>
                  <w:r>
                    <w:rPr>
                      <w:u w:val="single"/>
                    </w:rPr>
                    <w:t>or the name under which</w:t>
                  </w:r>
                  <w:r>
                    <w:t xml:space="preserve"> [</w:t>
                  </w:r>
                  <w:r>
                    <w:rPr>
                      <w:strike/>
                    </w:rPr>
                    <w:t>may not have a name, and</w:t>
                  </w:r>
                  <w:r>
                    <w:t xml:space="preserve">] a foreign filing entity </w:t>
                  </w:r>
                  <w:r>
                    <w:rPr>
                      <w:u w:val="single"/>
                    </w:rPr>
                    <w:t>registers</w:t>
                  </w:r>
                  <w:r>
                    <w:t xml:space="preserve"> [</w:t>
                  </w:r>
                  <w:r>
                    <w:rPr>
                      <w:strike/>
                    </w:rPr>
                    <w:t>may not register</w:t>
                  </w:r>
                  <w:r>
                    <w:t xml:space="preserve">] to transact business in this state </w:t>
                  </w:r>
                  <w:r>
                    <w:rPr>
                      <w:u w:val="single"/>
                    </w:rPr>
                    <w:t>must be disti</w:t>
                  </w:r>
                  <w:r>
                    <w:rPr>
                      <w:u w:val="single"/>
                    </w:rPr>
                    <w:t>nguishable in the records of the secretary of state from</w:t>
                  </w:r>
                  <w:r>
                    <w:t xml:space="preserve"> [</w:t>
                  </w:r>
                  <w:r>
                    <w:rPr>
                      <w:strike/>
                    </w:rPr>
                    <w:t>under a name, that is the same as, or that the secretary of state determines to be deceptively similar or similar to</w:t>
                  </w:r>
                  <w:r>
                    <w:t>]:</w:t>
                  </w:r>
                </w:p>
                <w:p w:rsidR="008F7A67" w:rsidRDefault="0034463A" w:rsidP="00A6558C">
                  <w:pPr>
                    <w:jc w:val="both"/>
                  </w:pPr>
                  <w:r>
                    <w:t>(1)  the name of another existing filing entity;</w:t>
                  </w:r>
                </w:p>
                <w:p w:rsidR="008F7A67" w:rsidRDefault="0034463A" w:rsidP="00A6558C">
                  <w:pPr>
                    <w:jc w:val="both"/>
                  </w:pPr>
                  <w:r>
                    <w:t>(2)  the name of a foreign fil</w:t>
                  </w:r>
                  <w:r>
                    <w:t>ing entity that is registered under Chapter 9;</w:t>
                  </w:r>
                </w:p>
                <w:p w:rsidR="008F7A67" w:rsidRDefault="0034463A" w:rsidP="00A6558C">
                  <w:pPr>
                    <w:jc w:val="both"/>
                  </w:pPr>
                  <w:r>
                    <w:t xml:space="preserve">(3)  </w:t>
                  </w:r>
                  <w:r>
                    <w:rPr>
                      <w:u w:val="single"/>
                    </w:rPr>
                    <w:t>the fictitious name under which a foreign filing entity is registered to transact business in this state;</w:t>
                  </w:r>
                </w:p>
                <w:p w:rsidR="008F7A67" w:rsidRDefault="0034463A" w:rsidP="00A6558C">
                  <w:pPr>
                    <w:jc w:val="both"/>
                  </w:pPr>
                  <w:r>
                    <w:rPr>
                      <w:u w:val="single"/>
                    </w:rPr>
                    <w:t>(4)</w:t>
                  </w:r>
                  <w:r>
                    <w:t xml:space="preserve">  a name that is reserved under Subchapter C; or</w:t>
                  </w:r>
                </w:p>
                <w:p w:rsidR="008F7A67" w:rsidRDefault="0034463A" w:rsidP="00A6558C">
                  <w:pPr>
                    <w:jc w:val="both"/>
                  </w:pPr>
                  <w:r>
                    <w:rPr>
                      <w:u w:val="single"/>
                    </w:rPr>
                    <w:t>(5)</w:t>
                  </w:r>
                  <w:r>
                    <w:t xml:space="preserve"> [</w:t>
                  </w:r>
                  <w:r>
                    <w:rPr>
                      <w:strike/>
                    </w:rPr>
                    <w:t>(4)</w:t>
                  </w:r>
                  <w:r>
                    <w:t>]  a name that is registered under Sub</w:t>
                  </w:r>
                  <w:r>
                    <w:t>chapter D.</w:t>
                  </w:r>
                </w:p>
                <w:p w:rsidR="008F7A67" w:rsidRDefault="0034463A" w:rsidP="00A6558C">
                  <w:pPr>
                    <w:jc w:val="both"/>
                  </w:pPr>
                  <w:r>
                    <w:t xml:space="preserve">(b)  Subsection (a) does not apply if the other entity or the person for whom the name is reserved or registered, as appropriate, provides to the secretary of state a notarized written statement of the entity's or person's consent to the use of </w:t>
                  </w:r>
                  <w:r>
                    <w:t>the [</w:t>
                  </w:r>
                  <w:r>
                    <w:rPr>
                      <w:strike/>
                    </w:rPr>
                    <w:t>similar</w:t>
                  </w:r>
                  <w:r>
                    <w:t>] name.</w:t>
                  </w:r>
                </w:p>
                <w:p w:rsidR="008F7A67" w:rsidRDefault="0034463A" w:rsidP="00A6558C">
                  <w:pPr>
                    <w:jc w:val="both"/>
                  </w:pPr>
                  <w:r>
                    <w:rPr>
                      <w:u w:val="single"/>
                    </w:rPr>
                    <w:t xml:space="preserve">(c)  </w:t>
                  </w:r>
                  <w:r w:rsidRPr="00FA76C7">
                    <w:rPr>
                      <w:highlight w:val="lightGray"/>
                      <w:u w:val="single"/>
                    </w:rPr>
                    <w:t>Subsection (b) does not apply if</w:t>
                  </w:r>
                  <w:r w:rsidRPr="00FF0FC6">
                    <w:rPr>
                      <w:highlight w:val="lightGray"/>
                      <w:u w:val="single"/>
                    </w:rPr>
                    <w:t xml:space="preserve"> the secretary of state determines that the names are the same.</w:t>
                  </w:r>
                </w:p>
                <w:p w:rsidR="008F7A67" w:rsidRDefault="0034463A" w:rsidP="00A6558C">
                  <w:pPr>
                    <w:jc w:val="both"/>
                  </w:pPr>
                </w:p>
              </w:tc>
            </w:tr>
            <w:tr w:rsidR="00812837" w:rsidTr="008F7A67">
              <w:tc>
                <w:tcPr>
                  <w:tcW w:w="4673" w:type="dxa"/>
                  <w:tcMar>
                    <w:right w:w="360" w:type="dxa"/>
                  </w:tcMar>
                </w:tcPr>
                <w:p w:rsidR="008F7A67" w:rsidRDefault="0034463A" w:rsidP="00A6558C">
                  <w:pPr>
                    <w:jc w:val="both"/>
                  </w:pPr>
                  <w:r>
                    <w:t>SECTION 4.  Section 5.102, Business Organizations Code, is amended to read as follows:</w:t>
                  </w:r>
                </w:p>
                <w:p w:rsidR="008F7A67" w:rsidRDefault="0034463A" w:rsidP="00A6558C">
                  <w:pPr>
                    <w:jc w:val="both"/>
                  </w:pPr>
                  <w:r>
                    <w:t xml:space="preserve">Sec. 5.102.  </w:t>
                  </w:r>
                  <w:r>
                    <w:rPr>
                      <w:u w:val="single"/>
                    </w:rPr>
                    <w:t>LIMITATION ON THE</w:t>
                  </w:r>
                  <w:r>
                    <w:t xml:space="preserve"> RESERVATION OF </w:t>
                  </w:r>
                  <w:r>
                    <w:t>CERTAIN NAMES [</w:t>
                  </w:r>
                  <w:r>
                    <w:rPr>
                      <w:strike/>
                    </w:rPr>
                    <w:t>PROHIBITED;  EXCEPTIONS</w:t>
                  </w:r>
                  <w:r>
                    <w:t>].  (a)  The secretary of state may [</w:t>
                  </w:r>
                  <w:r>
                    <w:rPr>
                      <w:strike/>
                    </w:rPr>
                    <w:t>not</w:t>
                  </w:r>
                  <w:r>
                    <w:t xml:space="preserve">] reserve a name </w:t>
                  </w:r>
                  <w:r>
                    <w:rPr>
                      <w:u w:val="single"/>
                    </w:rPr>
                    <w:t>under this subchapter only if the name</w:t>
                  </w:r>
                  <w:r>
                    <w:t xml:space="preserve"> [</w:t>
                  </w:r>
                  <w:r>
                    <w:rPr>
                      <w:strike/>
                    </w:rPr>
                    <w:t>that</w:t>
                  </w:r>
                  <w:r>
                    <w:t xml:space="preserve">] is </w:t>
                  </w:r>
                  <w:r>
                    <w:rPr>
                      <w:u w:val="single"/>
                    </w:rPr>
                    <w:t>distinguishable in the records of the secretary of state from</w:t>
                  </w:r>
                  <w:r>
                    <w:t xml:space="preserve"> [</w:t>
                  </w:r>
                  <w:r>
                    <w:rPr>
                      <w:strike/>
                    </w:rPr>
                    <w:t>the same as, or that the secretary of state consi</w:t>
                  </w:r>
                  <w:r>
                    <w:rPr>
                      <w:strike/>
                    </w:rPr>
                    <w:t>ders deceptively similar or similar to</w:t>
                  </w:r>
                  <w:r>
                    <w:t>]:</w:t>
                  </w:r>
                </w:p>
                <w:p w:rsidR="008F7A67" w:rsidRDefault="0034463A" w:rsidP="00A6558C">
                  <w:pPr>
                    <w:jc w:val="both"/>
                  </w:pPr>
                  <w:r>
                    <w:t>(1)  the name of an existing filing entity;</w:t>
                  </w:r>
                </w:p>
                <w:p w:rsidR="008F7A67" w:rsidRDefault="0034463A" w:rsidP="00A6558C">
                  <w:pPr>
                    <w:jc w:val="both"/>
                  </w:pPr>
                  <w:r>
                    <w:t>(2)  the name of a foreign filing entity that is registered under Chapter 9;</w:t>
                  </w:r>
                </w:p>
                <w:p w:rsidR="008F7A67" w:rsidRDefault="0034463A" w:rsidP="00A6558C">
                  <w:pPr>
                    <w:jc w:val="both"/>
                  </w:pPr>
                  <w:r>
                    <w:t xml:space="preserve">(3)  </w:t>
                  </w:r>
                  <w:r>
                    <w:rPr>
                      <w:u w:val="single"/>
                    </w:rPr>
                    <w:t>the fictitious name under which a foreign filing entity is registered to transact busines</w:t>
                  </w:r>
                  <w:r>
                    <w:rPr>
                      <w:u w:val="single"/>
                    </w:rPr>
                    <w:t>s in this state;</w:t>
                  </w:r>
                </w:p>
                <w:p w:rsidR="008F7A67" w:rsidRDefault="0034463A" w:rsidP="00A6558C">
                  <w:pPr>
                    <w:jc w:val="both"/>
                  </w:pPr>
                  <w:r>
                    <w:rPr>
                      <w:u w:val="single"/>
                    </w:rPr>
                    <w:t>(4)</w:t>
                  </w:r>
                  <w:r>
                    <w:t xml:space="preserve">  a name that is reserved under this subchapter; or</w:t>
                  </w:r>
                </w:p>
                <w:p w:rsidR="008F7A67" w:rsidRDefault="0034463A" w:rsidP="00A6558C">
                  <w:pPr>
                    <w:jc w:val="both"/>
                  </w:pPr>
                  <w:r>
                    <w:rPr>
                      <w:u w:val="single"/>
                    </w:rPr>
                    <w:t>(5)</w:t>
                  </w:r>
                  <w:r>
                    <w:t xml:space="preserve"> [</w:t>
                  </w:r>
                  <w:r>
                    <w:rPr>
                      <w:strike/>
                    </w:rPr>
                    <w:t>(4)</w:t>
                  </w:r>
                  <w:r>
                    <w:t>]  a name that is registered under Subchapter D.</w:t>
                  </w:r>
                </w:p>
                <w:p w:rsidR="008F7A67" w:rsidRDefault="0034463A" w:rsidP="00A6558C">
                  <w:pPr>
                    <w:jc w:val="both"/>
                  </w:pPr>
                  <w:r>
                    <w:t xml:space="preserve">(b)  Subsection (a) does not apply if the other entity or the person for whom the name is reserved or registered, as </w:t>
                  </w:r>
                  <w:r>
                    <w:t>appropriate, provides to the secretary of state a notarized written statement of the entity's or person's consent to the subsequent reservation of the [</w:t>
                  </w:r>
                  <w:r>
                    <w:rPr>
                      <w:strike/>
                    </w:rPr>
                    <w:t>similar</w:t>
                  </w:r>
                  <w:r>
                    <w:t>] name.</w:t>
                  </w:r>
                </w:p>
                <w:p w:rsidR="008F7A67" w:rsidRDefault="0034463A" w:rsidP="00A6558C">
                  <w:pPr>
                    <w:jc w:val="both"/>
                  </w:pPr>
                  <w:r>
                    <w:rPr>
                      <w:u w:val="single"/>
                    </w:rPr>
                    <w:t xml:space="preserve">(c)  </w:t>
                  </w:r>
                  <w:r w:rsidRPr="00FA76C7">
                    <w:rPr>
                      <w:highlight w:val="lightGray"/>
                      <w:u w:val="single"/>
                    </w:rPr>
                    <w:t>If</w:t>
                  </w:r>
                  <w:r w:rsidRPr="00FF0FC6">
                    <w:rPr>
                      <w:highlight w:val="lightGray"/>
                      <w:u w:val="single"/>
                    </w:rPr>
                    <w:t xml:space="preserve"> the secretary of state determines that an entity or person described by Subsection (b) is consenting to the subsequent reservation of a name that is the same as the name or fictitious name of the entity or is the same as the name reserved or registered fo</w:t>
                  </w:r>
                  <w:r w:rsidRPr="00FF0FC6">
                    <w:rPr>
                      <w:highlight w:val="lightGray"/>
                      <w:u w:val="single"/>
                    </w:rPr>
                    <w:t>r the entity or person, the entity's or person's consent is not valid.</w:t>
                  </w:r>
                </w:p>
                <w:p w:rsidR="008F7A67" w:rsidRDefault="0034463A" w:rsidP="00A6558C">
                  <w:pPr>
                    <w:jc w:val="both"/>
                  </w:pPr>
                </w:p>
              </w:tc>
              <w:tc>
                <w:tcPr>
                  <w:tcW w:w="4673" w:type="dxa"/>
                  <w:tcMar>
                    <w:left w:w="360" w:type="dxa"/>
                  </w:tcMar>
                </w:tcPr>
                <w:p w:rsidR="008F7A67" w:rsidRDefault="0034463A" w:rsidP="00A6558C">
                  <w:pPr>
                    <w:jc w:val="both"/>
                  </w:pPr>
                  <w:r>
                    <w:t>SECTION 4.  Section 5.102, Business Organizations Code, is amended to read as follows:</w:t>
                  </w:r>
                </w:p>
                <w:p w:rsidR="008F7A67" w:rsidRDefault="0034463A" w:rsidP="00A6558C">
                  <w:pPr>
                    <w:jc w:val="both"/>
                  </w:pPr>
                  <w:r>
                    <w:t xml:space="preserve">Sec. 5.102.  </w:t>
                  </w:r>
                  <w:r>
                    <w:rPr>
                      <w:u w:val="single"/>
                    </w:rPr>
                    <w:t>LIMITATION ON THE</w:t>
                  </w:r>
                  <w:r>
                    <w:t xml:space="preserve"> RESERVATION OF CERTAIN NAMES [</w:t>
                  </w:r>
                  <w:r>
                    <w:rPr>
                      <w:strike/>
                    </w:rPr>
                    <w:t>PROHIBITED;  EXCEPTIONS</w:t>
                  </w:r>
                  <w:r>
                    <w:t xml:space="preserve">].  (a)  The </w:t>
                  </w:r>
                  <w:r>
                    <w:t>secretary of state may [</w:t>
                  </w:r>
                  <w:r>
                    <w:rPr>
                      <w:strike/>
                    </w:rPr>
                    <w:t>not</w:t>
                  </w:r>
                  <w:r>
                    <w:t xml:space="preserve">] reserve a name </w:t>
                  </w:r>
                  <w:r>
                    <w:rPr>
                      <w:u w:val="single"/>
                    </w:rPr>
                    <w:t>under this subchapter only if the name</w:t>
                  </w:r>
                  <w:r>
                    <w:t xml:space="preserve"> [</w:t>
                  </w:r>
                  <w:r>
                    <w:rPr>
                      <w:strike/>
                    </w:rPr>
                    <w:t>that</w:t>
                  </w:r>
                  <w:r>
                    <w:t xml:space="preserve">] is </w:t>
                  </w:r>
                  <w:r>
                    <w:rPr>
                      <w:u w:val="single"/>
                    </w:rPr>
                    <w:t>distinguishable in the records of the secretary of state from</w:t>
                  </w:r>
                  <w:r>
                    <w:t xml:space="preserve"> [</w:t>
                  </w:r>
                  <w:r>
                    <w:rPr>
                      <w:strike/>
                    </w:rPr>
                    <w:t>the same as, or that the secretary of state considers deceptively similar or similar to</w:t>
                  </w:r>
                  <w:r>
                    <w:t>]:</w:t>
                  </w:r>
                </w:p>
                <w:p w:rsidR="008F7A67" w:rsidRDefault="0034463A" w:rsidP="00A6558C">
                  <w:pPr>
                    <w:jc w:val="both"/>
                  </w:pPr>
                  <w:r>
                    <w:t>(1)  the n</w:t>
                  </w:r>
                  <w:r>
                    <w:t>ame of an existing filing entity;</w:t>
                  </w:r>
                </w:p>
                <w:p w:rsidR="008F7A67" w:rsidRDefault="0034463A" w:rsidP="00A6558C">
                  <w:pPr>
                    <w:jc w:val="both"/>
                  </w:pPr>
                  <w:r>
                    <w:t>(2)  the name of a foreign filing entity that is registered under Chapter 9;</w:t>
                  </w:r>
                </w:p>
                <w:p w:rsidR="008F7A67" w:rsidRDefault="0034463A" w:rsidP="00A6558C">
                  <w:pPr>
                    <w:jc w:val="both"/>
                  </w:pPr>
                  <w:r>
                    <w:t xml:space="preserve">(3)  </w:t>
                  </w:r>
                  <w:r>
                    <w:rPr>
                      <w:u w:val="single"/>
                    </w:rPr>
                    <w:t>the fictitious name under which a foreign filing entity is registered to transact business in this state;</w:t>
                  </w:r>
                </w:p>
                <w:p w:rsidR="008F7A67" w:rsidRDefault="0034463A" w:rsidP="00A6558C">
                  <w:pPr>
                    <w:jc w:val="both"/>
                  </w:pPr>
                  <w:r>
                    <w:rPr>
                      <w:u w:val="single"/>
                    </w:rPr>
                    <w:t>(4)</w:t>
                  </w:r>
                  <w:r>
                    <w:t xml:space="preserve">  a name that is reserved under</w:t>
                  </w:r>
                  <w:r>
                    <w:t xml:space="preserve"> this subchapter; or</w:t>
                  </w:r>
                </w:p>
                <w:p w:rsidR="008F7A67" w:rsidRDefault="0034463A" w:rsidP="00A6558C">
                  <w:pPr>
                    <w:jc w:val="both"/>
                  </w:pPr>
                  <w:r>
                    <w:rPr>
                      <w:u w:val="single"/>
                    </w:rPr>
                    <w:t>(5)</w:t>
                  </w:r>
                  <w:r>
                    <w:t xml:space="preserve"> [</w:t>
                  </w:r>
                  <w:r>
                    <w:rPr>
                      <w:strike/>
                    </w:rPr>
                    <w:t>(4)</w:t>
                  </w:r>
                  <w:r>
                    <w:t>]  a name that is registered under Subchapter D.</w:t>
                  </w:r>
                </w:p>
                <w:p w:rsidR="008F7A67" w:rsidRDefault="0034463A" w:rsidP="00A6558C">
                  <w:pPr>
                    <w:jc w:val="both"/>
                  </w:pPr>
                  <w:r>
                    <w:t>(b)  Subsection (a) does not apply if the other entity or the person for whom the name is reserved or registered, as appropriate, provides to the secretary of state a notarized w</w:t>
                  </w:r>
                  <w:r>
                    <w:t>ritten statement of the entity's or person's consent to the subsequent reservation of the [</w:t>
                  </w:r>
                  <w:r>
                    <w:rPr>
                      <w:strike/>
                    </w:rPr>
                    <w:t>similar</w:t>
                  </w:r>
                  <w:r>
                    <w:t>] name.</w:t>
                  </w:r>
                </w:p>
                <w:p w:rsidR="008F7A67" w:rsidRDefault="0034463A" w:rsidP="00A6558C">
                  <w:pPr>
                    <w:jc w:val="both"/>
                  </w:pPr>
                  <w:r>
                    <w:rPr>
                      <w:u w:val="single"/>
                    </w:rPr>
                    <w:t xml:space="preserve">(c)  </w:t>
                  </w:r>
                  <w:r w:rsidRPr="00FA76C7">
                    <w:rPr>
                      <w:highlight w:val="lightGray"/>
                      <w:u w:val="single"/>
                    </w:rPr>
                    <w:t>Subsection (b) does not apply if</w:t>
                  </w:r>
                  <w:r w:rsidRPr="00FF0FC6">
                    <w:rPr>
                      <w:highlight w:val="lightGray"/>
                      <w:u w:val="single"/>
                    </w:rPr>
                    <w:t xml:space="preserve"> the secretary of state determines that the names are the same.</w:t>
                  </w:r>
                </w:p>
                <w:p w:rsidR="008F7A67" w:rsidRDefault="0034463A" w:rsidP="00A6558C">
                  <w:pPr>
                    <w:jc w:val="both"/>
                  </w:pPr>
                </w:p>
              </w:tc>
            </w:tr>
            <w:tr w:rsidR="00812837" w:rsidTr="008F7A67">
              <w:tc>
                <w:tcPr>
                  <w:tcW w:w="4673" w:type="dxa"/>
                  <w:tcMar>
                    <w:right w:w="360" w:type="dxa"/>
                  </w:tcMar>
                </w:tcPr>
                <w:p w:rsidR="008F7A67" w:rsidRDefault="0034463A" w:rsidP="00A6558C">
                  <w:pPr>
                    <w:jc w:val="both"/>
                  </w:pPr>
                  <w:r>
                    <w:t>SECTION 5.  Section 5.153, Business Organizatio</w:t>
                  </w:r>
                  <w:r>
                    <w:t>ns Code, is amended to read as follows:</w:t>
                  </w:r>
                </w:p>
                <w:p w:rsidR="008F7A67" w:rsidRDefault="0034463A" w:rsidP="00A6558C">
                  <w:pPr>
                    <w:jc w:val="both"/>
                  </w:pPr>
                  <w:r>
                    <w:t xml:space="preserve">Sec. 5.153.  </w:t>
                  </w:r>
                  <w:r>
                    <w:rPr>
                      <w:u w:val="single"/>
                    </w:rPr>
                    <w:t>LIMITATION ON THE REGISTRATION OF</w:t>
                  </w:r>
                  <w:r>
                    <w:t xml:space="preserve"> CERTAIN </w:t>
                  </w:r>
                  <w:r>
                    <w:rPr>
                      <w:u w:val="single"/>
                    </w:rPr>
                    <w:t>NAMES</w:t>
                  </w:r>
                  <w:r>
                    <w:t xml:space="preserve"> [</w:t>
                  </w:r>
                  <w:r>
                    <w:rPr>
                      <w:strike/>
                    </w:rPr>
                    <w:t>REGISTRATIONS PROHIBITED;  EXCEPTIONS</w:t>
                  </w:r>
                  <w:r>
                    <w:t>].  (a)  The secretary of state may [</w:t>
                  </w:r>
                  <w:r>
                    <w:rPr>
                      <w:strike/>
                    </w:rPr>
                    <w:t>not</w:t>
                  </w:r>
                  <w:r>
                    <w:t xml:space="preserve">] register a name </w:t>
                  </w:r>
                  <w:r>
                    <w:rPr>
                      <w:u w:val="single"/>
                    </w:rPr>
                    <w:t>under this subchapter only if the name</w:t>
                  </w:r>
                  <w:r>
                    <w:t xml:space="preserve"> [</w:t>
                  </w:r>
                  <w:r>
                    <w:rPr>
                      <w:strike/>
                    </w:rPr>
                    <w:t>that</w:t>
                  </w:r>
                  <w:r>
                    <w:t xml:space="preserve">] is </w:t>
                  </w:r>
                  <w:r>
                    <w:rPr>
                      <w:u w:val="single"/>
                    </w:rPr>
                    <w:t>distinguis</w:t>
                  </w:r>
                  <w:r>
                    <w:rPr>
                      <w:u w:val="single"/>
                    </w:rPr>
                    <w:t>hable in the records of the secretary of state from</w:t>
                  </w:r>
                  <w:r>
                    <w:t xml:space="preserve"> [</w:t>
                  </w:r>
                  <w:r>
                    <w:rPr>
                      <w:strike/>
                    </w:rPr>
                    <w:t>the same as, or that the secretary of state determines to be deceptively similar or similar to</w:t>
                  </w:r>
                  <w:r>
                    <w:t>]:</w:t>
                  </w:r>
                </w:p>
                <w:p w:rsidR="008F7A67" w:rsidRDefault="0034463A" w:rsidP="00A6558C">
                  <w:pPr>
                    <w:jc w:val="both"/>
                  </w:pPr>
                  <w:r>
                    <w:t>(1)  the name of an existing filing entity;</w:t>
                  </w:r>
                </w:p>
                <w:p w:rsidR="008F7A67" w:rsidRDefault="0034463A" w:rsidP="00A6558C">
                  <w:pPr>
                    <w:jc w:val="both"/>
                  </w:pPr>
                  <w:r>
                    <w:t>(2)  the name of a foreign filing entity that is registered un</w:t>
                  </w:r>
                  <w:r>
                    <w:t>der Chapter 9;</w:t>
                  </w:r>
                </w:p>
                <w:p w:rsidR="008F7A67" w:rsidRDefault="0034463A" w:rsidP="00A6558C">
                  <w:pPr>
                    <w:jc w:val="both"/>
                  </w:pPr>
                  <w:r>
                    <w:t xml:space="preserve">(3)  </w:t>
                  </w:r>
                  <w:r>
                    <w:rPr>
                      <w:u w:val="single"/>
                    </w:rPr>
                    <w:t>the fictitious name under which a foreign filing entity is registered to transact business in this state;</w:t>
                  </w:r>
                </w:p>
                <w:p w:rsidR="008F7A67" w:rsidRDefault="0034463A" w:rsidP="00A6558C">
                  <w:pPr>
                    <w:jc w:val="both"/>
                  </w:pPr>
                  <w:r>
                    <w:rPr>
                      <w:u w:val="single"/>
                    </w:rPr>
                    <w:t>(4)</w:t>
                  </w:r>
                  <w:r>
                    <w:t xml:space="preserve">  a name that is reserved under Subchapter C; or</w:t>
                  </w:r>
                </w:p>
                <w:p w:rsidR="008F7A67" w:rsidRDefault="0034463A" w:rsidP="00A6558C">
                  <w:pPr>
                    <w:jc w:val="both"/>
                  </w:pPr>
                  <w:r>
                    <w:rPr>
                      <w:u w:val="single"/>
                    </w:rPr>
                    <w:t>(5)</w:t>
                  </w:r>
                  <w:r>
                    <w:t xml:space="preserve"> [</w:t>
                  </w:r>
                  <w:r>
                    <w:rPr>
                      <w:strike/>
                    </w:rPr>
                    <w:t>(4)</w:t>
                  </w:r>
                  <w:r>
                    <w:t>]  a name that is registered under this subchapter.</w:t>
                  </w:r>
                </w:p>
                <w:p w:rsidR="008F7A67" w:rsidRDefault="0034463A" w:rsidP="00A6558C">
                  <w:pPr>
                    <w:jc w:val="both"/>
                  </w:pPr>
                  <w:r>
                    <w:t xml:space="preserve">(b)  Subsection </w:t>
                  </w:r>
                  <w:r>
                    <w:t>(a) does not apply if:</w:t>
                  </w:r>
                </w:p>
                <w:p w:rsidR="008F7A67" w:rsidRDefault="0034463A" w:rsidP="00A6558C">
                  <w:pPr>
                    <w:jc w:val="both"/>
                  </w:pPr>
                  <w:r>
                    <w:t>(1)  the other entity or the person for whom the name is reserved or registered, as appropriate, provides to the secretary of state a notarized written statement of the entity's or person's consent to the registration of the [</w:t>
                  </w:r>
                  <w:r>
                    <w:rPr>
                      <w:strike/>
                    </w:rPr>
                    <w:t>similar</w:t>
                  </w:r>
                  <w:r>
                    <w:t>] name; or</w:t>
                  </w:r>
                </w:p>
                <w:p w:rsidR="008F7A67" w:rsidRDefault="0034463A" w:rsidP="00A6558C">
                  <w:pPr>
                    <w:jc w:val="both"/>
                  </w:pPr>
                  <w:r>
                    <w:t xml:space="preserve">(2)  the applicant is a bank, trust company, savings association, or insurance company that has been in continuous existence from a date that precedes the date the </w:t>
                  </w:r>
                  <w:r>
                    <w:rPr>
                      <w:u w:val="single"/>
                    </w:rPr>
                    <w:t>indistinguishable</w:t>
                  </w:r>
                  <w:r>
                    <w:t xml:space="preserve"> [</w:t>
                  </w:r>
                  <w:r>
                    <w:rPr>
                      <w:strike/>
                    </w:rPr>
                    <w:t>conflicting</w:t>
                  </w:r>
                  <w:r>
                    <w:t>] name is filed with the secretary of state.</w:t>
                  </w:r>
                </w:p>
                <w:p w:rsidR="008F7A67" w:rsidRDefault="0034463A" w:rsidP="00A6558C">
                  <w:pPr>
                    <w:jc w:val="both"/>
                  </w:pPr>
                  <w:r>
                    <w:rPr>
                      <w:u w:val="single"/>
                    </w:rPr>
                    <w:t xml:space="preserve">(c)  </w:t>
                  </w:r>
                  <w:r w:rsidRPr="00FA76C7">
                    <w:rPr>
                      <w:highlight w:val="lightGray"/>
                      <w:u w:val="single"/>
                    </w:rPr>
                    <w:t>If</w:t>
                  </w:r>
                  <w:r w:rsidRPr="00FF0FC6">
                    <w:rPr>
                      <w:highlight w:val="lightGray"/>
                      <w:u w:val="single"/>
                    </w:rPr>
                    <w:t xml:space="preserve"> the secretary of state determines that an entity or person described by Subsection (b)(1) is consenting to the registration of a name that is the same as the name or fictitious name of the entity or is the same as the name reserved or registered for the</w:t>
                  </w:r>
                  <w:r w:rsidRPr="00FF0FC6">
                    <w:rPr>
                      <w:highlight w:val="lightGray"/>
                      <w:u w:val="single"/>
                    </w:rPr>
                    <w:t xml:space="preserve"> entity or person, the entity's or person's consent is not valid.</w:t>
                  </w:r>
                </w:p>
                <w:p w:rsidR="008F7A67" w:rsidRDefault="0034463A" w:rsidP="00A6558C">
                  <w:pPr>
                    <w:jc w:val="both"/>
                  </w:pPr>
                </w:p>
              </w:tc>
              <w:tc>
                <w:tcPr>
                  <w:tcW w:w="4673" w:type="dxa"/>
                  <w:tcMar>
                    <w:left w:w="360" w:type="dxa"/>
                  </w:tcMar>
                </w:tcPr>
                <w:p w:rsidR="008F7A67" w:rsidRDefault="0034463A" w:rsidP="00A6558C">
                  <w:pPr>
                    <w:jc w:val="both"/>
                  </w:pPr>
                  <w:r>
                    <w:t>SECTION 5.  Section 5.153, Business Organizations Code, is amended to read as follows:</w:t>
                  </w:r>
                </w:p>
                <w:p w:rsidR="008F7A67" w:rsidRDefault="0034463A" w:rsidP="00A6558C">
                  <w:pPr>
                    <w:jc w:val="both"/>
                  </w:pPr>
                  <w:r>
                    <w:t xml:space="preserve">Sec. 5.153.  </w:t>
                  </w:r>
                  <w:r>
                    <w:rPr>
                      <w:u w:val="single"/>
                    </w:rPr>
                    <w:t>LIMITATION ON THE REGISTRATION OF</w:t>
                  </w:r>
                  <w:r>
                    <w:t xml:space="preserve"> CERTAIN </w:t>
                  </w:r>
                  <w:r>
                    <w:rPr>
                      <w:u w:val="single"/>
                    </w:rPr>
                    <w:t>NAMES</w:t>
                  </w:r>
                  <w:r>
                    <w:t xml:space="preserve"> [</w:t>
                  </w:r>
                  <w:r>
                    <w:rPr>
                      <w:strike/>
                    </w:rPr>
                    <w:t>REGISTRATIONS PROHIBITED; EXCEPTIONS</w:t>
                  </w:r>
                  <w:r>
                    <w:t xml:space="preserve">].  </w:t>
                  </w:r>
                  <w:r>
                    <w:t>(a)  The secretary of state may [</w:t>
                  </w:r>
                  <w:r>
                    <w:rPr>
                      <w:strike/>
                    </w:rPr>
                    <w:t>not</w:t>
                  </w:r>
                  <w:r>
                    <w:t xml:space="preserve">] register a name </w:t>
                  </w:r>
                  <w:r>
                    <w:rPr>
                      <w:u w:val="single"/>
                    </w:rPr>
                    <w:t>under this subchapter only if the name</w:t>
                  </w:r>
                  <w:r>
                    <w:t xml:space="preserve"> [</w:t>
                  </w:r>
                  <w:r>
                    <w:rPr>
                      <w:strike/>
                    </w:rPr>
                    <w:t>that</w:t>
                  </w:r>
                  <w:r>
                    <w:t xml:space="preserve">] is </w:t>
                  </w:r>
                  <w:r>
                    <w:rPr>
                      <w:u w:val="single"/>
                    </w:rPr>
                    <w:t>distinguishable in the records of the secretary of state from</w:t>
                  </w:r>
                  <w:r>
                    <w:t xml:space="preserve"> [</w:t>
                  </w:r>
                  <w:r>
                    <w:rPr>
                      <w:strike/>
                    </w:rPr>
                    <w:t>the same as, or that the secretary of state determines to be deceptively similar or simila</w:t>
                  </w:r>
                  <w:r>
                    <w:rPr>
                      <w:strike/>
                    </w:rPr>
                    <w:t>r to</w:t>
                  </w:r>
                  <w:r>
                    <w:t>]:</w:t>
                  </w:r>
                </w:p>
                <w:p w:rsidR="008F7A67" w:rsidRDefault="0034463A" w:rsidP="00A6558C">
                  <w:pPr>
                    <w:jc w:val="both"/>
                  </w:pPr>
                  <w:r>
                    <w:t>(1)  the name of an existing filing entity;</w:t>
                  </w:r>
                </w:p>
                <w:p w:rsidR="008F7A67" w:rsidRDefault="0034463A" w:rsidP="00A6558C">
                  <w:pPr>
                    <w:jc w:val="both"/>
                  </w:pPr>
                  <w:r>
                    <w:t>(2)  the name of a foreign filing entity that is registered under Chapter 9;</w:t>
                  </w:r>
                </w:p>
                <w:p w:rsidR="008F7A67" w:rsidRDefault="0034463A" w:rsidP="00A6558C">
                  <w:pPr>
                    <w:jc w:val="both"/>
                  </w:pPr>
                  <w:r>
                    <w:t xml:space="preserve">(3)  </w:t>
                  </w:r>
                  <w:r>
                    <w:rPr>
                      <w:u w:val="single"/>
                    </w:rPr>
                    <w:t>the fictitious name under which a foreign filing entity is registered to transact business in this state;</w:t>
                  </w:r>
                </w:p>
                <w:p w:rsidR="008F7A67" w:rsidRDefault="0034463A" w:rsidP="00A6558C">
                  <w:pPr>
                    <w:jc w:val="both"/>
                  </w:pPr>
                  <w:r>
                    <w:rPr>
                      <w:u w:val="single"/>
                    </w:rPr>
                    <w:t>(4)</w:t>
                  </w:r>
                  <w:r>
                    <w:t xml:space="preserve">  a name that </w:t>
                  </w:r>
                  <w:r>
                    <w:t>is reserved under Subchapter C; or</w:t>
                  </w:r>
                </w:p>
                <w:p w:rsidR="008F7A67" w:rsidRDefault="0034463A" w:rsidP="00A6558C">
                  <w:pPr>
                    <w:jc w:val="both"/>
                  </w:pPr>
                  <w:r>
                    <w:rPr>
                      <w:u w:val="single"/>
                    </w:rPr>
                    <w:t>(5)</w:t>
                  </w:r>
                  <w:r>
                    <w:t xml:space="preserve"> [</w:t>
                  </w:r>
                  <w:r>
                    <w:rPr>
                      <w:strike/>
                    </w:rPr>
                    <w:t>(4)</w:t>
                  </w:r>
                  <w:r>
                    <w:t>]  a name that is registered under this subchapter.</w:t>
                  </w:r>
                </w:p>
                <w:p w:rsidR="008F7A67" w:rsidRDefault="0034463A" w:rsidP="00A6558C">
                  <w:pPr>
                    <w:jc w:val="both"/>
                  </w:pPr>
                  <w:r>
                    <w:t>(b)  Subsection (a) does not apply if:</w:t>
                  </w:r>
                </w:p>
                <w:p w:rsidR="008F7A67" w:rsidRDefault="0034463A" w:rsidP="00A6558C">
                  <w:pPr>
                    <w:jc w:val="both"/>
                  </w:pPr>
                  <w:r>
                    <w:t>(1)  the other entity or the person for whom the name is reserved or registered, as appropriate, provides to the secretary</w:t>
                  </w:r>
                  <w:r>
                    <w:t xml:space="preserve"> of state a notarized written statement of the entity's or person's consent to the registration of the [</w:t>
                  </w:r>
                  <w:r>
                    <w:rPr>
                      <w:strike/>
                    </w:rPr>
                    <w:t>similar</w:t>
                  </w:r>
                  <w:r>
                    <w:t>] name; or</w:t>
                  </w:r>
                </w:p>
                <w:p w:rsidR="008F7A67" w:rsidRDefault="0034463A" w:rsidP="00A6558C">
                  <w:pPr>
                    <w:jc w:val="both"/>
                  </w:pPr>
                  <w:r>
                    <w:t>(2)  the applicant is a bank, trust company, savings association, or insurance company that has been in continuous existence from a da</w:t>
                  </w:r>
                  <w:r>
                    <w:t xml:space="preserve">te that precedes the date the </w:t>
                  </w:r>
                  <w:r>
                    <w:rPr>
                      <w:u w:val="single"/>
                    </w:rPr>
                    <w:t>indistinguishable</w:t>
                  </w:r>
                  <w:r>
                    <w:t xml:space="preserve"> [</w:t>
                  </w:r>
                  <w:r>
                    <w:rPr>
                      <w:strike/>
                    </w:rPr>
                    <w:t>conflicting</w:t>
                  </w:r>
                  <w:r>
                    <w:t>] name is filed with the secretary of state.</w:t>
                  </w:r>
                </w:p>
                <w:p w:rsidR="008F7A67" w:rsidRDefault="0034463A" w:rsidP="00A6558C">
                  <w:pPr>
                    <w:jc w:val="both"/>
                  </w:pPr>
                  <w:r>
                    <w:rPr>
                      <w:u w:val="single"/>
                    </w:rPr>
                    <w:t xml:space="preserve">(c)  </w:t>
                  </w:r>
                  <w:r w:rsidRPr="00FA76C7">
                    <w:rPr>
                      <w:highlight w:val="lightGray"/>
                      <w:u w:val="single"/>
                    </w:rPr>
                    <w:t>Subsection (b) does not apply if</w:t>
                  </w:r>
                  <w:r w:rsidRPr="00FF0FC6">
                    <w:rPr>
                      <w:highlight w:val="lightGray"/>
                      <w:u w:val="single"/>
                    </w:rPr>
                    <w:t xml:space="preserve"> the secretary of state determines that the names are the same.</w:t>
                  </w:r>
                </w:p>
                <w:p w:rsidR="008F7A67" w:rsidRDefault="0034463A" w:rsidP="00A6558C">
                  <w:pPr>
                    <w:jc w:val="both"/>
                  </w:pPr>
                </w:p>
              </w:tc>
            </w:tr>
            <w:tr w:rsidR="00812837" w:rsidTr="008F7A67">
              <w:tc>
                <w:tcPr>
                  <w:tcW w:w="4673" w:type="dxa"/>
                  <w:tcMar>
                    <w:right w:w="360" w:type="dxa"/>
                  </w:tcMar>
                </w:tcPr>
                <w:p w:rsidR="008F7A67" w:rsidRDefault="0034463A" w:rsidP="00A6558C">
                  <w:pPr>
                    <w:jc w:val="both"/>
                  </w:pPr>
                  <w:r>
                    <w:t>SECTION 6.  Section 9.105, Business Organization</w:t>
                  </w:r>
                  <w:r>
                    <w:t>s Code, is amended to read as follows:</w:t>
                  </w:r>
                </w:p>
                <w:p w:rsidR="008F7A67" w:rsidRDefault="0034463A" w:rsidP="00A6558C">
                  <w:pPr>
                    <w:jc w:val="both"/>
                  </w:pPr>
                  <w:r>
                    <w:t xml:space="preserve">Sec. 9.105.  USE OF </w:t>
                  </w:r>
                  <w:r>
                    <w:rPr>
                      <w:u w:val="single"/>
                    </w:rPr>
                    <w:t>DISTINGUISHABLE</w:t>
                  </w:r>
                  <w:r>
                    <w:t xml:space="preserve"> NAME </w:t>
                  </w:r>
                  <w:r>
                    <w:rPr>
                      <w:u w:val="single"/>
                    </w:rPr>
                    <w:t>REQUIRED</w:t>
                  </w:r>
                  <w:r>
                    <w:t xml:space="preserve"> [</w:t>
                  </w:r>
                  <w:r>
                    <w:rPr>
                      <w:strike/>
                    </w:rPr>
                    <w:t>SIMILAR TO PREVIOUSLY REGISTERED NAME</w:t>
                  </w:r>
                  <w:r>
                    <w:t xml:space="preserve">].  If the secretary of state determines that </w:t>
                  </w:r>
                  <w:r>
                    <w:rPr>
                      <w:u w:val="single"/>
                    </w:rPr>
                    <w:t>the</w:t>
                  </w:r>
                  <w:r>
                    <w:t xml:space="preserve"> [</w:t>
                  </w:r>
                  <w:r>
                    <w:rPr>
                      <w:strike/>
                    </w:rPr>
                    <w:t>a foreign filing entity's</w:t>
                  </w:r>
                  <w:r>
                    <w:t xml:space="preserve">] name </w:t>
                  </w:r>
                  <w:r>
                    <w:rPr>
                      <w:u w:val="single"/>
                    </w:rPr>
                    <w:t>of a foreign filing entity</w:t>
                  </w:r>
                  <w:r>
                    <w:t xml:space="preserve"> or the </w:t>
                  </w:r>
                  <w:r>
                    <w:rPr>
                      <w:u w:val="single"/>
                    </w:rPr>
                    <w:t>fictitious</w:t>
                  </w:r>
                  <w:r>
                    <w:t xml:space="preserve"> n</w:t>
                  </w:r>
                  <w:r>
                    <w:t xml:space="preserve">ame under which it is registered to transact business in this state </w:t>
                  </w:r>
                  <w:r>
                    <w:rPr>
                      <w:u w:val="single"/>
                    </w:rPr>
                    <w:t>does not comply with Chapter 5</w:t>
                  </w:r>
                  <w:r>
                    <w:t xml:space="preserve"> [</w:t>
                  </w:r>
                  <w:r>
                    <w:rPr>
                      <w:strike/>
                    </w:rPr>
                    <w:t>is the same as, deceptively similar to, or similar to a name of a filing entity or foreign filing entity as provided by or reserved or registered under this</w:t>
                  </w:r>
                  <w:r>
                    <w:rPr>
                      <w:strike/>
                    </w:rPr>
                    <w:t xml:space="preserve"> code</w:t>
                  </w:r>
                  <w:r>
                    <w:t xml:space="preserve">], the secretary of state may not accept for filing the certificate of reinstatement unless the foreign filing entity </w:t>
                  </w:r>
                  <w:r>
                    <w:rPr>
                      <w:u w:val="single"/>
                    </w:rPr>
                    <w:t>contemporaneously</w:t>
                  </w:r>
                  <w:r>
                    <w:t xml:space="preserve"> amends its registration to change its name </w:t>
                  </w:r>
                  <w:r>
                    <w:rPr>
                      <w:u w:val="single"/>
                    </w:rPr>
                    <w:t>to a name that complies with Chapter 5,</w:t>
                  </w:r>
                  <w:r>
                    <w:t xml:space="preserve"> or </w:t>
                  </w:r>
                  <w:r>
                    <w:rPr>
                      <w:u w:val="single"/>
                    </w:rPr>
                    <w:t>provides a fictitious name un</w:t>
                  </w:r>
                  <w:r>
                    <w:rPr>
                      <w:u w:val="single"/>
                    </w:rPr>
                    <w:t>der which the foreign filing entity will transact business in this state that complies with Chapter 5</w:t>
                  </w:r>
                  <w:r>
                    <w:t xml:space="preserve"> [</w:t>
                  </w:r>
                  <w:r>
                    <w:rPr>
                      <w:strike/>
                    </w:rPr>
                    <w:t>obtains consent for the use of the similar name</w:t>
                  </w:r>
                  <w:r>
                    <w:t>].</w:t>
                  </w:r>
                </w:p>
                <w:p w:rsidR="008F7A67" w:rsidRDefault="0034463A" w:rsidP="00A6558C">
                  <w:pPr>
                    <w:jc w:val="both"/>
                  </w:pPr>
                </w:p>
              </w:tc>
              <w:tc>
                <w:tcPr>
                  <w:tcW w:w="4673" w:type="dxa"/>
                  <w:tcMar>
                    <w:left w:w="360" w:type="dxa"/>
                  </w:tcMar>
                </w:tcPr>
                <w:p w:rsidR="008F7A67" w:rsidRDefault="0034463A" w:rsidP="00A6558C">
                  <w:pPr>
                    <w:jc w:val="both"/>
                  </w:pPr>
                  <w:r>
                    <w:t>SECTION 6. Same as introduced version.</w:t>
                  </w:r>
                </w:p>
                <w:p w:rsidR="008F7A67" w:rsidRDefault="0034463A" w:rsidP="00A6558C">
                  <w:pPr>
                    <w:jc w:val="both"/>
                  </w:pPr>
                </w:p>
                <w:p w:rsidR="008F7A67" w:rsidRDefault="0034463A" w:rsidP="00A6558C">
                  <w:pPr>
                    <w:jc w:val="both"/>
                  </w:pPr>
                </w:p>
              </w:tc>
            </w:tr>
            <w:tr w:rsidR="00812837" w:rsidTr="008F7A67">
              <w:tc>
                <w:tcPr>
                  <w:tcW w:w="4673" w:type="dxa"/>
                  <w:tcMar>
                    <w:right w:w="360" w:type="dxa"/>
                  </w:tcMar>
                </w:tcPr>
                <w:p w:rsidR="008F7A67" w:rsidRDefault="0034463A" w:rsidP="00A6558C">
                  <w:pPr>
                    <w:jc w:val="both"/>
                  </w:pPr>
                  <w:r>
                    <w:t xml:space="preserve">SECTION 7.  Section 11.203, Business Organizations Code, is </w:t>
                  </w:r>
                  <w:r>
                    <w:t>amended to read as follows:</w:t>
                  </w:r>
                </w:p>
                <w:p w:rsidR="008F7A67" w:rsidRDefault="0034463A" w:rsidP="00A6558C">
                  <w:pPr>
                    <w:jc w:val="both"/>
                  </w:pPr>
                  <w:r>
                    <w:t xml:space="preserve">Sec. 11.203.  USE OF </w:t>
                  </w:r>
                  <w:r>
                    <w:rPr>
                      <w:u w:val="single"/>
                    </w:rPr>
                    <w:t>DISTINGUISHABLE</w:t>
                  </w:r>
                  <w:r>
                    <w:t xml:space="preserve"> NAME </w:t>
                  </w:r>
                  <w:r>
                    <w:rPr>
                      <w:u w:val="single"/>
                    </w:rPr>
                    <w:t>REQUIRED</w:t>
                  </w:r>
                  <w:r>
                    <w:t xml:space="preserve"> [</w:t>
                  </w:r>
                  <w:r>
                    <w:rPr>
                      <w:strike/>
                    </w:rPr>
                    <w:t>SIMILAR TO PREVIOUSLY REGISTERED NAME</w:t>
                  </w:r>
                  <w:r>
                    <w:t>].  If the secretary of state determines that a filing entity's name contained in a certificate of reinstatement filed under Section 11.202</w:t>
                  </w:r>
                  <w:r>
                    <w:t xml:space="preserve"> </w:t>
                  </w:r>
                  <w:r>
                    <w:rPr>
                      <w:u w:val="single"/>
                    </w:rPr>
                    <w:t>does not comply with Chapter 5</w:t>
                  </w:r>
                  <w:r>
                    <w:t xml:space="preserve"> [</w:t>
                  </w:r>
                  <w:r>
                    <w:rPr>
                      <w:strike/>
                    </w:rPr>
                    <w:t>is the same as, deceptively similar to, or similar to a name of a filing entity or foreign entity on file as provided by or reserved or registered under this code</w:t>
                  </w:r>
                  <w:r>
                    <w:t>], the secretary of state may not accept for filing the certi</w:t>
                  </w:r>
                  <w:r>
                    <w:t xml:space="preserve">ficate of reinstatement unless the filing entity contemporaneously amends its certificate of formation to change its name </w:t>
                  </w:r>
                  <w:r>
                    <w:rPr>
                      <w:u w:val="single"/>
                    </w:rPr>
                    <w:t>to a name that complies with Chapter 5</w:t>
                  </w:r>
                  <w:r>
                    <w:t xml:space="preserve"> [</w:t>
                  </w:r>
                  <w:r>
                    <w:rPr>
                      <w:strike/>
                    </w:rPr>
                    <w:t>or obtains consent for the use of the similar name</w:t>
                  </w:r>
                  <w:r>
                    <w:t>].</w:t>
                  </w:r>
                </w:p>
                <w:p w:rsidR="008F7A67" w:rsidRDefault="0034463A" w:rsidP="00A6558C">
                  <w:pPr>
                    <w:jc w:val="both"/>
                  </w:pPr>
                </w:p>
              </w:tc>
              <w:tc>
                <w:tcPr>
                  <w:tcW w:w="4673" w:type="dxa"/>
                  <w:tcMar>
                    <w:left w:w="360" w:type="dxa"/>
                  </w:tcMar>
                </w:tcPr>
                <w:p w:rsidR="008F7A67" w:rsidRDefault="0034463A" w:rsidP="00A6558C">
                  <w:pPr>
                    <w:jc w:val="both"/>
                  </w:pPr>
                  <w:r>
                    <w:t>SECTION 7. Same as introduced version.</w:t>
                  </w:r>
                </w:p>
                <w:p w:rsidR="008F7A67" w:rsidRDefault="0034463A" w:rsidP="00A6558C">
                  <w:pPr>
                    <w:jc w:val="both"/>
                  </w:pPr>
                </w:p>
                <w:p w:rsidR="008F7A67" w:rsidRDefault="0034463A" w:rsidP="00A6558C">
                  <w:pPr>
                    <w:jc w:val="both"/>
                  </w:pPr>
                </w:p>
              </w:tc>
            </w:tr>
            <w:tr w:rsidR="00812837" w:rsidTr="008F7A67">
              <w:tc>
                <w:tcPr>
                  <w:tcW w:w="4673" w:type="dxa"/>
                  <w:tcMar>
                    <w:right w:w="360" w:type="dxa"/>
                  </w:tcMar>
                </w:tcPr>
                <w:p w:rsidR="008F7A67" w:rsidRDefault="0034463A" w:rsidP="00A6558C">
                  <w:pPr>
                    <w:jc w:val="both"/>
                  </w:pPr>
                  <w:r>
                    <w:t>SECTION 8.  Section 5.002, Business Organizations Code, as added by this Act, applies only to an application filed on or after the effective date of this Act.  An application filed before the effective date of this Act is governed by the law in effect on</w:t>
                  </w:r>
                  <w:r>
                    <w:t xml:space="preserve"> the date the application was filed, and the former law is continued in effect for that purpose.</w:t>
                  </w:r>
                </w:p>
                <w:p w:rsidR="008F7A67" w:rsidRDefault="0034463A" w:rsidP="00A6558C">
                  <w:pPr>
                    <w:jc w:val="both"/>
                  </w:pPr>
                </w:p>
              </w:tc>
              <w:tc>
                <w:tcPr>
                  <w:tcW w:w="4673" w:type="dxa"/>
                  <w:tcMar>
                    <w:left w:w="360" w:type="dxa"/>
                  </w:tcMar>
                </w:tcPr>
                <w:p w:rsidR="008F7A67" w:rsidRDefault="0034463A" w:rsidP="00A6558C">
                  <w:pPr>
                    <w:jc w:val="both"/>
                  </w:pPr>
                  <w:r w:rsidRPr="00FC357E">
                    <w:rPr>
                      <w:highlight w:val="lightGray"/>
                    </w:rPr>
                    <w:t>No equivalent provision.</w:t>
                  </w:r>
                </w:p>
                <w:p w:rsidR="008F7A67" w:rsidRDefault="0034463A" w:rsidP="00A6558C">
                  <w:pPr>
                    <w:jc w:val="both"/>
                  </w:pPr>
                </w:p>
              </w:tc>
            </w:tr>
            <w:tr w:rsidR="00812837" w:rsidTr="008F7A67">
              <w:tc>
                <w:tcPr>
                  <w:tcW w:w="4673" w:type="dxa"/>
                  <w:tcMar>
                    <w:right w:w="360" w:type="dxa"/>
                  </w:tcMar>
                </w:tcPr>
                <w:p w:rsidR="008F7A67" w:rsidRDefault="0034463A" w:rsidP="00A6558C">
                  <w:pPr>
                    <w:jc w:val="both"/>
                  </w:pPr>
                  <w:r>
                    <w:t>SECTION 9.  Sections 5.102 and 5.153, Business Organizations Code, as amended by this Act, apply only to an application for registr</w:t>
                  </w:r>
                  <w:r>
                    <w:t>ation or reservation of a name filed on or after the effective date of this Act.  An application for registration or reservation of a name filed before the effective date of this Act is governed by the law in effect on the date the application was filed, a</w:t>
                  </w:r>
                  <w:r>
                    <w:t>nd the former law is continued in effect for that purpose.</w:t>
                  </w:r>
                </w:p>
                <w:p w:rsidR="008F7A67" w:rsidRDefault="0034463A" w:rsidP="00A6558C">
                  <w:pPr>
                    <w:jc w:val="both"/>
                  </w:pPr>
                </w:p>
              </w:tc>
              <w:tc>
                <w:tcPr>
                  <w:tcW w:w="4673" w:type="dxa"/>
                  <w:tcMar>
                    <w:left w:w="360" w:type="dxa"/>
                  </w:tcMar>
                </w:tcPr>
                <w:p w:rsidR="008F7A67" w:rsidRDefault="0034463A" w:rsidP="00A6558C">
                  <w:pPr>
                    <w:jc w:val="both"/>
                  </w:pPr>
                  <w:r w:rsidRPr="00FC357E">
                    <w:rPr>
                      <w:highlight w:val="lightGray"/>
                    </w:rPr>
                    <w:t>No equivalent provision.</w:t>
                  </w:r>
                </w:p>
                <w:p w:rsidR="008F7A67" w:rsidRDefault="0034463A" w:rsidP="00A6558C">
                  <w:pPr>
                    <w:jc w:val="both"/>
                  </w:pPr>
                </w:p>
              </w:tc>
            </w:tr>
            <w:tr w:rsidR="00812837" w:rsidTr="008F7A67">
              <w:tc>
                <w:tcPr>
                  <w:tcW w:w="4673" w:type="dxa"/>
                  <w:tcMar>
                    <w:right w:w="360" w:type="dxa"/>
                  </w:tcMar>
                </w:tcPr>
                <w:p w:rsidR="008F7A67" w:rsidRDefault="0034463A" w:rsidP="00A6558C">
                  <w:pPr>
                    <w:jc w:val="both"/>
                  </w:pPr>
                  <w:r>
                    <w:t>SECTION 10.  Sections 9.105 and 11.203, Business Organizations Code, as amended by this Act, apply only to a certificate of reinstatement filed on or after the effective</w:t>
                  </w:r>
                  <w:r>
                    <w:t xml:space="preserve"> date of this Act.  A certificate of reinstatement filed before the effective date of this Act is governed by the law in effect on the date the  certificate of reinstatement was filed, and the former law is continued in effect for that purpose.</w:t>
                  </w:r>
                </w:p>
                <w:p w:rsidR="008F7A67" w:rsidRDefault="0034463A" w:rsidP="00A6558C">
                  <w:pPr>
                    <w:jc w:val="both"/>
                  </w:pPr>
                </w:p>
              </w:tc>
              <w:tc>
                <w:tcPr>
                  <w:tcW w:w="4673" w:type="dxa"/>
                  <w:tcMar>
                    <w:left w:w="360" w:type="dxa"/>
                  </w:tcMar>
                </w:tcPr>
                <w:p w:rsidR="008F7A67" w:rsidRDefault="0034463A" w:rsidP="00A6558C">
                  <w:pPr>
                    <w:jc w:val="both"/>
                  </w:pPr>
                  <w:r w:rsidRPr="00FC357E">
                    <w:rPr>
                      <w:highlight w:val="lightGray"/>
                    </w:rPr>
                    <w:t>No equival</w:t>
                  </w:r>
                  <w:r w:rsidRPr="00FC357E">
                    <w:rPr>
                      <w:highlight w:val="lightGray"/>
                    </w:rPr>
                    <w:t>ent provision.</w:t>
                  </w:r>
                </w:p>
                <w:p w:rsidR="008F7A67" w:rsidRDefault="0034463A" w:rsidP="00A6558C">
                  <w:pPr>
                    <w:jc w:val="both"/>
                  </w:pPr>
                </w:p>
              </w:tc>
            </w:tr>
            <w:tr w:rsidR="00812837" w:rsidTr="008F7A67">
              <w:tc>
                <w:tcPr>
                  <w:tcW w:w="4673" w:type="dxa"/>
                  <w:tcMar>
                    <w:right w:w="360" w:type="dxa"/>
                  </w:tcMar>
                </w:tcPr>
                <w:p w:rsidR="008F7A67" w:rsidRDefault="0034463A" w:rsidP="00A6558C">
                  <w:pPr>
                    <w:jc w:val="both"/>
                  </w:pPr>
                  <w:r>
                    <w:t>SECTION 11.  This Act takes effect June 1, 2018.</w:t>
                  </w:r>
                </w:p>
                <w:p w:rsidR="008F7A67" w:rsidRDefault="0034463A" w:rsidP="00A6558C">
                  <w:pPr>
                    <w:jc w:val="both"/>
                  </w:pPr>
                </w:p>
              </w:tc>
              <w:tc>
                <w:tcPr>
                  <w:tcW w:w="4673" w:type="dxa"/>
                  <w:tcMar>
                    <w:left w:w="360" w:type="dxa"/>
                  </w:tcMar>
                </w:tcPr>
                <w:p w:rsidR="008F7A67" w:rsidRDefault="0034463A" w:rsidP="00A6558C">
                  <w:pPr>
                    <w:jc w:val="both"/>
                  </w:pPr>
                  <w:r>
                    <w:t>SECTION 8. Same as introduced version.</w:t>
                  </w:r>
                </w:p>
                <w:p w:rsidR="008F7A67" w:rsidRDefault="0034463A" w:rsidP="00A6558C">
                  <w:pPr>
                    <w:jc w:val="both"/>
                  </w:pPr>
                </w:p>
                <w:p w:rsidR="008F7A67" w:rsidRDefault="0034463A" w:rsidP="00A6558C">
                  <w:pPr>
                    <w:jc w:val="both"/>
                  </w:pPr>
                </w:p>
              </w:tc>
            </w:tr>
          </w:tbl>
          <w:p w:rsidR="008F7A67" w:rsidRDefault="0034463A" w:rsidP="00A6558C"/>
          <w:p w:rsidR="008F7A67" w:rsidRPr="009C1E9A" w:rsidRDefault="0034463A" w:rsidP="00A6558C">
            <w:pPr>
              <w:rPr>
                <w:b/>
                <w:u w:val="single"/>
              </w:rPr>
            </w:pPr>
          </w:p>
        </w:tc>
      </w:tr>
    </w:tbl>
    <w:p w:rsidR="008423E4" w:rsidRPr="00BE0E75" w:rsidRDefault="0034463A" w:rsidP="008423E4">
      <w:pPr>
        <w:spacing w:line="480" w:lineRule="auto"/>
        <w:jc w:val="both"/>
        <w:rPr>
          <w:rFonts w:ascii="Arial" w:hAnsi="Arial"/>
          <w:sz w:val="16"/>
          <w:szCs w:val="16"/>
        </w:rPr>
      </w:pPr>
    </w:p>
    <w:p w:rsidR="004108C3" w:rsidRPr="008423E4" w:rsidRDefault="0034463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463A">
      <w:r>
        <w:separator/>
      </w:r>
    </w:p>
  </w:endnote>
  <w:endnote w:type="continuationSeparator" w:id="0">
    <w:p w:rsidR="00000000" w:rsidRDefault="0034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E5" w:rsidRDefault="00344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12837" w:rsidTr="009C1E9A">
      <w:trPr>
        <w:cantSplit/>
      </w:trPr>
      <w:tc>
        <w:tcPr>
          <w:tcW w:w="0" w:type="pct"/>
        </w:tcPr>
        <w:p w:rsidR="00137D90" w:rsidRDefault="0034463A" w:rsidP="009C1E9A">
          <w:pPr>
            <w:pStyle w:val="Footer"/>
            <w:tabs>
              <w:tab w:val="clear" w:pos="8640"/>
              <w:tab w:val="right" w:pos="9360"/>
            </w:tabs>
          </w:pPr>
        </w:p>
      </w:tc>
      <w:tc>
        <w:tcPr>
          <w:tcW w:w="2395" w:type="pct"/>
        </w:tcPr>
        <w:p w:rsidR="00137D90" w:rsidRDefault="0034463A" w:rsidP="009C1E9A">
          <w:pPr>
            <w:pStyle w:val="Footer"/>
            <w:tabs>
              <w:tab w:val="clear" w:pos="8640"/>
              <w:tab w:val="right" w:pos="9360"/>
            </w:tabs>
          </w:pPr>
        </w:p>
        <w:p w:rsidR="001A4310" w:rsidRDefault="0034463A" w:rsidP="009C1E9A">
          <w:pPr>
            <w:pStyle w:val="Footer"/>
            <w:tabs>
              <w:tab w:val="clear" w:pos="8640"/>
              <w:tab w:val="right" w:pos="9360"/>
            </w:tabs>
          </w:pPr>
        </w:p>
        <w:p w:rsidR="00137D90" w:rsidRDefault="0034463A" w:rsidP="009C1E9A">
          <w:pPr>
            <w:pStyle w:val="Footer"/>
            <w:tabs>
              <w:tab w:val="clear" w:pos="8640"/>
              <w:tab w:val="right" w:pos="9360"/>
            </w:tabs>
          </w:pPr>
        </w:p>
      </w:tc>
      <w:tc>
        <w:tcPr>
          <w:tcW w:w="2453" w:type="pct"/>
        </w:tcPr>
        <w:p w:rsidR="00137D90" w:rsidRDefault="0034463A" w:rsidP="009C1E9A">
          <w:pPr>
            <w:pStyle w:val="Footer"/>
            <w:tabs>
              <w:tab w:val="clear" w:pos="8640"/>
              <w:tab w:val="right" w:pos="9360"/>
            </w:tabs>
            <w:jc w:val="right"/>
          </w:pPr>
        </w:p>
      </w:tc>
    </w:tr>
    <w:tr w:rsidR="00812837" w:rsidTr="009C1E9A">
      <w:trPr>
        <w:cantSplit/>
      </w:trPr>
      <w:tc>
        <w:tcPr>
          <w:tcW w:w="0" w:type="pct"/>
        </w:tcPr>
        <w:p w:rsidR="00EC379B" w:rsidRDefault="0034463A" w:rsidP="009C1E9A">
          <w:pPr>
            <w:pStyle w:val="Footer"/>
            <w:tabs>
              <w:tab w:val="clear" w:pos="8640"/>
              <w:tab w:val="right" w:pos="9360"/>
            </w:tabs>
          </w:pPr>
        </w:p>
      </w:tc>
      <w:tc>
        <w:tcPr>
          <w:tcW w:w="2395" w:type="pct"/>
        </w:tcPr>
        <w:p w:rsidR="00EC379B" w:rsidRPr="009C1E9A" w:rsidRDefault="0034463A" w:rsidP="009C1E9A">
          <w:pPr>
            <w:pStyle w:val="Footer"/>
            <w:tabs>
              <w:tab w:val="clear" w:pos="8640"/>
              <w:tab w:val="right" w:pos="9360"/>
            </w:tabs>
            <w:rPr>
              <w:rFonts w:ascii="Shruti" w:hAnsi="Shruti"/>
              <w:sz w:val="22"/>
            </w:rPr>
          </w:pPr>
          <w:r>
            <w:rPr>
              <w:rFonts w:ascii="Shruti" w:hAnsi="Shruti"/>
              <w:sz w:val="22"/>
            </w:rPr>
            <w:t>85R 24945</w:t>
          </w:r>
        </w:p>
      </w:tc>
      <w:tc>
        <w:tcPr>
          <w:tcW w:w="2453" w:type="pct"/>
        </w:tcPr>
        <w:p w:rsidR="00EC379B" w:rsidRDefault="0034463A" w:rsidP="009C1E9A">
          <w:pPr>
            <w:pStyle w:val="Footer"/>
            <w:tabs>
              <w:tab w:val="clear" w:pos="8640"/>
              <w:tab w:val="right" w:pos="9360"/>
            </w:tabs>
            <w:jc w:val="right"/>
          </w:pPr>
          <w:r>
            <w:fldChar w:fldCharType="begin"/>
          </w:r>
          <w:r>
            <w:instrText xml:space="preserve"> DOCPROPERTY  OTID  \* MERGEFORMAT </w:instrText>
          </w:r>
          <w:r>
            <w:fldChar w:fldCharType="separate"/>
          </w:r>
          <w:r>
            <w:t>17.111.1114</w:t>
          </w:r>
          <w:r>
            <w:fldChar w:fldCharType="end"/>
          </w:r>
        </w:p>
      </w:tc>
    </w:tr>
    <w:tr w:rsidR="00812837" w:rsidTr="009C1E9A">
      <w:trPr>
        <w:cantSplit/>
      </w:trPr>
      <w:tc>
        <w:tcPr>
          <w:tcW w:w="0" w:type="pct"/>
        </w:tcPr>
        <w:p w:rsidR="00EC379B" w:rsidRDefault="0034463A" w:rsidP="009C1E9A">
          <w:pPr>
            <w:pStyle w:val="Footer"/>
            <w:tabs>
              <w:tab w:val="clear" w:pos="4320"/>
              <w:tab w:val="clear" w:pos="8640"/>
              <w:tab w:val="left" w:pos="2865"/>
            </w:tabs>
          </w:pPr>
        </w:p>
      </w:tc>
      <w:tc>
        <w:tcPr>
          <w:tcW w:w="2395" w:type="pct"/>
        </w:tcPr>
        <w:p w:rsidR="00EC379B" w:rsidRPr="009C1E9A" w:rsidRDefault="0034463A" w:rsidP="009C1E9A">
          <w:pPr>
            <w:pStyle w:val="Footer"/>
            <w:tabs>
              <w:tab w:val="clear" w:pos="4320"/>
              <w:tab w:val="clear" w:pos="8640"/>
              <w:tab w:val="left" w:pos="2865"/>
            </w:tabs>
            <w:rPr>
              <w:rFonts w:ascii="Shruti" w:hAnsi="Shruti"/>
              <w:sz w:val="22"/>
            </w:rPr>
          </w:pPr>
          <w:r>
            <w:rPr>
              <w:rFonts w:ascii="Shruti" w:hAnsi="Shruti"/>
              <w:sz w:val="22"/>
            </w:rPr>
            <w:t>Substitute Document Number: 85R 17666</w:t>
          </w:r>
        </w:p>
      </w:tc>
      <w:tc>
        <w:tcPr>
          <w:tcW w:w="2453" w:type="pct"/>
        </w:tcPr>
        <w:p w:rsidR="00EC379B" w:rsidRDefault="0034463A" w:rsidP="006D504F">
          <w:pPr>
            <w:pStyle w:val="Footer"/>
            <w:rPr>
              <w:rStyle w:val="PageNumber"/>
            </w:rPr>
          </w:pPr>
        </w:p>
        <w:p w:rsidR="00EC379B" w:rsidRDefault="0034463A" w:rsidP="009C1E9A">
          <w:pPr>
            <w:pStyle w:val="Footer"/>
            <w:tabs>
              <w:tab w:val="clear" w:pos="8640"/>
              <w:tab w:val="right" w:pos="9360"/>
            </w:tabs>
            <w:jc w:val="right"/>
          </w:pPr>
        </w:p>
      </w:tc>
    </w:tr>
    <w:tr w:rsidR="00812837" w:rsidTr="009C1E9A">
      <w:trPr>
        <w:cantSplit/>
        <w:trHeight w:val="323"/>
      </w:trPr>
      <w:tc>
        <w:tcPr>
          <w:tcW w:w="0" w:type="pct"/>
          <w:gridSpan w:val="3"/>
        </w:tcPr>
        <w:p w:rsidR="00EC379B" w:rsidRDefault="0034463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4463A" w:rsidP="009C1E9A">
          <w:pPr>
            <w:pStyle w:val="Footer"/>
            <w:tabs>
              <w:tab w:val="clear" w:pos="8640"/>
              <w:tab w:val="right" w:pos="9360"/>
            </w:tabs>
            <w:jc w:val="center"/>
          </w:pPr>
        </w:p>
      </w:tc>
    </w:tr>
  </w:tbl>
  <w:p w:rsidR="00EC379B" w:rsidRPr="00FF6F72" w:rsidRDefault="0034463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E5" w:rsidRDefault="00344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463A">
      <w:r>
        <w:separator/>
      </w:r>
    </w:p>
  </w:footnote>
  <w:footnote w:type="continuationSeparator" w:id="0">
    <w:p w:rsidR="00000000" w:rsidRDefault="0034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E5" w:rsidRDefault="00344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E5" w:rsidRDefault="00344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E5" w:rsidRDefault="00344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37"/>
    <w:rsid w:val="0034463A"/>
    <w:rsid w:val="0081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16CC5"/>
    <w:rPr>
      <w:sz w:val="16"/>
      <w:szCs w:val="16"/>
    </w:rPr>
  </w:style>
  <w:style w:type="paragraph" w:styleId="CommentText">
    <w:name w:val="annotation text"/>
    <w:basedOn w:val="Normal"/>
    <w:link w:val="CommentTextChar"/>
    <w:rsid w:val="00316CC5"/>
    <w:rPr>
      <w:sz w:val="20"/>
      <w:szCs w:val="20"/>
    </w:rPr>
  </w:style>
  <w:style w:type="character" w:customStyle="1" w:styleId="CommentTextChar">
    <w:name w:val="Comment Text Char"/>
    <w:basedOn w:val="DefaultParagraphFont"/>
    <w:link w:val="CommentText"/>
    <w:rsid w:val="00316CC5"/>
  </w:style>
  <w:style w:type="paragraph" w:styleId="CommentSubject">
    <w:name w:val="annotation subject"/>
    <w:basedOn w:val="CommentText"/>
    <w:next w:val="CommentText"/>
    <w:link w:val="CommentSubjectChar"/>
    <w:rsid w:val="00316CC5"/>
    <w:rPr>
      <w:b/>
      <w:bCs/>
    </w:rPr>
  </w:style>
  <w:style w:type="character" w:customStyle="1" w:styleId="CommentSubjectChar">
    <w:name w:val="Comment Subject Char"/>
    <w:basedOn w:val="CommentTextChar"/>
    <w:link w:val="CommentSubject"/>
    <w:rsid w:val="00316CC5"/>
    <w:rPr>
      <w:b/>
      <w:bCs/>
    </w:rPr>
  </w:style>
  <w:style w:type="paragraph" w:styleId="Revision">
    <w:name w:val="Revision"/>
    <w:hidden/>
    <w:uiPriority w:val="99"/>
    <w:semiHidden/>
    <w:rsid w:val="006913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16CC5"/>
    <w:rPr>
      <w:sz w:val="16"/>
      <w:szCs w:val="16"/>
    </w:rPr>
  </w:style>
  <w:style w:type="paragraph" w:styleId="CommentText">
    <w:name w:val="annotation text"/>
    <w:basedOn w:val="Normal"/>
    <w:link w:val="CommentTextChar"/>
    <w:rsid w:val="00316CC5"/>
    <w:rPr>
      <w:sz w:val="20"/>
      <w:szCs w:val="20"/>
    </w:rPr>
  </w:style>
  <w:style w:type="character" w:customStyle="1" w:styleId="CommentTextChar">
    <w:name w:val="Comment Text Char"/>
    <w:basedOn w:val="DefaultParagraphFont"/>
    <w:link w:val="CommentText"/>
    <w:rsid w:val="00316CC5"/>
  </w:style>
  <w:style w:type="paragraph" w:styleId="CommentSubject">
    <w:name w:val="annotation subject"/>
    <w:basedOn w:val="CommentText"/>
    <w:next w:val="CommentText"/>
    <w:link w:val="CommentSubjectChar"/>
    <w:rsid w:val="00316CC5"/>
    <w:rPr>
      <w:b/>
      <w:bCs/>
    </w:rPr>
  </w:style>
  <w:style w:type="character" w:customStyle="1" w:styleId="CommentSubjectChar">
    <w:name w:val="Comment Subject Char"/>
    <w:basedOn w:val="CommentTextChar"/>
    <w:link w:val="CommentSubject"/>
    <w:rsid w:val="00316CC5"/>
    <w:rPr>
      <w:b/>
      <w:bCs/>
    </w:rPr>
  </w:style>
  <w:style w:type="paragraph" w:styleId="Revision">
    <w:name w:val="Revision"/>
    <w:hidden/>
    <w:uiPriority w:val="99"/>
    <w:semiHidden/>
    <w:rsid w:val="006913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3244</Words>
  <Characters>16319</Characters>
  <Application>Microsoft Office Word</Application>
  <DocSecurity>4</DocSecurity>
  <Lines>537</Lines>
  <Paragraphs>121</Paragraphs>
  <ScaleCrop>false</ScaleCrop>
  <HeadingPairs>
    <vt:vector size="2" baseType="variant">
      <vt:variant>
        <vt:lpstr>Title</vt:lpstr>
      </vt:variant>
      <vt:variant>
        <vt:i4>1</vt:i4>
      </vt:variant>
    </vt:vector>
  </HeadingPairs>
  <TitlesOfParts>
    <vt:vector size="1" baseType="lpstr">
      <vt:lpstr>BA - HB02856 (Committee Report (Substituted))</vt:lpstr>
    </vt:vector>
  </TitlesOfParts>
  <Company>State of Texas</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24945</dc:subject>
  <dc:creator>State of Texas</dc:creator>
  <dc:description>HB 2856 by Villalba-(H)Business &amp; Industry (Substitute Document Number: 85R 17666)</dc:description>
  <cp:lastModifiedBy>Brianna Weis</cp:lastModifiedBy>
  <cp:revision>2</cp:revision>
  <cp:lastPrinted>2017-04-22T19:08:00Z</cp:lastPrinted>
  <dcterms:created xsi:type="dcterms:W3CDTF">2017-04-27T00:59:00Z</dcterms:created>
  <dcterms:modified xsi:type="dcterms:W3CDTF">2017-04-27T00:59:00Z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17.111.1114</vt:lpwstr>
  </property>
</Properties>
</file>