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3309" w:rsidTr="00345119">
        <w:tc>
          <w:tcPr>
            <w:tcW w:w="9576" w:type="dxa"/>
            <w:noWrap/>
          </w:tcPr>
          <w:p w:rsidR="008423E4" w:rsidRPr="0022177D" w:rsidRDefault="002618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1808" w:rsidP="008423E4">
      <w:pPr>
        <w:jc w:val="center"/>
      </w:pPr>
    </w:p>
    <w:p w:rsidR="008423E4" w:rsidRPr="00B31F0E" w:rsidRDefault="00261808" w:rsidP="008423E4"/>
    <w:p w:rsidR="008423E4" w:rsidRPr="00742794" w:rsidRDefault="002618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3309" w:rsidTr="00345119">
        <w:tc>
          <w:tcPr>
            <w:tcW w:w="9576" w:type="dxa"/>
          </w:tcPr>
          <w:p w:rsidR="008423E4" w:rsidRPr="00861995" w:rsidRDefault="00261808" w:rsidP="00345119">
            <w:pPr>
              <w:jc w:val="right"/>
            </w:pPr>
            <w:r>
              <w:t>C.S.H.B. 2912</w:t>
            </w:r>
          </w:p>
        </w:tc>
      </w:tr>
      <w:tr w:rsidR="005F3309" w:rsidTr="00345119">
        <w:tc>
          <w:tcPr>
            <w:tcW w:w="9576" w:type="dxa"/>
          </w:tcPr>
          <w:p w:rsidR="008423E4" w:rsidRPr="00861995" w:rsidRDefault="00261808" w:rsidP="005B2E72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5F3309" w:rsidTr="00345119">
        <w:tc>
          <w:tcPr>
            <w:tcW w:w="9576" w:type="dxa"/>
          </w:tcPr>
          <w:p w:rsidR="008423E4" w:rsidRPr="00861995" w:rsidRDefault="00261808" w:rsidP="00345119">
            <w:pPr>
              <w:jc w:val="right"/>
            </w:pPr>
            <w:r>
              <w:t>Special Purpose Districts</w:t>
            </w:r>
          </w:p>
        </w:tc>
      </w:tr>
      <w:tr w:rsidR="005F3309" w:rsidTr="00345119">
        <w:tc>
          <w:tcPr>
            <w:tcW w:w="9576" w:type="dxa"/>
          </w:tcPr>
          <w:p w:rsidR="008423E4" w:rsidRDefault="0026180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61808" w:rsidP="008423E4">
      <w:pPr>
        <w:tabs>
          <w:tab w:val="right" w:pos="9360"/>
        </w:tabs>
      </w:pPr>
    </w:p>
    <w:p w:rsidR="008423E4" w:rsidRDefault="00261808" w:rsidP="008423E4"/>
    <w:p w:rsidR="008423E4" w:rsidRDefault="002618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5F3309" w:rsidTr="005B2E72">
        <w:tc>
          <w:tcPr>
            <w:tcW w:w="9582" w:type="dxa"/>
          </w:tcPr>
          <w:p w:rsidR="008423E4" w:rsidRPr="00A8133F" w:rsidRDefault="00261808" w:rsidP="00A3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1808" w:rsidP="00A37E32"/>
          <w:p w:rsidR="008423E4" w:rsidRDefault="00261808" w:rsidP="00A3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located within the </w:t>
            </w:r>
            <w:r>
              <w:t>c</w:t>
            </w:r>
            <w:r w:rsidRPr="00D74882">
              <w:t>ity of New Fairview in Wise County</w:t>
            </w:r>
            <w:r w:rsidRPr="003C45F3">
              <w:rPr>
                <w:i/>
              </w:rPr>
              <w:t xml:space="preserve"> </w:t>
            </w:r>
            <w:r>
              <w:t xml:space="preserve">would benefit from the creation of a municipal utility </w:t>
            </w:r>
            <w:r w:rsidRPr="00BC5BB2">
              <w:t xml:space="preserve">district. </w:t>
            </w:r>
            <w:r>
              <w:t>C.S.</w:t>
            </w:r>
            <w:r w:rsidRPr="00BC5BB2">
              <w:t>H.B. 2912 seeks</w:t>
            </w:r>
            <w:r>
              <w:t xml:space="preserve"> to provide for the creation of such a district. </w:t>
            </w:r>
          </w:p>
          <w:p w:rsidR="008423E4" w:rsidRPr="00E26B13" w:rsidRDefault="00261808" w:rsidP="00A37E32">
            <w:pPr>
              <w:rPr>
                <w:b/>
              </w:rPr>
            </w:pPr>
          </w:p>
        </w:tc>
      </w:tr>
      <w:tr w:rsidR="005F3309" w:rsidTr="005B2E72">
        <w:tc>
          <w:tcPr>
            <w:tcW w:w="9582" w:type="dxa"/>
          </w:tcPr>
          <w:p w:rsidR="0017725B" w:rsidRDefault="00261808" w:rsidP="00A37E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1808" w:rsidP="00A37E32">
            <w:pPr>
              <w:rPr>
                <w:b/>
                <w:u w:val="single"/>
              </w:rPr>
            </w:pPr>
          </w:p>
          <w:p w:rsidR="00A22CC0" w:rsidRPr="00A22CC0" w:rsidRDefault="00261808" w:rsidP="00A37E32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1808" w:rsidP="00A37E32">
            <w:pPr>
              <w:rPr>
                <w:b/>
                <w:u w:val="single"/>
              </w:rPr>
            </w:pPr>
          </w:p>
        </w:tc>
      </w:tr>
      <w:tr w:rsidR="005F3309" w:rsidTr="005B2E72">
        <w:tc>
          <w:tcPr>
            <w:tcW w:w="9582" w:type="dxa"/>
          </w:tcPr>
          <w:p w:rsidR="008423E4" w:rsidRPr="00A8133F" w:rsidRDefault="00261808" w:rsidP="00A3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1808" w:rsidP="00A37E32"/>
          <w:p w:rsidR="00A22CC0" w:rsidRDefault="00261808" w:rsidP="00A3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61808" w:rsidP="00A37E32">
            <w:pPr>
              <w:rPr>
                <w:b/>
              </w:rPr>
            </w:pPr>
          </w:p>
        </w:tc>
      </w:tr>
      <w:tr w:rsidR="005F3309" w:rsidTr="005B2E72">
        <w:tc>
          <w:tcPr>
            <w:tcW w:w="9582" w:type="dxa"/>
          </w:tcPr>
          <w:p w:rsidR="008423E4" w:rsidRPr="00A8133F" w:rsidRDefault="00261808" w:rsidP="00A3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1808" w:rsidP="00A37E32"/>
          <w:p w:rsidR="008423E4" w:rsidRDefault="00261808" w:rsidP="00A3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2912</w:t>
            </w:r>
            <w:r>
              <w:t xml:space="preserve"> amends the Spec</w:t>
            </w:r>
            <w:r>
              <w:t>ial District Local Laws Code to create</w:t>
            </w:r>
            <w:r>
              <w:t xml:space="preserve"> the </w:t>
            </w:r>
            <w:r>
              <w:t>New Fairview Municipal Utility District No. 1</w:t>
            </w:r>
            <w:r>
              <w:t xml:space="preserve">, subject to </w:t>
            </w:r>
            <w:r>
              <w:t>municipal consent</w:t>
            </w:r>
            <w:r>
              <w:t xml:space="preserve">, </w:t>
            </w:r>
            <w:r>
              <w:t xml:space="preserve">a </w:t>
            </w:r>
            <w:r>
              <w:t xml:space="preserve">certain </w:t>
            </w:r>
            <w:r>
              <w:t>development agreement,</w:t>
            </w:r>
            <w:r>
              <w:t xml:space="preserve"> and voter appro</w:t>
            </w:r>
            <w:r>
              <w:t xml:space="preserve">val at a confirmation election. </w:t>
            </w:r>
            <w:r>
              <w:t>The bill grants the district the power to undertake certain road projects.</w:t>
            </w:r>
            <w:r>
              <w:t xml:space="preserve"> </w:t>
            </w:r>
            <w:r>
              <w:t>The bill authorizes the district, subject to certain requiremen</w:t>
            </w:r>
            <w:r>
              <w:t xml:space="preserve">ts, to </w:t>
            </w:r>
            <w:r>
              <w:t>issue obliga</w:t>
            </w:r>
            <w:r>
              <w:t>tions and impose property, operation and maintenance, and contract taxes.</w:t>
            </w:r>
            <w:r>
              <w:t xml:space="preserve"> </w:t>
            </w:r>
            <w:r>
              <w:t xml:space="preserve">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does not receive a two-thirds vote of all the members elected to each house</w:t>
            </w:r>
            <w:r>
              <w:t>.</w:t>
            </w:r>
          </w:p>
          <w:p w:rsidR="008423E4" w:rsidRPr="00835628" w:rsidRDefault="00261808" w:rsidP="00A37E32">
            <w:pPr>
              <w:rPr>
                <w:b/>
              </w:rPr>
            </w:pPr>
          </w:p>
        </w:tc>
      </w:tr>
      <w:tr w:rsidR="005F3309" w:rsidTr="005B2E72">
        <w:tc>
          <w:tcPr>
            <w:tcW w:w="9582" w:type="dxa"/>
          </w:tcPr>
          <w:p w:rsidR="008423E4" w:rsidRPr="00A8133F" w:rsidRDefault="00261808" w:rsidP="00A37E3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261808" w:rsidP="00A37E32"/>
          <w:p w:rsidR="008423E4" w:rsidRPr="003624F2" w:rsidRDefault="00261808" w:rsidP="00A37E3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61808" w:rsidP="00A37E32">
            <w:pPr>
              <w:rPr>
                <w:b/>
              </w:rPr>
            </w:pPr>
          </w:p>
        </w:tc>
      </w:tr>
      <w:tr w:rsidR="005F3309" w:rsidTr="005B2E72">
        <w:tc>
          <w:tcPr>
            <w:tcW w:w="9582" w:type="dxa"/>
          </w:tcPr>
          <w:p w:rsidR="005B2E72" w:rsidRDefault="00261808" w:rsidP="00A37E3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87F4F" w:rsidRDefault="00261808" w:rsidP="00A37E32">
            <w:pPr>
              <w:jc w:val="both"/>
            </w:pPr>
          </w:p>
          <w:p w:rsidR="00187F4F" w:rsidRDefault="00261808" w:rsidP="00A37E32">
            <w:pPr>
              <w:jc w:val="both"/>
            </w:pPr>
            <w:r>
              <w:t>While C.S.H.B. 2912 may differ from the original in minor or nonsubstantive ways, the following comparison is organized and formatted in a manner that indicates the substantial differe</w:t>
            </w:r>
            <w:r>
              <w:t>nces between the introduced and committee substitute versions of the bill.</w:t>
            </w:r>
          </w:p>
          <w:p w:rsidR="00187F4F" w:rsidRPr="00D50BDE" w:rsidRDefault="00261808" w:rsidP="00A37E32">
            <w:pPr>
              <w:jc w:val="both"/>
            </w:pPr>
          </w:p>
        </w:tc>
      </w:tr>
      <w:tr w:rsidR="005F3309" w:rsidTr="005B2E7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5F3309" w:rsidTr="005C299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B2E72" w:rsidRDefault="00261808" w:rsidP="00A37E3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5B2E72" w:rsidRDefault="00261808" w:rsidP="00A37E3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F3309" w:rsidTr="005C299E">
              <w:tc>
                <w:tcPr>
                  <w:tcW w:w="4680" w:type="dxa"/>
                  <w:tcMar>
                    <w:righ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1.  Subtitle F, Title 6, Special District Local Laws Code, is amended by adding Chapter 7987 to read as follows: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 xml:space="preserve">CHAPTER 7987.  NEW </w:t>
                  </w:r>
                  <w:r>
                    <w:rPr>
                      <w:u w:val="single"/>
                    </w:rPr>
                    <w:t>FAIRVIEW MUNICIPAL UTILITY DISTRICT NO. 1</w:t>
                  </w: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SUBCHAPTER A.  GENERAL PROVISIONS</w:t>
                  </w:r>
                </w:p>
                <w:p w:rsidR="00395EDC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 xml:space="preserve">Sec. 7987.001.  DEFINITIONS. </w:t>
                  </w:r>
                </w:p>
                <w:p w:rsidR="00395EDC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7987.002.  NATURE OF DISTRICT.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766456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7987.003.  CONFIRMATION AND DIRECTORS' ELECTION REQUIRED.  </w:t>
                  </w:r>
                </w:p>
                <w:p w:rsidR="00766456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7987.004.  CONSENT OF MUNICIPALITY REQUIRED.  </w:t>
                  </w: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The temporary directors may not hold an election under Section 7987.003 until each municipality in whose corporate limits or extraterritorial jurisdiction the district is located has </w:t>
                  </w: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consented by ordinan</w:t>
                  </w:r>
                  <w:r>
                    <w:rPr>
                      <w:u w:val="single"/>
                    </w:rPr>
                    <w:t xml:space="preserve">ce or resolution to 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>the creation of the district and to the inclusion of land in the district.</w:t>
                  </w: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C299E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81140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7987.005.  FINDINGS OF PUBLIC PURPOSE  AND BENEFIT.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7987.006.  INITIAL DISTRICT TERRITORY.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B.  BOARD OF DIRECTORS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7987.051.  GOVERNING BODY; TERMS.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7987.052.  TEMPORARY DIRECTORS.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C.  POWERS AND DUTIES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7987.101.  GENERAL POWERS AND DUTIES.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7987.102.  MUNICIPAL UTILITY DISTRICT POWERS AND DUTIES.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7987.103.  AUTHORITY FOR</w:t>
                  </w:r>
                  <w:r>
                    <w:rPr>
                      <w:u w:val="single"/>
                    </w:rPr>
                    <w:t xml:space="preserve"> ROAD PROJECTS.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7987.104.  ROAD STANDARDS AND </w:t>
                  </w:r>
                  <w:r>
                    <w:rPr>
                      <w:u w:val="single"/>
                    </w:rPr>
                    <w:lastRenderedPageBreak/>
                    <w:t xml:space="preserve">REQUIREMENTS.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7987.105.  COMPLIANCE WITH MUNICIPAL CONSENT ORDINANCE OR RESOLUTION.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D.  GENERAL FINANCIAL PROVISIONS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7987.151.  ELECTIONS REGARDING TAXES OR BONDS.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7987.152.  OPERATION AND MAINTENANCE TAX.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7987.153.  CONTRACT TAXES.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E.  BONDS AND OTHER OBLIGATIONS</w:t>
                  </w:r>
                </w:p>
                <w:p w:rsidR="00F81A88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7987.201.  AUTHORITY TO ISSUE BONDS AND OTHER OBLIGATIONS.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7987.202.  TAXES FOR BONDS.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>Sec. 7987.203.  BONDS FOR</w:t>
                  </w:r>
                  <w:r>
                    <w:rPr>
                      <w:u w:val="single"/>
                    </w:rPr>
                    <w:t xml:space="preserve"> ROAD PROJECTS.  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lastRenderedPageBreak/>
                    <w:t>SECTION 1.  Subtitle F, Title 6, Special District Local Laws Code, is amended by adding Chapter 7987 to read as follows: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>CHAPTER 7987.  NEW FAIRVIEW MUNICIPAL UTILITY DISTRICT NO. 1</w:t>
                  </w: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SUBCHAPTER A.  GENERAL PROVISIONS</w:t>
                  </w:r>
                </w:p>
                <w:p w:rsidR="00395EDC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>Sec. 7987.001.  DEFIN</w:t>
                  </w:r>
                  <w:r>
                    <w:rPr>
                      <w:u w:val="single"/>
                    </w:rPr>
                    <w:t>ITIONS.</w:t>
                  </w:r>
                </w:p>
                <w:p w:rsidR="00395EDC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</w:t>
                  </w:r>
                  <w:r>
                    <w:rPr>
                      <w:u w:val="single"/>
                    </w:rPr>
                    <w:t xml:space="preserve"> 7987.002.  NATURE OF DISTRICT.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7987.003.  CONFIRMATION AND DIRECTORS' ELECTION REQUIRED.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187F4F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7987.004.  CONSENT OF MUNICIPALITY </w:t>
                  </w:r>
                  <w:r w:rsidRPr="00581140">
                    <w:rPr>
                      <w:u w:val="single"/>
                    </w:rPr>
                    <w:t>AND DEVELOPMENT AGREEMENT REQUIRED</w:t>
                  </w:r>
                  <w:r>
                    <w:rPr>
                      <w:u w:val="single"/>
                    </w:rPr>
                    <w:t>.</w:t>
                  </w:r>
                </w:p>
                <w:p w:rsidR="005B2E72" w:rsidRPr="00581140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The temporary directors may not hold an election under Section </w:t>
                  </w:r>
                  <w:r>
                    <w:rPr>
                      <w:u w:val="single"/>
                    </w:rPr>
                    <w:t>7987.003 until each municipality in whose corporate limits or extraterritorial jurisdiction the district is located has:</w:t>
                  </w:r>
                </w:p>
                <w:p w:rsidR="005B2E72" w:rsidRPr="00581140" w:rsidRDefault="00261808" w:rsidP="00A37E32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(1)  consented by ordinance or resolution to the creation of the district and to the inclusion of land in the district; </w:t>
                  </w:r>
                  <w:r w:rsidRPr="00581140">
                    <w:rPr>
                      <w:highlight w:val="lightGray"/>
                      <w:u w:val="single"/>
                    </w:rPr>
                    <w:t>and</w:t>
                  </w:r>
                </w:p>
                <w:p w:rsidR="005B2E72" w:rsidRDefault="00261808" w:rsidP="00A37E32">
                  <w:pPr>
                    <w:jc w:val="both"/>
                  </w:pPr>
                  <w:r w:rsidRPr="00581140">
                    <w:rPr>
                      <w:highlight w:val="lightGray"/>
                      <w:u w:val="single"/>
                    </w:rPr>
                    <w:t xml:space="preserve">(2)  entered into a development agreement </w:t>
                  </w:r>
                  <w:r w:rsidRPr="005C299E">
                    <w:rPr>
                      <w:highlight w:val="lightGray"/>
                      <w:u w:val="single"/>
                    </w:rPr>
                    <w:t>under Section 212.172, Local Government Code, with an owner of the land described by Section 2 of the Act enacting this chapter.</w:t>
                  </w:r>
                </w:p>
                <w:p w:rsidR="00766456" w:rsidRDefault="00261808" w:rsidP="00A37E32">
                  <w:pPr>
                    <w:jc w:val="both"/>
                    <w:rPr>
                      <w:u w:val="single"/>
                    </w:rPr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7987.005.  FINDINGS OF PUBLIC PURPOSE  AND BENEFIT.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7987.006.  INITIAL </w:t>
                  </w:r>
                  <w:r>
                    <w:rPr>
                      <w:u w:val="single"/>
                    </w:rPr>
                    <w:t xml:space="preserve">DISTRICT TERRITORY.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B.  BOARD OF DIRECTORS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7987.051.  GOVERNING BODY; TERMS.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7987.052.  TEMPORARY DIRECTORS.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C.  POWERS AND DUTIES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7987.101.  GENERAL POWERS AND DUTIES.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7987.102.  MUNICIPAL UTILITY DI</w:t>
                  </w:r>
                  <w:r>
                    <w:rPr>
                      <w:u w:val="single"/>
                    </w:rPr>
                    <w:t xml:space="preserve">STRICT POWERS AND DUTIES.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7987.103.  AUTHORITY FOR ROAD PROJECTS.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7987.104.  ROAD STANDARDS AND </w:t>
                  </w:r>
                  <w:r>
                    <w:rPr>
                      <w:u w:val="single"/>
                    </w:rPr>
                    <w:lastRenderedPageBreak/>
                    <w:t xml:space="preserve">REQUIREMENTS.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7987.105.  COMPLIANCE WITH MUNICIPAL CONSENT ORDINANCE OR RESOLUTION.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D.  GENERAL FINANCIAL PROVISIONS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</w:t>
                  </w:r>
                  <w:r>
                    <w:rPr>
                      <w:u w:val="single"/>
                    </w:rPr>
                    <w:t xml:space="preserve"> 7987.151.  ELECTIONS REGARDING TAXES OR BONDS.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7987.152.  OPERATION AND MAINTENANCE TAX.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7987.153.  CONTRACT TAXES.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SUBCHAPTER E.  BONDS AND OTHER OBLIGATIONS</w:t>
                  </w:r>
                </w:p>
                <w:p w:rsidR="00F81A88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7987.201.  AUTHORITY TO ISSUE BONDS AND OTHER OBLIGATIONS. 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7987.202.  TAXES FOR BONDS. </w:t>
                  </w:r>
                </w:p>
                <w:p w:rsidR="00766456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  <w:r>
                    <w:rPr>
                      <w:u w:val="single"/>
                    </w:rPr>
                    <w:t xml:space="preserve">Sec. 7987.203.  BONDS FOR ROAD PROJECTS.  </w:t>
                  </w:r>
                </w:p>
              </w:tc>
            </w:tr>
            <w:tr w:rsidR="005F3309" w:rsidTr="005C299E">
              <w:tc>
                <w:tcPr>
                  <w:tcW w:w="4680" w:type="dxa"/>
                  <w:tcMar>
                    <w:righ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 w:rsidRPr="00395EDC">
                    <w:t>Sets out the metes and bounds of the district.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2. Same as introduced version.</w:t>
                  </w:r>
                </w:p>
                <w:p w:rsidR="005B2E72" w:rsidRDefault="00261808" w:rsidP="00A37E32">
                  <w:pPr>
                    <w:jc w:val="both"/>
                  </w:pPr>
                </w:p>
              </w:tc>
            </w:tr>
            <w:tr w:rsidR="005F3309" w:rsidTr="005C299E">
              <w:tc>
                <w:tcPr>
                  <w:tcW w:w="4680" w:type="dxa"/>
                  <w:tcMar>
                    <w:righ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3.  (a)  The legal notice of the intention to introduce this Act, set</w:t>
                  </w:r>
                  <w:r>
                    <w:t>ting forth the general substance of this Act, has been published as provided by law, and the notice and a copy of this Act have been furnished to all persons, agencies, officials, or entities to which they are required to be furnished under Section 59, Art</w:t>
                  </w:r>
                  <w:r>
                    <w:t>icle XVI, Texas Constitution, and Chapter 313, Government Code.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t>(b)  The governor, one of the required recipients, has submitted the notice and Act to the Texas Commission on Environmental Quality.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t>(c)  The Texas Commission on Environmental Quality has fil</w:t>
                  </w:r>
                  <w:r>
                    <w:t>ed its recommendations relating to this Act with the governor, the lieutenant governor, and the speaker of the house of representatives within the required time.</w:t>
                  </w:r>
                </w:p>
                <w:p w:rsidR="005B2E72" w:rsidRDefault="00261808" w:rsidP="00A37E32">
                  <w:pPr>
                    <w:jc w:val="both"/>
                  </w:pPr>
                  <w:r>
                    <w:t xml:space="preserve">(d)  All requirements of the constitution and laws of this state and the rules and procedures </w:t>
                  </w:r>
                  <w:r>
                    <w:t>of the legislature with respect to the notice, introduction, and passage of this Act are fulfilled and accomplished.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3. Same as introduced version.</w:t>
                  </w:r>
                </w:p>
                <w:p w:rsidR="005B2E72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</w:p>
              </w:tc>
            </w:tr>
            <w:tr w:rsidR="005F3309" w:rsidTr="005C299E">
              <w:tc>
                <w:tcPr>
                  <w:tcW w:w="4680" w:type="dxa"/>
                  <w:tcMar>
                    <w:righ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 xml:space="preserve">SECTION 4.  (a)  If this Act does not receive a two-thirds vote of all the members elected to </w:t>
                  </w:r>
                  <w:r>
                    <w:t>each house, Subchapter C, Chapter 7987, Special District Local Laws Code, as added by Section 1 of this Act,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4. Same as introduced version.</w:t>
                  </w:r>
                </w:p>
                <w:p w:rsidR="005B2E72" w:rsidRDefault="00261808" w:rsidP="00A37E32">
                  <w:pPr>
                    <w:jc w:val="both"/>
                  </w:pPr>
                </w:p>
                <w:p w:rsidR="005B2E72" w:rsidRDefault="00261808" w:rsidP="00A37E32">
                  <w:pPr>
                    <w:jc w:val="both"/>
                  </w:pPr>
                </w:p>
              </w:tc>
            </w:tr>
            <w:tr w:rsidR="005F3309" w:rsidTr="005C299E">
              <w:tc>
                <w:tcPr>
                  <w:tcW w:w="4680" w:type="dxa"/>
                  <w:tcMar>
                    <w:righ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5.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5B2E72" w:rsidRDefault="00261808" w:rsidP="00A37E32">
                  <w:pPr>
                    <w:jc w:val="both"/>
                  </w:pPr>
                  <w:r>
                    <w:t>SECTION 5. Same as introduced version.</w:t>
                  </w:r>
                </w:p>
                <w:p w:rsidR="005B2E72" w:rsidRDefault="00261808" w:rsidP="00A37E32">
                  <w:pPr>
                    <w:jc w:val="both"/>
                  </w:pPr>
                </w:p>
              </w:tc>
            </w:tr>
          </w:tbl>
          <w:p w:rsidR="005B2E72" w:rsidRDefault="00261808" w:rsidP="00A37E32"/>
          <w:p w:rsidR="005B2E72" w:rsidRPr="009C1E9A" w:rsidRDefault="00261808" w:rsidP="00A37E32">
            <w:pPr>
              <w:rPr>
                <w:b/>
                <w:u w:val="single"/>
              </w:rPr>
            </w:pPr>
          </w:p>
        </w:tc>
      </w:tr>
    </w:tbl>
    <w:p w:rsidR="008423E4" w:rsidRPr="00BE0E75" w:rsidRDefault="002618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180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1808">
      <w:r>
        <w:separator/>
      </w:r>
    </w:p>
  </w:endnote>
  <w:endnote w:type="continuationSeparator" w:id="0">
    <w:p w:rsidR="00000000" w:rsidRDefault="0026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3309" w:rsidTr="009C1E9A">
      <w:trPr>
        <w:cantSplit/>
      </w:trPr>
      <w:tc>
        <w:tcPr>
          <w:tcW w:w="0" w:type="pct"/>
        </w:tcPr>
        <w:p w:rsidR="00137D90" w:rsidRDefault="0026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18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18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309" w:rsidTr="009C1E9A">
      <w:trPr>
        <w:cantSplit/>
      </w:trPr>
      <w:tc>
        <w:tcPr>
          <w:tcW w:w="0" w:type="pct"/>
        </w:tcPr>
        <w:p w:rsidR="00EC379B" w:rsidRDefault="0026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18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26349</w:t>
          </w:r>
        </w:p>
      </w:tc>
      <w:tc>
        <w:tcPr>
          <w:tcW w:w="2453" w:type="pct"/>
        </w:tcPr>
        <w:p w:rsidR="00EC379B" w:rsidRDefault="0026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17.115.1000</w:t>
          </w:r>
          <w:r>
            <w:fldChar w:fldCharType="end"/>
          </w:r>
        </w:p>
      </w:tc>
    </w:tr>
    <w:tr w:rsidR="005F3309" w:rsidTr="009C1E9A">
      <w:trPr>
        <w:cantSplit/>
      </w:trPr>
      <w:tc>
        <w:tcPr>
          <w:tcW w:w="0" w:type="pct"/>
        </w:tcPr>
        <w:p w:rsidR="00EC379B" w:rsidRDefault="002618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18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19820</w:t>
          </w:r>
        </w:p>
      </w:tc>
      <w:tc>
        <w:tcPr>
          <w:tcW w:w="2453" w:type="pct"/>
        </w:tcPr>
        <w:p w:rsidR="00EC379B" w:rsidRDefault="00261808" w:rsidP="006D504F">
          <w:pPr>
            <w:pStyle w:val="Footer"/>
            <w:rPr>
              <w:rStyle w:val="PageNumber"/>
            </w:rPr>
          </w:pPr>
        </w:p>
        <w:p w:rsidR="00EC379B" w:rsidRDefault="0026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33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18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18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18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1808">
      <w:r>
        <w:separator/>
      </w:r>
    </w:p>
  </w:footnote>
  <w:footnote w:type="continuationSeparator" w:id="0">
    <w:p w:rsidR="00000000" w:rsidRDefault="0026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09"/>
    <w:rsid w:val="00261808"/>
    <w:rsid w:val="005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2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2CC0"/>
  </w:style>
  <w:style w:type="paragraph" w:styleId="CommentSubject">
    <w:name w:val="annotation subject"/>
    <w:basedOn w:val="CommentText"/>
    <w:next w:val="CommentText"/>
    <w:link w:val="CommentSubjectChar"/>
    <w:rsid w:val="00A2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CC0"/>
    <w:rPr>
      <w:b/>
      <w:bCs/>
    </w:rPr>
  </w:style>
  <w:style w:type="paragraph" w:styleId="Revision">
    <w:name w:val="Revision"/>
    <w:hidden/>
    <w:uiPriority w:val="99"/>
    <w:semiHidden/>
    <w:rsid w:val="004F0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22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2CC0"/>
  </w:style>
  <w:style w:type="paragraph" w:styleId="CommentSubject">
    <w:name w:val="annotation subject"/>
    <w:basedOn w:val="CommentText"/>
    <w:next w:val="CommentText"/>
    <w:link w:val="CommentSubjectChar"/>
    <w:rsid w:val="00A2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CC0"/>
    <w:rPr>
      <w:b/>
      <w:bCs/>
    </w:rPr>
  </w:style>
  <w:style w:type="paragraph" w:styleId="Revision">
    <w:name w:val="Revision"/>
    <w:hidden/>
    <w:uiPriority w:val="99"/>
    <w:semiHidden/>
    <w:rsid w:val="004F0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5594</Characters>
  <Application>Microsoft Office Word</Application>
  <DocSecurity>4</DocSecurity>
  <Lines>272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HB02912 (Committee Report (Substituted))</vt:lpstr>
    </vt:vector>
  </TitlesOfParts>
  <Company>State of Texas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26349</dc:subject>
  <dc:creator>State of Texas</dc:creator>
  <dc:description>HB 2912 by King, Phil-(H)Special Purpose Districts (Substitute Document Number: 85R 19820)</dc:description>
  <cp:lastModifiedBy>Molly Hoffman-Bricker</cp:lastModifiedBy>
  <cp:revision>2</cp:revision>
  <cp:lastPrinted>2017-04-10T19:45:00Z</cp:lastPrinted>
  <dcterms:created xsi:type="dcterms:W3CDTF">2017-04-27T21:17:00Z</dcterms:created>
  <dcterms:modified xsi:type="dcterms:W3CDTF">2017-04-27T21:17:00Z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17.115.1000</vt:lpwstr>
  </property>
</Properties>
</file>