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E7F" w:rsidRDefault="004B0E7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F63B068EB444092A36243D393E4720C"/>
          </w:placeholder>
        </w:sdtPr>
        <w:sdtContent>
          <w:r w:rsidRPr="005C2A78">
            <w:rPr>
              <w:rFonts w:cs="Times New Roman"/>
              <w:b/>
              <w:szCs w:val="24"/>
              <w:u w:val="single"/>
            </w:rPr>
            <w:t>BILL ANALYSIS</w:t>
          </w:r>
        </w:sdtContent>
      </w:sdt>
    </w:p>
    <w:p w:rsidR="004B0E7F" w:rsidRPr="00585C31" w:rsidRDefault="004B0E7F" w:rsidP="000F1DF9">
      <w:pPr>
        <w:spacing w:after="0" w:line="240" w:lineRule="auto"/>
        <w:rPr>
          <w:rFonts w:cs="Times New Roman"/>
          <w:szCs w:val="24"/>
        </w:rPr>
      </w:pPr>
    </w:p>
    <w:p w:rsidR="004B0E7F" w:rsidRPr="00585C31" w:rsidRDefault="004B0E7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B0E7F" w:rsidTr="000F1DF9">
        <w:tc>
          <w:tcPr>
            <w:tcW w:w="2718" w:type="dxa"/>
          </w:tcPr>
          <w:p w:rsidR="004B0E7F" w:rsidRPr="005C2A78" w:rsidRDefault="004B0E7F" w:rsidP="006D756B">
            <w:pPr>
              <w:rPr>
                <w:rFonts w:cs="Times New Roman"/>
                <w:szCs w:val="24"/>
              </w:rPr>
            </w:pPr>
            <w:sdt>
              <w:sdtPr>
                <w:rPr>
                  <w:rFonts w:cs="Times New Roman"/>
                  <w:szCs w:val="24"/>
                </w:rPr>
                <w:alias w:val="Agency Title"/>
                <w:tag w:val="AgencyTitleContentControl"/>
                <w:id w:val="1920747753"/>
                <w:lock w:val="sdtContentLocked"/>
                <w:placeholder>
                  <w:docPart w:val="18CF6EEDE6934E39A59659F122F66D96"/>
                </w:placeholder>
              </w:sdtPr>
              <w:sdtEndPr>
                <w:rPr>
                  <w:rFonts w:cstheme="minorBidi"/>
                  <w:szCs w:val="22"/>
                </w:rPr>
              </w:sdtEndPr>
              <w:sdtContent>
                <w:r>
                  <w:rPr>
                    <w:rFonts w:cs="Times New Roman"/>
                    <w:szCs w:val="24"/>
                  </w:rPr>
                  <w:t>Senate Research Center</w:t>
                </w:r>
              </w:sdtContent>
            </w:sdt>
          </w:p>
        </w:tc>
        <w:tc>
          <w:tcPr>
            <w:tcW w:w="6858" w:type="dxa"/>
          </w:tcPr>
          <w:p w:rsidR="004B0E7F" w:rsidRPr="00FF6471" w:rsidRDefault="004B0E7F" w:rsidP="000F1DF9">
            <w:pPr>
              <w:jc w:val="right"/>
              <w:rPr>
                <w:rFonts w:cs="Times New Roman"/>
                <w:szCs w:val="24"/>
              </w:rPr>
            </w:pPr>
            <w:sdt>
              <w:sdtPr>
                <w:rPr>
                  <w:rFonts w:cs="Times New Roman"/>
                  <w:szCs w:val="24"/>
                </w:rPr>
                <w:alias w:val="Bill Number"/>
                <w:tag w:val="BillNumberOne"/>
                <w:id w:val="-410784069"/>
                <w:lock w:val="sdtContentLocked"/>
                <w:placeholder>
                  <w:docPart w:val="6DDF0B1B37C34F6BA57EBF4C37BF9FB1"/>
                </w:placeholder>
              </w:sdtPr>
              <w:sdtContent>
                <w:r>
                  <w:rPr>
                    <w:rFonts w:cs="Times New Roman"/>
                    <w:szCs w:val="24"/>
                  </w:rPr>
                  <w:t>H.B. 2928</w:t>
                </w:r>
              </w:sdtContent>
            </w:sdt>
          </w:p>
        </w:tc>
      </w:tr>
      <w:tr w:rsidR="004B0E7F" w:rsidTr="000F1DF9">
        <w:sdt>
          <w:sdtPr>
            <w:rPr>
              <w:rFonts w:cs="Times New Roman"/>
              <w:szCs w:val="24"/>
            </w:rPr>
            <w:alias w:val="TLCNumber"/>
            <w:tag w:val="TLCNumber"/>
            <w:id w:val="-542600604"/>
            <w:lock w:val="sdtLocked"/>
            <w:placeholder>
              <w:docPart w:val="E8155CEE18FB456396232EAAE0598C26"/>
            </w:placeholder>
          </w:sdtPr>
          <w:sdtContent>
            <w:tc>
              <w:tcPr>
                <w:tcW w:w="2718" w:type="dxa"/>
              </w:tcPr>
              <w:p w:rsidR="004B0E7F" w:rsidRPr="000F1DF9" w:rsidRDefault="004B0E7F" w:rsidP="00C65088">
                <w:pPr>
                  <w:rPr>
                    <w:rFonts w:cs="Times New Roman"/>
                    <w:szCs w:val="24"/>
                  </w:rPr>
                </w:pPr>
                <w:r>
                  <w:rPr>
                    <w:rFonts w:cs="Times New Roman"/>
                    <w:szCs w:val="24"/>
                  </w:rPr>
                  <w:t>85R12376 MK-F</w:t>
                </w:r>
              </w:p>
            </w:tc>
          </w:sdtContent>
        </w:sdt>
        <w:tc>
          <w:tcPr>
            <w:tcW w:w="6858" w:type="dxa"/>
          </w:tcPr>
          <w:p w:rsidR="004B0E7F" w:rsidRPr="005C2A78" w:rsidRDefault="004B0E7F" w:rsidP="006D756B">
            <w:pPr>
              <w:jc w:val="right"/>
              <w:rPr>
                <w:rFonts w:cs="Times New Roman"/>
                <w:szCs w:val="24"/>
              </w:rPr>
            </w:pPr>
            <w:sdt>
              <w:sdtPr>
                <w:rPr>
                  <w:rFonts w:cs="Times New Roman"/>
                  <w:szCs w:val="24"/>
                </w:rPr>
                <w:alias w:val="Author Label"/>
                <w:tag w:val="By"/>
                <w:id w:val="72399597"/>
                <w:lock w:val="sdtLocked"/>
                <w:placeholder>
                  <w:docPart w:val="BF3AC492F42F4EF4980C8DEB48BF29D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2BB2BBC7DD54A73A71CEDCD0120F3AE"/>
                </w:placeholder>
              </w:sdtPr>
              <w:sdtContent>
                <w:r>
                  <w:rPr>
                    <w:rFonts w:cs="Times New Roman"/>
                    <w:szCs w:val="24"/>
                  </w:rPr>
                  <w:t>Stephenson</w:t>
                </w:r>
              </w:sdtContent>
            </w:sdt>
            <w:sdt>
              <w:sdtPr>
                <w:rPr>
                  <w:rFonts w:cs="Times New Roman"/>
                  <w:szCs w:val="24"/>
                </w:rPr>
                <w:alias w:val="Sponsor"/>
                <w:tag w:val="Sponsor"/>
                <w:id w:val="-2039656131"/>
                <w:lock w:val="sdtContentLocked"/>
                <w:placeholder>
                  <w:docPart w:val="633C5CA0FE234F8F88163F5641EE093D"/>
                </w:placeholder>
              </w:sdtPr>
              <w:sdtContent>
                <w:r>
                  <w:rPr>
                    <w:rFonts w:cs="Times New Roman"/>
                    <w:szCs w:val="24"/>
                  </w:rPr>
                  <w:t xml:space="preserve"> (Taylor, Larry)</w:t>
                </w:r>
              </w:sdtContent>
            </w:sdt>
          </w:p>
        </w:tc>
      </w:tr>
      <w:tr w:rsidR="004B0E7F" w:rsidTr="000F1DF9">
        <w:tc>
          <w:tcPr>
            <w:tcW w:w="2718" w:type="dxa"/>
          </w:tcPr>
          <w:p w:rsidR="004B0E7F" w:rsidRPr="00BC7495" w:rsidRDefault="004B0E7F" w:rsidP="000F1DF9">
            <w:pPr>
              <w:rPr>
                <w:rFonts w:cs="Times New Roman"/>
                <w:szCs w:val="24"/>
              </w:rPr>
            </w:pPr>
          </w:p>
        </w:tc>
        <w:sdt>
          <w:sdtPr>
            <w:rPr>
              <w:rFonts w:cs="Times New Roman"/>
              <w:szCs w:val="24"/>
            </w:rPr>
            <w:alias w:val="Committee"/>
            <w:tag w:val="Committee"/>
            <w:id w:val="1914272295"/>
            <w:lock w:val="sdtContentLocked"/>
            <w:placeholder>
              <w:docPart w:val="E4EECB49F19A418BAA97ADE14B10E8B8"/>
            </w:placeholder>
          </w:sdtPr>
          <w:sdtContent>
            <w:tc>
              <w:tcPr>
                <w:tcW w:w="6858" w:type="dxa"/>
              </w:tcPr>
              <w:p w:rsidR="004B0E7F" w:rsidRPr="00FF6471" w:rsidRDefault="004B0E7F" w:rsidP="000F1DF9">
                <w:pPr>
                  <w:jc w:val="right"/>
                  <w:rPr>
                    <w:rFonts w:cs="Times New Roman"/>
                    <w:szCs w:val="24"/>
                  </w:rPr>
                </w:pPr>
                <w:r>
                  <w:rPr>
                    <w:rFonts w:cs="Times New Roman"/>
                    <w:szCs w:val="24"/>
                  </w:rPr>
                  <w:t>Business &amp; Commerce</w:t>
                </w:r>
              </w:p>
            </w:tc>
          </w:sdtContent>
        </w:sdt>
      </w:tr>
      <w:tr w:rsidR="004B0E7F" w:rsidTr="000F1DF9">
        <w:tc>
          <w:tcPr>
            <w:tcW w:w="2718" w:type="dxa"/>
          </w:tcPr>
          <w:p w:rsidR="004B0E7F" w:rsidRPr="00BC7495" w:rsidRDefault="004B0E7F" w:rsidP="000F1DF9">
            <w:pPr>
              <w:rPr>
                <w:rFonts w:cs="Times New Roman"/>
                <w:szCs w:val="24"/>
              </w:rPr>
            </w:pPr>
          </w:p>
        </w:tc>
        <w:sdt>
          <w:sdtPr>
            <w:rPr>
              <w:rFonts w:cs="Times New Roman"/>
              <w:szCs w:val="24"/>
            </w:rPr>
            <w:alias w:val="Date"/>
            <w:tag w:val="DateContentControl"/>
            <w:id w:val="1178081906"/>
            <w:lock w:val="sdtLocked"/>
            <w:placeholder>
              <w:docPart w:val="1AA3F5903A634D9DB937267C8169FE56"/>
            </w:placeholder>
            <w:date w:fullDate="2017-05-10T00:00:00Z">
              <w:dateFormat w:val="M/d/yyyy"/>
              <w:lid w:val="en-US"/>
              <w:storeMappedDataAs w:val="dateTime"/>
              <w:calendar w:val="gregorian"/>
            </w:date>
          </w:sdtPr>
          <w:sdtContent>
            <w:tc>
              <w:tcPr>
                <w:tcW w:w="6858" w:type="dxa"/>
              </w:tcPr>
              <w:p w:rsidR="004B0E7F" w:rsidRPr="00FF6471" w:rsidRDefault="004B0E7F" w:rsidP="000F1DF9">
                <w:pPr>
                  <w:jc w:val="right"/>
                  <w:rPr>
                    <w:rFonts w:cs="Times New Roman"/>
                    <w:szCs w:val="24"/>
                  </w:rPr>
                </w:pPr>
                <w:r>
                  <w:rPr>
                    <w:rFonts w:cs="Times New Roman"/>
                    <w:szCs w:val="24"/>
                  </w:rPr>
                  <w:t>5/10/2017</w:t>
                </w:r>
              </w:p>
            </w:tc>
          </w:sdtContent>
        </w:sdt>
      </w:tr>
      <w:tr w:rsidR="004B0E7F" w:rsidTr="000F1DF9">
        <w:tc>
          <w:tcPr>
            <w:tcW w:w="2718" w:type="dxa"/>
          </w:tcPr>
          <w:p w:rsidR="004B0E7F" w:rsidRPr="00BC7495" w:rsidRDefault="004B0E7F" w:rsidP="000F1DF9">
            <w:pPr>
              <w:rPr>
                <w:rFonts w:cs="Times New Roman"/>
                <w:szCs w:val="24"/>
              </w:rPr>
            </w:pPr>
          </w:p>
        </w:tc>
        <w:sdt>
          <w:sdtPr>
            <w:rPr>
              <w:rFonts w:cs="Times New Roman"/>
              <w:szCs w:val="24"/>
            </w:rPr>
            <w:alias w:val="BA Version"/>
            <w:tag w:val="BAVersion"/>
            <w:id w:val="-1685590809"/>
            <w:lock w:val="sdtContentLocked"/>
            <w:placeholder>
              <w:docPart w:val="1F1BE67DE7C34DAF8B4F18A03E3DBFC2"/>
            </w:placeholder>
          </w:sdtPr>
          <w:sdtContent>
            <w:tc>
              <w:tcPr>
                <w:tcW w:w="6858" w:type="dxa"/>
              </w:tcPr>
              <w:p w:rsidR="004B0E7F" w:rsidRPr="00FF6471" w:rsidRDefault="004B0E7F" w:rsidP="000F1DF9">
                <w:pPr>
                  <w:jc w:val="right"/>
                  <w:rPr>
                    <w:rFonts w:cs="Times New Roman"/>
                    <w:szCs w:val="24"/>
                  </w:rPr>
                </w:pPr>
                <w:r>
                  <w:rPr>
                    <w:rFonts w:cs="Times New Roman"/>
                    <w:szCs w:val="24"/>
                  </w:rPr>
                  <w:t>Engrossed</w:t>
                </w:r>
              </w:p>
            </w:tc>
          </w:sdtContent>
        </w:sdt>
      </w:tr>
    </w:tbl>
    <w:p w:rsidR="004B0E7F" w:rsidRPr="00FF6471" w:rsidRDefault="004B0E7F" w:rsidP="000F1DF9">
      <w:pPr>
        <w:spacing w:after="0" w:line="240" w:lineRule="auto"/>
        <w:rPr>
          <w:rFonts w:cs="Times New Roman"/>
          <w:szCs w:val="24"/>
        </w:rPr>
      </w:pPr>
    </w:p>
    <w:p w:rsidR="004B0E7F" w:rsidRPr="00FF6471" w:rsidRDefault="004B0E7F" w:rsidP="000F1DF9">
      <w:pPr>
        <w:spacing w:after="0" w:line="240" w:lineRule="auto"/>
        <w:rPr>
          <w:rFonts w:cs="Times New Roman"/>
          <w:szCs w:val="24"/>
        </w:rPr>
      </w:pPr>
    </w:p>
    <w:p w:rsidR="004B0E7F" w:rsidRPr="00FF6471" w:rsidRDefault="004B0E7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929861B79C64D69901FA344E924C06E"/>
        </w:placeholder>
      </w:sdtPr>
      <w:sdtContent>
        <w:p w:rsidR="004B0E7F" w:rsidRDefault="004B0E7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248EAF15364403F8637F1C3199B0BB6"/>
        </w:placeholder>
      </w:sdtPr>
      <w:sdtContent>
        <w:p w:rsidR="004B0E7F" w:rsidRPr="001122FE" w:rsidRDefault="004B0E7F" w:rsidP="001122FE">
          <w:pPr>
            <w:pStyle w:val="NormalWeb"/>
            <w:spacing w:before="0" w:beforeAutospacing="0" w:after="0" w:afterAutospacing="0"/>
            <w:jc w:val="both"/>
            <w:divId w:val="726413259"/>
            <w:rPr>
              <w:rFonts w:eastAsia="Times New Roman"/>
              <w:bCs/>
            </w:rPr>
          </w:pPr>
        </w:p>
        <w:p w:rsidR="004B0E7F" w:rsidRDefault="004B0E7F" w:rsidP="001122FE">
          <w:pPr>
            <w:pStyle w:val="NormalWeb"/>
            <w:spacing w:before="0" w:beforeAutospacing="0" w:after="0" w:afterAutospacing="0"/>
            <w:jc w:val="both"/>
            <w:divId w:val="726413259"/>
            <w:rPr>
              <w:color w:val="000000"/>
            </w:rPr>
          </w:pPr>
          <w:r w:rsidRPr="001122FE">
            <w:rPr>
              <w:color w:val="000000"/>
            </w:rPr>
            <w:t>Interested parties contend that confusion exists regarding whether obligations of Federal Home Loan Banks and certain in-state certificates of deposit or share certificates are authorized investments under the Public Funds Investment Act. H.B. 2928 seeks to resolve this confusion by making such obligations and certificates authorized investments under the act.</w:t>
          </w:r>
        </w:p>
        <w:p w:rsidR="004B0E7F" w:rsidRPr="001122FE" w:rsidRDefault="004B0E7F" w:rsidP="001122FE">
          <w:pPr>
            <w:pStyle w:val="NormalWeb"/>
            <w:spacing w:before="0" w:beforeAutospacing="0" w:after="0" w:afterAutospacing="0"/>
            <w:jc w:val="both"/>
            <w:divId w:val="726413259"/>
            <w:rPr>
              <w:color w:val="000000"/>
            </w:rPr>
          </w:pPr>
        </w:p>
        <w:p w:rsidR="004B0E7F" w:rsidRPr="001122FE" w:rsidRDefault="004B0E7F" w:rsidP="001122FE">
          <w:pPr>
            <w:pStyle w:val="NormalWeb"/>
            <w:spacing w:before="0" w:beforeAutospacing="0" w:after="0" w:afterAutospacing="0"/>
            <w:jc w:val="both"/>
            <w:divId w:val="726413259"/>
            <w:rPr>
              <w:color w:val="000000"/>
            </w:rPr>
          </w:pPr>
          <w:r w:rsidRPr="001122FE">
            <w:rPr>
              <w:color w:val="000000"/>
            </w:rPr>
            <w:t>H.B. 2928 amends the Government Code to include obligations, including letters of credit, of the Federal Home Loan Banks as authorized investments for governmental entities under the Public Funds Investment Act and to clarify that a certificate of deposit or share certificate issued by a depository institution that has its main office or a branch office in Texas and secured in accordance with the Public Funds Collateral Act is an authorized investment for governmental entities under the Public Funds Investment Act.</w:t>
          </w:r>
        </w:p>
        <w:p w:rsidR="004B0E7F" w:rsidRPr="00D70925" w:rsidRDefault="004B0E7F" w:rsidP="001122FE">
          <w:pPr>
            <w:spacing w:after="0" w:line="240" w:lineRule="auto"/>
            <w:jc w:val="both"/>
            <w:rPr>
              <w:rFonts w:eastAsia="Times New Roman" w:cs="Times New Roman"/>
              <w:bCs/>
              <w:szCs w:val="24"/>
            </w:rPr>
          </w:pPr>
        </w:p>
      </w:sdtContent>
    </w:sdt>
    <w:p w:rsidR="004B0E7F" w:rsidRDefault="004B0E7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2928 </w:t>
      </w:r>
      <w:bookmarkStart w:id="1" w:name="AmendsCurrentLaw"/>
      <w:bookmarkEnd w:id="1"/>
      <w:r>
        <w:rPr>
          <w:rFonts w:cs="Times New Roman"/>
          <w:szCs w:val="24"/>
        </w:rPr>
        <w:t>amends current law relating to including the obligations of Federal Home Loan Banks as authorized investments for a governmental entity and the requirements for certificates of deposit or share certificates held as authorized investments for a governmental entity.</w:t>
      </w:r>
    </w:p>
    <w:p w:rsidR="004B0E7F" w:rsidRPr="002C24E0" w:rsidRDefault="004B0E7F" w:rsidP="000F1DF9">
      <w:pPr>
        <w:spacing w:after="0" w:line="240" w:lineRule="auto"/>
        <w:jc w:val="both"/>
        <w:rPr>
          <w:rFonts w:eastAsia="Times New Roman" w:cs="Times New Roman"/>
          <w:szCs w:val="24"/>
        </w:rPr>
      </w:pPr>
    </w:p>
    <w:p w:rsidR="004B0E7F" w:rsidRPr="005C2A78" w:rsidRDefault="004B0E7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F88040233C84ECAA3E6BA87497856EF"/>
          </w:placeholder>
        </w:sdtPr>
        <w:sdtContent>
          <w:r>
            <w:rPr>
              <w:rFonts w:eastAsia="Times New Roman" w:cs="Times New Roman"/>
              <w:b/>
              <w:szCs w:val="24"/>
              <w:u w:val="single"/>
            </w:rPr>
            <w:t>RULEMAKING AUTHORITY</w:t>
          </w:r>
        </w:sdtContent>
      </w:sdt>
    </w:p>
    <w:p w:rsidR="004B0E7F" w:rsidRPr="006529C4" w:rsidRDefault="004B0E7F" w:rsidP="00774EC7">
      <w:pPr>
        <w:spacing w:after="0" w:line="240" w:lineRule="auto"/>
        <w:jc w:val="both"/>
        <w:rPr>
          <w:rFonts w:cs="Times New Roman"/>
          <w:szCs w:val="24"/>
        </w:rPr>
      </w:pPr>
    </w:p>
    <w:p w:rsidR="004B0E7F" w:rsidRPr="006529C4" w:rsidRDefault="004B0E7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B0E7F" w:rsidRPr="006529C4" w:rsidRDefault="004B0E7F" w:rsidP="00774EC7">
      <w:pPr>
        <w:spacing w:after="0" w:line="240" w:lineRule="auto"/>
        <w:jc w:val="both"/>
        <w:rPr>
          <w:rFonts w:cs="Times New Roman"/>
          <w:szCs w:val="24"/>
        </w:rPr>
      </w:pPr>
    </w:p>
    <w:p w:rsidR="004B0E7F" w:rsidRPr="005C2A78" w:rsidRDefault="004B0E7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7025382BEAD41BC8E2DD90AACC9A1DA"/>
          </w:placeholder>
        </w:sdtPr>
        <w:sdtContent>
          <w:r>
            <w:rPr>
              <w:rFonts w:eastAsia="Times New Roman" w:cs="Times New Roman"/>
              <w:b/>
              <w:szCs w:val="24"/>
              <w:u w:val="single"/>
            </w:rPr>
            <w:t>SECTION BY SECTION ANALYSIS</w:t>
          </w:r>
        </w:sdtContent>
      </w:sdt>
    </w:p>
    <w:p w:rsidR="004B0E7F" w:rsidRPr="005C2A78" w:rsidRDefault="004B0E7F" w:rsidP="000F1DF9">
      <w:pPr>
        <w:spacing w:after="0" w:line="240" w:lineRule="auto"/>
        <w:jc w:val="both"/>
        <w:rPr>
          <w:rFonts w:eastAsia="Times New Roman" w:cs="Times New Roman"/>
          <w:szCs w:val="24"/>
        </w:rPr>
      </w:pPr>
    </w:p>
    <w:p w:rsidR="004B0E7F" w:rsidRPr="005C2A78" w:rsidRDefault="004B0E7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2256.009(a), Government Code, to include the Federal Home Loan Banks in the list of authorized investments under this subchapter (Authorized Investments for Governmental Entities).</w:t>
      </w:r>
    </w:p>
    <w:p w:rsidR="004B0E7F" w:rsidRPr="005C2A78" w:rsidRDefault="004B0E7F" w:rsidP="000F1DF9">
      <w:pPr>
        <w:spacing w:after="0" w:line="240" w:lineRule="auto"/>
        <w:jc w:val="both"/>
        <w:rPr>
          <w:rFonts w:eastAsia="Times New Roman" w:cs="Times New Roman"/>
          <w:szCs w:val="24"/>
        </w:rPr>
      </w:pPr>
    </w:p>
    <w:p w:rsidR="004B0E7F" w:rsidRPr="005C2A78" w:rsidRDefault="004B0E7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2256.010(a), Government Code, to provide that a certificate of deposit or share certificate is an authorized investment under this subchapter if the certificate is issued by a depository institution that has its main office or a branch in this state and meets certain other conditions, including is secured in accordance with Chapter 2257 (Collateral for Public Funds) or in any other manner and amount provided by law for deposits of the investing entity. </w:t>
      </w:r>
    </w:p>
    <w:p w:rsidR="004B0E7F" w:rsidRPr="005C2A78" w:rsidRDefault="004B0E7F" w:rsidP="000F1DF9">
      <w:pPr>
        <w:spacing w:after="0" w:line="240" w:lineRule="auto"/>
        <w:jc w:val="both"/>
        <w:rPr>
          <w:rFonts w:eastAsia="Times New Roman" w:cs="Times New Roman"/>
          <w:szCs w:val="24"/>
        </w:rPr>
      </w:pPr>
    </w:p>
    <w:p w:rsidR="004B0E7F" w:rsidRDefault="004B0E7F"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w:t>
      </w:r>
    </w:p>
    <w:p w:rsidR="004B0E7F" w:rsidRDefault="004B0E7F" w:rsidP="000F1DF9">
      <w:pPr>
        <w:spacing w:after="0" w:line="240" w:lineRule="auto"/>
        <w:jc w:val="both"/>
        <w:rPr>
          <w:rFonts w:eastAsia="Times New Roman" w:cs="Times New Roman"/>
          <w:szCs w:val="24"/>
        </w:rPr>
      </w:pPr>
    </w:p>
    <w:p w:rsidR="004B0E7F" w:rsidRPr="005C2A78" w:rsidRDefault="004B0E7F" w:rsidP="000F1DF9">
      <w:pPr>
        <w:spacing w:after="0" w:line="240" w:lineRule="auto"/>
        <w:jc w:val="both"/>
        <w:rPr>
          <w:rFonts w:eastAsia="Times New Roman" w:cs="Times New Roman"/>
          <w:szCs w:val="24"/>
        </w:rPr>
      </w:pPr>
      <w:r>
        <w:rPr>
          <w:rFonts w:eastAsia="Times New Roman" w:cs="Times New Roman"/>
          <w:szCs w:val="24"/>
        </w:rPr>
        <w:t>SECTION 4. Effective date: September 1, 2017.</w:t>
      </w:r>
    </w:p>
    <w:p w:rsidR="004B0E7F" w:rsidRPr="006529C4" w:rsidRDefault="004B0E7F" w:rsidP="00774EC7">
      <w:pPr>
        <w:spacing w:after="0" w:line="240" w:lineRule="auto"/>
        <w:jc w:val="both"/>
        <w:rPr>
          <w:rFonts w:cs="Times New Roman"/>
          <w:szCs w:val="24"/>
        </w:rPr>
      </w:pPr>
    </w:p>
    <w:p w:rsidR="004B0E7F" w:rsidRPr="006529C4" w:rsidRDefault="004B0E7F" w:rsidP="00774EC7">
      <w:pPr>
        <w:spacing w:after="0" w:line="240" w:lineRule="auto"/>
        <w:jc w:val="both"/>
      </w:pPr>
    </w:p>
    <w:sectPr w:rsidR="004B0E7F"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02B" w:rsidRDefault="000C502B" w:rsidP="000F1DF9">
      <w:pPr>
        <w:spacing w:after="0" w:line="240" w:lineRule="auto"/>
      </w:pPr>
      <w:r>
        <w:separator/>
      </w:r>
    </w:p>
  </w:endnote>
  <w:endnote w:type="continuationSeparator" w:id="0">
    <w:p w:rsidR="000C502B" w:rsidRDefault="000C502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C502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B0E7F">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B0E7F">
                <w:rPr>
                  <w:sz w:val="20"/>
                  <w:szCs w:val="20"/>
                </w:rPr>
                <w:t>H.B. 2928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B0E7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C502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B0E7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B0E7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02B" w:rsidRDefault="000C502B" w:rsidP="000F1DF9">
      <w:pPr>
        <w:spacing w:after="0" w:line="240" w:lineRule="auto"/>
      </w:pPr>
      <w:r>
        <w:separator/>
      </w:r>
    </w:p>
  </w:footnote>
  <w:footnote w:type="continuationSeparator" w:id="0">
    <w:p w:rsidR="000C502B" w:rsidRDefault="000C502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C502B"/>
    <w:rsid w:val="000E552E"/>
    <w:rsid w:val="000F1DF9"/>
    <w:rsid w:val="002355A9"/>
    <w:rsid w:val="00257C49"/>
    <w:rsid w:val="00305C27"/>
    <w:rsid w:val="00330BDA"/>
    <w:rsid w:val="0034346C"/>
    <w:rsid w:val="00376DD2"/>
    <w:rsid w:val="00382704"/>
    <w:rsid w:val="003A2368"/>
    <w:rsid w:val="003D3676"/>
    <w:rsid w:val="00404760"/>
    <w:rsid w:val="0045110C"/>
    <w:rsid w:val="004B0E7F"/>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B0E7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B0E7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41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66ACA" w:rsidP="00266AC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F63B068EB444092A36243D393E4720C"/>
        <w:category>
          <w:name w:val="General"/>
          <w:gallery w:val="placeholder"/>
        </w:category>
        <w:types>
          <w:type w:val="bbPlcHdr"/>
        </w:types>
        <w:behaviors>
          <w:behavior w:val="content"/>
        </w:behaviors>
        <w:guid w:val="{460A5025-4EE7-4015-B095-56FA4A4737F5}"/>
      </w:docPartPr>
      <w:docPartBody>
        <w:p w:rsidR="00000000" w:rsidRDefault="00B57A3C"/>
      </w:docPartBody>
    </w:docPart>
    <w:docPart>
      <w:docPartPr>
        <w:name w:val="18CF6EEDE6934E39A59659F122F66D96"/>
        <w:category>
          <w:name w:val="General"/>
          <w:gallery w:val="placeholder"/>
        </w:category>
        <w:types>
          <w:type w:val="bbPlcHdr"/>
        </w:types>
        <w:behaviors>
          <w:behavior w:val="content"/>
        </w:behaviors>
        <w:guid w:val="{EF691525-8DBB-4EFC-AF62-5E3643016B42}"/>
      </w:docPartPr>
      <w:docPartBody>
        <w:p w:rsidR="00000000" w:rsidRDefault="00B57A3C"/>
      </w:docPartBody>
    </w:docPart>
    <w:docPart>
      <w:docPartPr>
        <w:name w:val="6DDF0B1B37C34F6BA57EBF4C37BF9FB1"/>
        <w:category>
          <w:name w:val="General"/>
          <w:gallery w:val="placeholder"/>
        </w:category>
        <w:types>
          <w:type w:val="bbPlcHdr"/>
        </w:types>
        <w:behaviors>
          <w:behavior w:val="content"/>
        </w:behaviors>
        <w:guid w:val="{AD3DA490-9A4E-428F-8799-252F274C306E}"/>
      </w:docPartPr>
      <w:docPartBody>
        <w:p w:rsidR="00000000" w:rsidRDefault="00B57A3C"/>
      </w:docPartBody>
    </w:docPart>
    <w:docPart>
      <w:docPartPr>
        <w:name w:val="E8155CEE18FB456396232EAAE0598C26"/>
        <w:category>
          <w:name w:val="General"/>
          <w:gallery w:val="placeholder"/>
        </w:category>
        <w:types>
          <w:type w:val="bbPlcHdr"/>
        </w:types>
        <w:behaviors>
          <w:behavior w:val="content"/>
        </w:behaviors>
        <w:guid w:val="{C9FBBD82-D13D-4B8E-B67F-925E1BE7D048}"/>
      </w:docPartPr>
      <w:docPartBody>
        <w:p w:rsidR="00000000" w:rsidRDefault="00B57A3C"/>
      </w:docPartBody>
    </w:docPart>
    <w:docPart>
      <w:docPartPr>
        <w:name w:val="BF3AC492F42F4EF4980C8DEB48BF29D0"/>
        <w:category>
          <w:name w:val="General"/>
          <w:gallery w:val="placeholder"/>
        </w:category>
        <w:types>
          <w:type w:val="bbPlcHdr"/>
        </w:types>
        <w:behaviors>
          <w:behavior w:val="content"/>
        </w:behaviors>
        <w:guid w:val="{A1C41437-97A4-4B27-BB75-547C68DCE3AE}"/>
      </w:docPartPr>
      <w:docPartBody>
        <w:p w:rsidR="00000000" w:rsidRDefault="00B57A3C"/>
      </w:docPartBody>
    </w:docPart>
    <w:docPart>
      <w:docPartPr>
        <w:name w:val="B2BB2BBC7DD54A73A71CEDCD0120F3AE"/>
        <w:category>
          <w:name w:val="General"/>
          <w:gallery w:val="placeholder"/>
        </w:category>
        <w:types>
          <w:type w:val="bbPlcHdr"/>
        </w:types>
        <w:behaviors>
          <w:behavior w:val="content"/>
        </w:behaviors>
        <w:guid w:val="{8C137E15-CC2B-4683-838D-DAD6143F5A48}"/>
      </w:docPartPr>
      <w:docPartBody>
        <w:p w:rsidR="00000000" w:rsidRDefault="00B57A3C"/>
      </w:docPartBody>
    </w:docPart>
    <w:docPart>
      <w:docPartPr>
        <w:name w:val="633C5CA0FE234F8F88163F5641EE093D"/>
        <w:category>
          <w:name w:val="General"/>
          <w:gallery w:val="placeholder"/>
        </w:category>
        <w:types>
          <w:type w:val="bbPlcHdr"/>
        </w:types>
        <w:behaviors>
          <w:behavior w:val="content"/>
        </w:behaviors>
        <w:guid w:val="{2AA9352A-0007-49D2-880E-E47725F77B42}"/>
      </w:docPartPr>
      <w:docPartBody>
        <w:p w:rsidR="00000000" w:rsidRDefault="00B57A3C"/>
      </w:docPartBody>
    </w:docPart>
    <w:docPart>
      <w:docPartPr>
        <w:name w:val="E4EECB49F19A418BAA97ADE14B10E8B8"/>
        <w:category>
          <w:name w:val="General"/>
          <w:gallery w:val="placeholder"/>
        </w:category>
        <w:types>
          <w:type w:val="bbPlcHdr"/>
        </w:types>
        <w:behaviors>
          <w:behavior w:val="content"/>
        </w:behaviors>
        <w:guid w:val="{FB9206BE-38E8-475A-93C6-6BEDAB99B86E}"/>
      </w:docPartPr>
      <w:docPartBody>
        <w:p w:rsidR="00000000" w:rsidRDefault="00B57A3C"/>
      </w:docPartBody>
    </w:docPart>
    <w:docPart>
      <w:docPartPr>
        <w:name w:val="1AA3F5903A634D9DB937267C8169FE56"/>
        <w:category>
          <w:name w:val="General"/>
          <w:gallery w:val="placeholder"/>
        </w:category>
        <w:types>
          <w:type w:val="bbPlcHdr"/>
        </w:types>
        <w:behaviors>
          <w:behavior w:val="content"/>
        </w:behaviors>
        <w:guid w:val="{340FF3F1-AB5B-424F-AD1E-04845C66A46A}"/>
      </w:docPartPr>
      <w:docPartBody>
        <w:p w:rsidR="00000000" w:rsidRDefault="00266ACA" w:rsidP="00266ACA">
          <w:pPr>
            <w:pStyle w:val="1AA3F5903A634D9DB937267C8169FE56"/>
          </w:pPr>
          <w:r w:rsidRPr="00A30DD1">
            <w:rPr>
              <w:rStyle w:val="PlaceholderText"/>
            </w:rPr>
            <w:t>Click here to enter a date.</w:t>
          </w:r>
        </w:p>
      </w:docPartBody>
    </w:docPart>
    <w:docPart>
      <w:docPartPr>
        <w:name w:val="1F1BE67DE7C34DAF8B4F18A03E3DBFC2"/>
        <w:category>
          <w:name w:val="General"/>
          <w:gallery w:val="placeholder"/>
        </w:category>
        <w:types>
          <w:type w:val="bbPlcHdr"/>
        </w:types>
        <w:behaviors>
          <w:behavior w:val="content"/>
        </w:behaviors>
        <w:guid w:val="{E277262E-E548-4164-90C0-A96310391492}"/>
      </w:docPartPr>
      <w:docPartBody>
        <w:p w:rsidR="00000000" w:rsidRDefault="00B57A3C"/>
      </w:docPartBody>
    </w:docPart>
    <w:docPart>
      <w:docPartPr>
        <w:name w:val="2929861B79C64D69901FA344E924C06E"/>
        <w:category>
          <w:name w:val="General"/>
          <w:gallery w:val="placeholder"/>
        </w:category>
        <w:types>
          <w:type w:val="bbPlcHdr"/>
        </w:types>
        <w:behaviors>
          <w:behavior w:val="content"/>
        </w:behaviors>
        <w:guid w:val="{5EF187B1-791D-446F-A858-93FF987AAC96}"/>
      </w:docPartPr>
      <w:docPartBody>
        <w:p w:rsidR="00000000" w:rsidRDefault="00B57A3C"/>
      </w:docPartBody>
    </w:docPart>
    <w:docPart>
      <w:docPartPr>
        <w:name w:val="2248EAF15364403F8637F1C3199B0BB6"/>
        <w:category>
          <w:name w:val="General"/>
          <w:gallery w:val="placeholder"/>
        </w:category>
        <w:types>
          <w:type w:val="bbPlcHdr"/>
        </w:types>
        <w:behaviors>
          <w:behavior w:val="content"/>
        </w:behaviors>
        <w:guid w:val="{08917CFF-4A4A-4483-9A37-030760A2F491}"/>
      </w:docPartPr>
      <w:docPartBody>
        <w:p w:rsidR="00000000" w:rsidRDefault="00266ACA" w:rsidP="00266ACA">
          <w:pPr>
            <w:pStyle w:val="2248EAF15364403F8637F1C3199B0BB6"/>
          </w:pPr>
          <w:r>
            <w:rPr>
              <w:rFonts w:eastAsia="Times New Roman" w:cs="Times New Roman"/>
              <w:bCs/>
              <w:szCs w:val="24"/>
            </w:rPr>
            <w:t xml:space="preserve"> </w:t>
          </w:r>
        </w:p>
      </w:docPartBody>
    </w:docPart>
    <w:docPart>
      <w:docPartPr>
        <w:name w:val="DF88040233C84ECAA3E6BA87497856EF"/>
        <w:category>
          <w:name w:val="General"/>
          <w:gallery w:val="placeholder"/>
        </w:category>
        <w:types>
          <w:type w:val="bbPlcHdr"/>
        </w:types>
        <w:behaviors>
          <w:behavior w:val="content"/>
        </w:behaviors>
        <w:guid w:val="{40DE4E97-8E36-4D01-AEDC-77DA474039F2}"/>
      </w:docPartPr>
      <w:docPartBody>
        <w:p w:rsidR="00000000" w:rsidRDefault="00B57A3C"/>
      </w:docPartBody>
    </w:docPart>
    <w:docPart>
      <w:docPartPr>
        <w:name w:val="F7025382BEAD41BC8E2DD90AACC9A1DA"/>
        <w:category>
          <w:name w:val="General"/>
          <w:gallery w:val="placeholder"/>
        </w:category>
        <w:types>
          <w:type w:val="bbPlcHdr"/>
        </w:types>
        <w:behaviors>
          <w:behavior w:val="content"/>
        </w:behaviors>
        <w:guid w:val="{AF3F7737-F11F-4D22-B799-D76B93825C6A}"/>
      </w:docPartPr>
      <w:docPartBody>
        <w:p w:rsidR="00000000" w:rsidRDefault="00B57A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66ACA"/>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57A3C"/>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6AC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66ACA"/>
    <w:rPr>
      <w:rFonts w:ascii="Times New Roman" w:hAnsi="Times New Roman"/>
      <w:sz w:val="24"/>
    </w:rPr>
  </w:style>
  <w:style w:type="paragraph" w:customStyle="1" w:styleId="487D89B4F8B34DB4967D41FE18F7F88D7">
    <w:name w:val="487D89B4F8B34DB4967D41FE18F7F88D7"/>
    <w:rsid w:val="00266ACA"/>
    <w:rPr>
      <w:rFonts w:ascii="Times New Roman" w:hAnsi="Times New Roman"/>
      <w:sz w:val="24"/>
    </w:rPr>
  </w:style>
  <w:style w:type="paragraph" w:customStyle="1" w:styleId="AE2570ED5D764CD7AF9686706F550F4620">
    <w:name w:val="AE2570ED5D764CD7AF9686706F550F4620"/>
    <w:rsid w:val="00266ACA"/>
    <w:pPr>
      <w:tabs>
        <w:tab w:val="center" w:pos="4680"/>
        <w:tab w:val="right" w:pos="9360"/>
      </w:tabs>
      <w:spacing w:after="0" w:line="240" w:lineRule="auto"/>
    </w:pPr>
    <w:rPr>
      <w:rFonts w:ascii="Times New Roman" w:hAnsi="Times New Roman"/>
      <w:sz w:val="24"/>
    </w:rPr>
  </w:style>
  <w:style w:type="paragraph" w:customStyle="1" w:styleId="1AA3F5903A634D9DB937267C8169FE56">
    <w:name w:val="1AA3F5903A634D9DB937267C8169FE56"/>
    <w:rsid w:val="00266ACA"/>
  </w:style>
  <w:style w:type="paragraph" w:customStyle="1" w:styleId="2248EAF15364403F8637F1C3199B0BB6">
    <w:name w:val="2248EAF15364403F8637F1C3199B0BB6"/>
    <w:rsid w:val="00266AC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6AC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66ACA"/>
    <w:rPr>
      <w:rFonts w:ascii="Times New Roman" w:hAnsi="Times New Roman"/>
      <w:sz w:val="24"/>
    </w:rPr>
  </w:style>
  <w:style w:type="paragraph" w:customStyle="1" w:styleId="487D89B4F8B34DB4967D41FE18F7F88D7">
    <w:name w:val="487D89B4F8B34DB4967D41FE18F7F88D7"/>
    <w:rsid w:val="00266ACA"/>
    <w:rPr>
      <w:rFonts w:ascii="Times New Roman" w:hAnsi="Times New Roman"/>
      <w:sz w:val="24"/>
    </w:rPr>
  </w:style>
  <w:style w:type="paragraph" w:customStyle="1" w:styleId="AE2570ED5D764CD7AF9686706F550F4620">
    <w:name w:val="AE2570ED5D764CD7AF9686706F550F4620"/>
    <w:rsid w:val="00266ACA"/>
    <w:pPr>
      <w:tabs>
        <w:tab w:val="center" w:pos="4680"/>
        <w:tab w:val="right" w:pos="9360"/>
      </w:tabs>
      <w:spacing w:after="0" w:line="240" w:lineRule="auto"/>
    </w:pPr>
    <w:rPr>
      <w:rFonts w:ascii="Times New Roman" w:hAnsi="Times New Roman"/>
      <w:sz w:val="24"/>
    </w:rPr>
  </w:style>
  <w:style w:type="paragraph" w:customStyle="1" w:styleId="1AA3F5903A634D9DB937267C8169FE56">
    <w:name w:val="1AA3F5903A634D9DB937267C8169FE56"/>
    <w:rsid w:val="00266ACA"/>
  </w:style>
  <w:style w:type="paragraph" w:customStyle="1" w:styleId="2248EAF15364403F8637F1C3199B0BB6">
    <w:name w:val="2248EAF15364403F8637F1C3199B0BB6"/>
    <w:rsid w:val="00266A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DE851AF-21F0-4D56-9D3D-917E79400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349</Words>
  <Characters>1991</Characters>
  <Application>Microsoft Office Word</Application>
  <DocSecurity>0</DocSecurity>
  <Lines>16</Lines>
  <Paragraphs>4</Paragraphs>
  <ScaleCrop>false</ScaleCrop>
  <Company>Texas Legislative Council</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2017-05-10T17:28:00Z</cp:lastPrinted>
  <dcterms:created xsi:type="dcterms:W3CDTF">2015-05-29T14:24:00Z</dcterms:created>
  <dcterms:modified xsi:type="dcterms:W3CDTF">2017-05-10T17:28:00Z</dcterms:modified>
</cp:coreProperties>
</file>

<file path=docProps/custom.xml><?xml version="1.0" encoding="utf-8"?>
<op:Properties xmlns:vt="http://schemas.openxmlformats.org/officeDocument/2006/docPropsVTypes" xmlns:op="http://schemas.openxmlformats.org/officeDocument/2006/custom-properties"/>
</file>