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3B1E" w:rsidTr="00345119">
        <w:tc>
          <w:tcPr>
            <w:tcW w:w="9576" w:type="dxa"/>
            <w:noWrap/>
          </w:tcPr>
          <w:p w:rsidR="008423E4" w:rsidRPr="0022177D" w:rsidRDefault="00BC00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001E" w:rsidP="008423E4">
      <w:pPr>
        <w:jc w:val="center"/>
      </w:pPr>
    </w:p>
    <w:p w:rsidR="008423E4" w:rsidRPr="00B31F0E" w:rsidRDefault="00BC001E" w:rsidP="008423E4"/>
    <w:p w:rsidR="008423E4" w:rsidRPr="00742794" w:rsidRDefault="00BC00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3B1E" w:rsidTr="00345119">
        <w:tc>
          <w:tcPr>
            <w:tcW w:w="9576" w:type="dxa"/>
          </w:tcPr>
          <w:p w:rsidR="008423E4" w:rsidRPr="00861995" w:rsidRDefault="00BC001E" w:rsidP="00345119">
            <w:pPr>
              <w:jc w:val="right"/>
            </w:pPr>
            <w:r>
              <w:t>H.B. 2938</w:t>
            </w:r>
          </w:p>
        </w:tc>
      </w:tr>
      <w:tr w:rsidR="008B3B1E" w:rsidTr="00345119">
        <w:tc>
          <w:tcPr>
            <w:tcW w:w="9576" w:type="dxa"/>
          </w:tcPr>
          <w:p w:rsidR="008423E4" w:rsidRPr="00861995" w:rsidRDefault="00BC001E" w:rsidP="009B3E79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8B3B1E" w:rsidTr="00345119">
        <w:tc>
          <w:tcPr>
            <w:tcW w:w="9576" w:type="dxa"/>
          </w:tcPr>
          <w:p w:rsidR="008423E4" w:rsidRPr="00861995" w:rsidRDefault="00BC001E" w:rsidP="00345119">
            <w:pPr>
              <w:jc w:val="right"/>
            </w:pPr>
            <w:r>
              <w:t>Special Purpose Districts</w:t>
            </w:r>
          </w:p>
        </w:tc>
      </w:tr>
      <w:tr w:rsidR="008B3B1E" w:rsidTr="00345119">
        <w:tc>
          <w:tcPr>
            <w:tcW w:w="9576" w:type="dxa"/>
          </w:tcPr>
          <w:p w:rsidR="008423E4" w:rsidRDefault="00BC00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001E" w:rsidP="008423E4">
      <w:pPr>
        <w:tabs>
          <w:tab w:val="right" w:pos="9360"/>
        </w:tabs>
      </w:pPr>
    </w:p>
    <w:p w:rsidR="008423E4" w:rsidRDefault="00BC001E" w:rsidP="008423E4"/>
    <w:p w:rsidR="008423E4" w:rsidRDefault="00BC00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3B1E" w:rsidTr="00345119">
        <w:tc>
          <w:tcPr>
            <w:tcW w:w="9576" w:type="dxa"/>
          </w:tcPr>
          <w:p w:rsidR="008423E4" w:rsidRPr="00A8133F" w:rsidRDefault="00BC001E" w:rsidP="000D10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001E" w:rsidP="000D1003"/>
          <w:p w:rsidR="008423E4" w:rsidRDefault="00BC001E" w:rsidP="000D1003">
            <w:pPr>
              <w:pStyle w:val="Header"/>
              <w:jc w:val="both"/>
            </w:pPr>
            <w:r>
              <w:t xml:space="preserve">Interested parties note that </w:t>
            </w:r>
            <w:r w:rsidRPr="00F73827">
              <w:t>the Sienna Plantation Levee Improvement District of Fort Bend County, Texas</w:t>
            </w:r>
            <w:r>
              <w:t>,</w:t>
            </w:r>
            <w:r>
              <w:t xml:space="preserve"> intends to expand</w:t>
            </w:r>
            <w:r>
              <w:t xml:space="preserve"> its existing park </w:t>
            </w:r>
            <w:r>
              <w:t>system</w:t>
            </w:r>
            <w:r>
              <w:t>, but concerns have been raised</w:t>
            </w:r>
            <w:r>
              <w:t xml:space="preserve"> that there are too many constraints on the district's ability to </w:t>
            </w:r>
            <w:r>
              <w:t>fund this expansion by issuing bonds</w:t>
            </w:r>
            <w:r>
              <w:t xml:space="preserve">. H.B. 2938 seeks to remove these constraints. </w:t>
            </w:r>
          </w:p>
          <w:p w:rsidR="00C74057" w:rsidRPr="00E26B13" w:rsidRDefault="00BC001E" w:rsidP="000D1003">
            <w:pPr>
              <w:pStyle w:val="Header"/>
              <w:jc w:val="both"/>
              <w:rPr>
                <w:b/>
              </w:rPr>
            </w:pPr>
          </w:p>
        </w:tc>
      </w:tr>
      <w:tr w:rsidR="008B3B1E" w:rsidTr="00345119">
        <w:tc>
          <w:tcPr>
            <w:tcW w:w="9576" w:type="dxa"/>
          </w:tcPr>
          <w:p w:rsidR="0017725B" w:rsidRDefault="00BC001E" w:rsidP="000D10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001E" w:rsidP="000D1003">
            <w:pPr>
              <w:rPr>
                <w:b/>
                <w:u w:val="single"/>
              </w:rPr>
            </w:pPr>
          </w:p>
          <w:p w:rsidR="005A480B" w:rsidRPr="005A480B" w:rsidRDefault="00BC001E" w:rsidP="000D1003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001E" w:rsidP="000D1003">
            <w:pPr>
              <w:rPr>
                <w:b/>
                <w:u w:val="single"/>
              </w:rPr>
            </w:pPr>
          </w:p>
        </w:tc>
      </w:tr>
      <w:tr w:rsidR="008B3B1E" w:rsidTr="00345119">
        <w:tc>
          <w:tcPr>
            <w:tcW w:w="9576" w:type="dxa"/>
          </w:tcPr>
          <w:p w:rsidR="008423E4" w:rsidRPr="00A8133F" w:rsidRDefault="00BC001E" w:rsidP="000D10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BC001E" w:rsidP="000D1003"/>
          <w:p w:rsidR="005A480B" w:rsidRDefault="00BC001E" w:rsidP="000D1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C001E" w:rsidP="000D1003">
            <w:pPr>
              <w:rPr>
                <w:b/>
              </w:rPr>
            </w:pPr>
          </w:p>
        </w:tc>
      </w:tr>
      <w:tr w:rsidR="008B3B1E" w:rsidTr="00345119">
        <w:tc>
          <w:tcPr>
            <w:tcW w:w="9576" w:type="dxa"/>
          </w:tcPr>
          <w:p w:rsidR="008423E4" w:rsidRPr="00A8133F" w:rsidRDefault="00BC001E" w:rsidP="000D10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001E" w:rsidP="000D1003"/>
          <w:p w:rsidR="008423E4" w:rsidRDefault="00BC001E" w:rsidP="000D1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2938 amends </w:t>
            </w:r>
            <w:r w:rsidRPr="005A480B">
              <w:t xml:space="preserve">Chapter 986, Acts of the 78th Legislature, </w:t>
            </w:r>
            <w:r w:rsidRPr="005A480B">
              <w:t>Regular Session, 2003,</w:t>
            </w:r>
            <w:r>
              <w:t xml:space="preserve"> to specify that the </w:t>
            </w:r>
            <w:r w:rsidRPr="005A480B">
              <w:t>Sienna Plantation Levee Improvement District of Fort Ben</w:t>
            </w:r>
            <w:r>
              <w:t>d County, Texas, is</w:t>
            </w:r>
            <w:r w:rsidRPr="005A480B">
              <w:t xml:space="preserve"> a conservation and reclamation district created under the authority of </w:t>
            </w:r>
            <w:r>
              <w:t>specified provisions of the</w:t>
            </w:r>
            <w:r w:rsidRPr="005A480B">
              <w:t xml:space="preserve"> Texas Constitution.</w:t>
            </w:r>
            <w:r>
              <w:t xml:space="preserve"> The bill exempts </w:t>
            </w:r>
            <w:r>
              <w:t>c</w:t>
            </w:r>
            <w:r>
              <w:t xml:space="preserve">ertain </w:t>
            </w:r>
            <w:r>
              <w:t>bonds</w:t>
            </w:r>
            <w:r>
              <w:t xml:space="preserve"> supported by property taxes</w:t>
            </w:r>
            <w:r>
              <w:t xml:space="preserve"> </w:t>
            </w:r>
            <w:r>
              <w:t xml:space="preserve">for recreational facilities </w:t>
            </w:r>
            <w:r>
              <w:t xml:space="preserve">issued by the </w:t>
            </w:r>
            <w:r>
              <w:t>d</w:t>
            </w:r>
            <w:r w:rsidRPr="005A480B">
              <w:t>istrict</w:t>
            </w:r>
            <w:r>
              <w:t xml:space="preserve"> from </w:t>
            </w:r>
            <w:r>
              <w:t xml:space="preserve">Water Code </w:t>
            </w:r>
            <w:r>
              <w:t>provisions relating to</w:t>
            </w:r>
            <w:r>
              <w:t xml:space="preserve"> </w:t>
            </w:r>
            <w:r w:rsidRPr="007D0C65">
              <w:t>Texas Commission on Environmental Quality</w:t>
            </w:r>
            <w:r>
              <w:t xml:space="preserve"> </w:t>
            </w:r>
            <w:r w:rsidRPr="005A480B">
              <w:t xml:space="preserve">authority over </w:t>
            </w:r>
            <w:r>
              <w:t xml:space="preserve">the </w:t>
            </w:r>
            <w:r w:rsidRPr="005A480B">
              <w:t>issuance of bonds</w:t>
            </w:r>
            <w:r>
              <w:t xml:space="preserve"> of certain water districts</w:t>
            </w:r>
            <w:r>
              <w:t xml:space="preserve"> if the bonds are no</w:t>
            </w:r>
            <w:r>
              <w:t xml:space="preserve">t intended to </w:t>
            </w:r>
            <w:r w:rsidRPr="007A49D3">
              <w:t>reimburse a developer in the district.</w:t>
            </w:r>
            <w:r>
              <w:t xml:space="preserve"> The bill prohibits the outstanding </w:t>
            </w:r>
            <w:r w:rsidRPr="007A49D3">
              <w:t xml:space="preserve">principal amount of bonds, notes, and other obligations issued to finance parks and recreational facilities supported by </w:t>
            </w:r>
            <w:r>
              <w:t>property</w:t>
            </w:r>
            <w:r w:rsidRPr="007A49D3">
              <w:t xml:space="preserve"> taxation</w:t>
            </w:r>
            <w:r>
              <w:t xml:space="preserve"> from exceeding </w:t>
            </w:r>
            <w:r w:rsidRPr="007A49D3">
              <w:t>an amount equa</w:t>
            </w:r>
            <w:r w:rsidRPr="007A49D3">
              <w:t>l to two percent of the taxable property in the district.</w:t>
            </w:r>
          </w:p>
          <w:p w:rsidR="007D0C65" w:rsidRDefault="00BC001E" w:rsidP="000D1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D0C65" w:rsidRDefault="00BC001E" w:rsidP="000D1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2938 provides for the validation and confirmation of certain district actions and proceedings taken before the bill's effective date</w:t>
            </w:r>
            <w:r>
              <w:t>.</w:t>
            </w:r>
          </w:p>
          <w:p w:rsidR="008423E4" w:rsidRPr="00835628" w:rsidRDefault="00BC001E" w:rsidP="000D1003">
            <w:pPr>
              <w:rPr>
                <w:b/>
              </w:rPr>
            </w:pPr>
          </w:p>
        </w:tc>
      </w:tr>
      <w:tr w:rsidR="008B3B1E" w:rsidTr="00345119">
        <w:tc>
          <w:tcPr>
            <w:tcW w:w="9576" w:type="dxa"/>
          </w:tcPr>
          <w:p w:rsidR="008423E4" w:rsidRPr="00A8133F" w:rsidRDefault="00BC001E" w:rsidP="000D10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001E" w:rsidP="000D1003"/>
          <w:p w:rsidR="008423E4" w:rsidRPr="003624F2" w:rsidRDefault="00BC001E" w:rsidP="000D1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</w:t>
            </w:r>
            <w:r>
              <w:t>ceive the necessary vote, September 1, 2017.</w:t>
            </w:r>
          </w:p>
          <w:p w:rsidR="008423E4" w:rsidRPr="00233FDB" w:rsidRDefault="00BC001E" w:rsidP="000D1003">
            <w:pPr>
              <w:rPr>
                <w:b/>
              </w:rPr>
            </w:pPr>
          </w:p>
        </w:tc>
      </w:tr>
    </w:tbl>
    <w:p w:rsidR="008423E4" w:rsidRPr="00BE0E75" w:rsidRDefault="00BC00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00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01E">
      <w:r>
        <w:separator/>
      </w:r>
    </w:p>
  </w:endnote>
  <w:endnote w:type="continuationSeparator" w:id="0">
    <w:p w:rsidR="00000000" w:rsidRDefault="00BC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0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3B1E" w:rsidTr="009C1E9A">
      <w:trPr>
        <w:cantSplit/>
      </w:trPr>
      <w:tc>
        <w:tcPr>
          <w:tcW w:w="0" w:type="pct"/>
        </w:tcPr>
        <w:p w:rsidR="00137D90" w:rsidRDefault="00BC00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00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00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00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00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B1E" w:rsidTr="009C1E9A">
      <w:trPr>
        <w:cantSplit/>
      </w:trPr>
      <w:tc>
        <w:tcPr>
          <w:tcW w:w="0" w:type="pct"/>
        </w:tcPr>
        <w:p w:rsidR="00EC379B" w:rsidRDefault="00BC00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00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23249</w:t>
          </w:r>
        </w:p>
      </w:tc>
      <w:tc>
        <w:tcPr>
          <w:tcW w:w="2453" w:type="pct"/>
        </w:tcPr>
        <w:p w:rsidR="00EC379B" w:rsidRDefault="00BC00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17.103.278</w:t>
          </w:r>
          <w:r>
            <w:fldChar w:fldCharType="end"/>
          </w:r>
        </w:p>
      </w:tc>
    </w:tr>
    <w:tr w:rsidR="008B3B1E" w:rsidTr="009C1E9A">
      <w:trPr>
        <w:cantSplit/>
      </w:trPr>
      <w:tc>
        <w:tcPr>
          <w:tcW w:w="0" w:type="pct"/>
        </w:tcPr>
        <w:p w:rsidR="00EC379B" w:rsidRDefault="00BC00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00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001E" w:rsidP="006D504F">
          <w:pPr>
            <w:pStyle w:val="Footer"/>
            <w:rPr>
              <w:rStyle w:val="PageNumber"/>
            </w:rPr>
          </w:pPr>
        </w:p>
        <w:p w:rsidR="00EC379B" w:rsidRDefault="00BC00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B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00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00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00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0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01E">
      <w:r>
        <w:separator/>
      </w:r>
    </w:p>
  </w:footnote>
  <w:footnote w:type="continuationSeparator" w:id="0">
    <w:p w:rsidR="00000000" w:rsidRDefault="00BC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0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00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1E"/>
    <w:rsid w:val="008B3B1E"/>
    <w:rsid w:val="00B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48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480B"/>
  </w:style>
  <w:style w:type="paragraph" w:styleId="CommentSubject">
    <w:name w:val="annotation subject"/>
    <w:basedOn w:val="CommentText"/>
    <w:next w:val="CommentText"/>
    <w:link w:val="CommentSubjectChar"/>
    <w:rsid w:val="005A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80B"/>
    <w:rPr>
      <w:b/>
      <w:bCs/>
    </w:rPr>
  </w:style>
  <w:style w:type="character" w:styleId="Hyperlink">
    <w:name w:val="Hyperlink"/>
    <w:basedOn w:val="DefaultParagraphFont"/>
    <w:rsid w:val="005A480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57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48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480B"/>
  </w:style>
  <w:style w:type="paragraph" w:styleId="CommentSubject">
    <w:name w:val="annotation subject"/>
    <w:basedOn w:val="CommentText"/>
    <w:next w:val="CommentText"/>
    <w:link w:val="CommentSubjectChar"/>
    <w:rsid w:val="005A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80B"/>
    <w:rPr>
      <w:b/>
      <w:bCs/>
    </w:rPr>
  </w:style>
  <w:style w:type="character" w:styleId="Hyperlink">
    <w:name w:val="Hyperlink"/>
    <w:basedOn w:val="DefaultParagraphFont"/>
    <w:rsid w:val="005A480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5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1748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HB02938 (Committee Report (Unamended))</vt:lpstr>
    </vt:vector>
  </TitlesOfParts>
  <Company>State of Texas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23249</dc:subject>
  <dc:creator>State of Texas</dc:creator>
  <dc:description>HB 2938 by Reynolds-(H)Special Purpose Districts</dc:description>
  <cp:lastModifiedBy>Alexander McMillan</cp:lastModifiedBy>
  <cp:revision>2</cp:revision>
  <cp:lastPrinted>2003-11-26T17:21:00Z</cp:lastPrinted>
  <dcterms:created xsi:type="dcterms:W3CDTF">2017-04-25T23:18:00Z</dcterms:created>
  <dcterms:modified xsi:type="dcterms:W3CDTF">2017-04-25T23:18:00Z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17.103.278</vt:lpwstr>
  </property>
</Properties>
</file>