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E9" w:rsidRDefault="00AD07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D0FF9B3E7741A597A417B7F1A2917C"/>
          </w:placeholder>
        </w:sdtPr>
        <w:sdtContent>
          <w:r w:rsidRPr="005C2A78">
            <w:rPr>
              <w:rFonts w:cs="Times New Roman"/>
              <w:b/>
              <w:szCs w:val="24"/>
              <w:u w:val="single"/>
            </w:rPr>
            <w:t>BILL ANALYSIS</w:t>
          </w:r>
        </w:sdtContent>
      </w:sdt>
    </w:p>
    <w:p w:rsidR="00AD07E9" w:rsidRPr="00585C31" w:rsidRDefault="00AD07E9" w:rsidP="000F1DF9">
      <w:pPr>
        <w:spacing w:after="0" w:line="240" w:lineRule="auto"/>
        <w:rPr>
          <w:rFonts w:cs="Times New Roman"/>
          <w:szCs w:val="24"/>
        </w:rPr>
      </w:pPr>
    </w:p>
    <w:p w:rsidR="00AD07E9" w:rsidRPr="00585C31" w:rsidRDefault="00AD07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07E9" w:rsidTr="000F1DF9">
        <w:tc>
          <w:tcPr>
            <w:tcW w:w="2718" w:type="dxa"/>
          </w:tcPr>
          <w:p w:rsidR="00AD07E9" w:rsidRPr="005C2A78" w:rsidRDefault="00AD07E9" w:rsidP="006D756B">
            <w:pPr>
              <w:rPr>
                <w:rFonts w:cs="Times New Roman"/>
                <w:szCs w:val="24"/>
              </w:rPr>
            </w:pPr>
            <w:sdt>
              <w:sdtPr>
                <w:rPr>
                  <w:rFonts w:cs="Times New Roman"/>
                  <w:szCs w:val="24"/>
                </w:rPr>
                <w:alias w:val="Agency Title"/>
                <w:tag w:val="AgencyTitleContentControl"/>
                <w:id w:val="1920747753"/>
                <w:lock w:val="sdtContentLocked"/>
                <w:placeholder>
                  <w:docPart w:val="1C54B441294342FA8A5B1F1917F9E87D"/>
                </w:placeholder>
              </w:sdtPr>
              <w:sdtEndPr>
                <w:rPr>
                  <w:rFonts w:cstheme="minorBidi"/>
                  <w:szCs w:val="22"/>
                </w:rPr>
              </w:sdtEndPr>
              <w:sdtContent>
                <w:r>
                  <w:rPr>
                    <w:rFonts w:cs="Times New Roman"/>
                    <w:szCs w:val="24"/>
                  </w:rPr>
                  <w:t>Senate Research Center</w:t>
                </w:r>
              </w:sdtContent>
            </w:sdt>
          </w:p>
        </w:tc>
        <w:tc>
          <w:tcPr>
            <w:tcW w:w="6858" w:type="dxa"/>
          </w:tcPr>
          <w:p w:rsidR="00AD07E9" w:rsidRPr="00FF6471" w:rsidRDefault="00AD07E9" w:rsidP="000F1DF9">
            <w:pPr>
              <w:jc w:val="right"/>
              <w:rPr>
                <w:rFonts w:cs="Times New Roman"/>
                <w:szCs w:val="24"/>
              </w:rPr>
            </w:pPr>
            <w:sdt>
              <w:sdtPr>
                <w:rPr>
                  <w:rFonts w:cs="Times New Roman"/>
                  <w:szCs w:val="24"/>
                </w:rPr>
                <w:alias w:val="Bill Number"/>
                <w:tag w:val="BillNumberOne"/>
                <w:id w:val="-410784069"/>
                <w:lock w:val="sdtContentLocked"/>
                <w:placeholder>
                  <w:docPart w:val="9CAE7851E1C743B4AAC14C599358249F"/>
                </w:placeholder>
              </w:sdtPr>
              <w:sdtContent>
                <w:r>
                  <w:rPr>
                    <w:rFonts w:cs="Times New Roman"/>
                    <w:szCs w:val="24"/>
                  </w:rPr>
                  <w:t>H.B. 2976</w:t>
                </w:r>
              </w:sdtContent>
            </w:sdt>
          </w:p>
        </w:tc>
      </w:tr>
      <w:tr w:rsidR="00AD07E9" w:rsidTr="000F1DF9">
        <w:sdt>
          <w:sdtPr>
            <w:rPr>
              <w:rFonts w:cs="Times New Roman"/>
              <w:szCs w:val="24"/>
            </w:rPr>
            <w:alias w:val="TLCNumber"/>
            <w:tag w:val="TLCNumber"/>
            <w:id w:val="-542600604"/>
            <w:lock w:val="sdtLocked"/>
            <w:placeholder>
              <w:docPart w:val="E7978A620E844683801FADCD5A0674AC"/>
            </w:placeholder>
          </w:sdtPr>
          <w:sdtContent>
            <w:tc>
              <w:tcPr>
                <w:tcW w:w="2718" w:type="dxa"/>
              </w:tcPr>
              <w:p w:rsidR="00AD07E9" w:rsidRPr="000F1DF9" w:rsidRDefault="00AD07E9" w:rsidP="00C65088">
                <w:pPr>
                  <w:rPr>
                    <w:rFonts w:cs="Times New Roman"/>
                    <w:szCs w:val="24"/>
                  </w:rPr>
                </w:pPr>
                <w:r>
                  <w:rPr>
                    <w:rFonts w:cs="Times New Roman"/>
                    <w:szCs w:val="24"/>
                  </w:rPr>
                  <w:t>85R22075 BEE-F</w:t>
                </w:r>
              </w:p>
            </w:tc>
          </w:sdtContent>
        </w:sdt>
        <w:tc>
          <w:tcPr>
            <w:tcW w:w="6858" w:type="dxa"/>
          </w:tcPr>
          <w:p w:rsidR="00AD07E9" w:rsidRPr="005C2A78" w:rsidRDefault="00AD07E9" w:rsidP="006D756B">
            <w:pPr>
              <w:jc w:val="right"/>
              <w:rPr>
                <w:rFonts w:cs="Times New Roman"/>
                <w:szCs w:val="24"/>
              </w:rPr>
            </w:pPr>
            <w:sdt>
              <w:sdtPr>
                <w:rPr>
                  <w:rFonts w:cs="Times New Roman"/>
                  <w:szCs w:val="24"/>
                </w:rPr>
                <w:alias w:val="Author Label"/>
                <w:tag w:val="By"/>
                <w:id w:val="72399597"/>
                <w:lock w:val="sdtLocked"/>
                <w:placeholder>
                  <w:docPart w:val="A6558AF3B2D249A39054D92A1693C5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337D66E4774E71B99916C7B3EA45C2"/>
                </w:placeholder>
              </w:sdtPr>
              <w:sdtContent>
                <w:r>
                  <w:rPr>
                    <w:rFonts w:cs="Times New Roman"/>
                    <w:szCs w:val="24"/>
                  </w:rPr>
                  <w:t>Frullo</w:t>
                </w:r>
              </w:sdtContent>
            </w:sdt>
            <w:sdt>
              <w:sdtPr>
                <w:rPr>
                  <w:rFonts w:cs="Times New Roman"/>
                  <w:szCs w:val="24"/>
                </w:rPr>
                <w:alias w:val="Sponsor"/>
                <w:tag w:val="Sponsor"/>
                <w:id w:val="-2039656131"/>
                <w:lock w:val="sdtContentLocked"/>
                <w:placeholder>
                  <w:docPart w:val="961F811DA8104265B49DB778F7B1482A"/>
                </w:placeholder>
              </w:sdtPr>
              <w:sdtContent>
                <w:r>
                  <w:rPr>
                    <w:rFonts w:cs="Times New Roman"/>
                    <w:szCs w:val="24"/>
                  </w:rPr>
                  <w:t xml:space="preserve"> (Creighton)</w:t>
                </w:r>
              </w:sdtContent>
            </w:sdt>
          </w:p>
        </w:tc>
      </w:tr>
      <w:tr w:rsidR="00AD07E9" w:rsidTr="000F1DF9">
        <w:tc>
          <w:tcPr>
            <w:tcW w:w="2718" w:type="dxa"/>
          </w:tcPr>
          <w:p w:rsidR="00AD07E9" w:rsidRPr="00BC7495" w:rsidRDefault="00AD07E9" w:rsidP="000F1DF9">
            <w:pPr>
              <w:rPr>
                <w:rFonts w:cs="Times New Roman"/>
                <w:szCs w:val="24"/>
              </w:rPr>
            </w:pPr>
          </w:p>
        </w:tc>
        <w:sdt>
          <w:sdtPr>
            <w:rPr>
              <w:rFonts w:cs="Times New Roman"/>
              <w:szCs w:val="24"/>
            </w:rPr>
            <w:alias w:val="Committee"/>
            <w:tag w:val="Committee"/>
            <w:id w:val="1914272295"/>
            <w:lock w:val="sdtContentLocked"/>
            <w:placeholder>
              <w:docPart w:val="3F0D9ED91E0048A4BA586DDC51F904E5"/>
            </w:placeholder>
          </w:sdtPr>
          <w:sdtContent>
            <w:tc>
              <w:tcPr>
                <w:tcW w:w="6858" w:type="dxa"/>
              </w:tcPr>
              <w:p w:rsidR="00AD07E9" w:rsidRPr="00FF6471" w:rsidRDefault="00AD07E9" w:rsidP="000F1DF9">
                <w:pPr>
                  <w:jc w:val="right"/>
                  <w:rPr>
                    <w:rFonts w:cs="Times New Roman"/>
                    <w:szCs w:val="24"/>
                  </w:rPr>
                </w:pPr>
                <w:r>
                  <w:rPr>
                    <w:rFonts w:cs="Times New Roman"/>
                    <w:szCs w:val="24"/>
                  </w:rPr>
                  <w:t>Business &amp; Commerce</w:t>
                </w:r>
              </w:p>
            </w:tc>
          </w:sdtContent>
        </w:sdt>
      </w:tr>
      <w:tr w:rsidR="00AD07E9" w:rsidTr="000F1DF9">
        <w:tc>
          <w:tcPr>
            <w:tcW w:w="2718" w:type="dxa"/>
          </w:tcPr>
          <w:p w:rsidR="00AD07E9" w:rsidRPr="00BC7495" w:rsidRDefault="00AD07E9" w:rsidP="000F1DF9">
            <w:pPr>
              <w:rPr>
                <w:rFonts w:cs="Times New Roman"/>
                <w:szCs w:val="24"/>
              </w:rPr>
            </w:pPr>
          </w:p>
        </w:tc>
        <w:sdt>
          <w:sdtPr>
            <w:rPr>
              <w:rFonts w:cs="Times New Roman"/>
              <w:szCs w:val="24"/>
            </w:rPr>
            <w:alias w:val="Date"/>
            <w:tag w:val="DateContentControl"/>
            <w:id w:val="1178081906"/>
            <w:lock w:val="sdtLocked"/>
            <w:placeholder>
              <w:docPart w:val="45B9571BDB5C452C9E055220F8B92045"/>
            </w:placeholder>
            <w:date w:fullDate="2017-05-16T00:00:00Z">
              <w:dateFormat w:val="M/d/yyyy"/>
              <w:lid w:val="en-US"/>
              <w:storeMappedDataAs w:val="dateTime"/>
              <w:calendar w:val="gregorian"/>
            </w:date>
          </w:sdtPr>
          <w:sdtContent>
            <w:tc>
              <w:tcPr>
                <w:tcW w:w="6858" w:type="dxa"/>
              </w:tcPr>
              <w:p w:rsidR="00AD07E9" w:rsidRPr="00FF6471" w:rsidRDefault="00AD07E9" w:rsidP="000F1DF9">
                <w:pPr>
                  <w:jc w:val="right"/>
                  <w:rPr>
                    <w:rFonts w:cs="Times New Roman"/>
                    <w:szCs w:val="24"/>
                  </w:rPr>
                </w:pPr>
                <w:r>
                  <w:rPr>
                    <w:rFonts w:cs="Times New Roman"/>
                    <w:szCs w:val="24"/>
                  </w:rPr>
                  <w:t>5/16/2017</w:t>
                </w:r>
              </w:p>
            </w:tc>
          </w:sdtContent>
        </w:sdt>
      </w:tr>
      <w:tr w:rsidR="00AD07E9" w:rsidTr="000F1DF9">
        <w:tc>
          <w:tcPr>
            <w:tcW w:w="2718" w:type="dxa"/>
          </w:tcPr>
          <w:p w:rsidR="00AD07E9" w:rsidRPr="00BC7495" w:rsidRDefault="00AD07E9" w:rsidP="000F1DF9">
            <w:pPr>
              <w:rPr>
                <w:rFonts w:cs="Times New Roman"/>
                <w:szCs w:val="24"/>
              </w:rPr>
            </w:pPr>
          </w:p>
        </w:tc>
        <w:sdt>
          <w:sdtPr>
            <w:rPr>
              <w:rFonts w:cs="Times New Roman"/>
              <w:szCs w:val="24"/>
            </w:rPr>
            <w:alias w:val="BA Version"/>
            <w:tag w:val="BAVersion"/>
            <w:id w:val="-1685590809"/>
            <w:lock w:val="sdtContentLocked"/>
            <w:placeholder>
              <w:docPart w:val="168B820F9A5443278DC377B385C2A00C"/>
            </w:placeholder>
          </w:sdtPr>
          <w:sdtContent>
            <w:tc>
              <w:tcPr>
                <w:tcW w:w="6858" w:type="dxa"/>
              </w:tcPr>
              <w:p w:rsidR="00AD07E9" w:rsidRPr="00FF6471" w:rsidRDefault="00AD07E9" w:rsidP="000F1DF9">
                <w:pPr>
                  <w:jc w:val="right"/>
                  <w:rPr>
                    <w:rFonts w:cs="Times New Roman"/>
                    <w:szCs w:val="24"/>
                  </w:rPr>
                </w:pPr>
                <w:r>
                  <w:rPr>
                    <w:rFonts w:cs="Times New Roman"/>
                    <w:szCs w:val="24"/>
                  </w:rPr>
                  <w:t>Engrossed</w:t>
                </w:r>
              </w:p>
            </w:tc>
          </w:sdtContent>
        </w:sdt>
      </w:tr>
    </w:tbl>
    <w:p w:rsidR="00AD07E9" w:rsidRPr="00FF6471" w:rsidRDefault="00AD07E9" w:rsidP="000F1DF9">
      <w:pPr>
        <w:spacing w:after="0" w:line="240" w:lineRule="auto"/>
        <w:rPr>
          <w:rFonts w:cs="Times New Roman"/>
          <w:szCs w:val="24"/>
        </w:rPr>
      </w:pPr>
    </w:p>
    <w:p w:rsidR="00AD07E9" w:rsidRPr="00FF6471" w:rsidRDefault="00AD07E9" w:rsidP="000F1DF9">
      <w:pPr>
        <w:spacing w:after="0" w:line="240" w:lineRule="auto"/>
        <w:rPr>
          <w:rFonts w:cs="Times New Roman"/>
          <w:szCs w:val="24"/>
        </w:rPr>
      </w:pPr>
    </w:p>
    <w:p w:rsidR="00AD07E9" w:rsidRPr="00FF6471" w:rsidRDefault="00AD07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AE381B62144FD2A0E265658D605C4E"/>
        </w:placeholder>
      </w:sdtPr>
      <w:sdtContent>
        <w:p w:rsidR="00AD07E9" w:rsidRDefault="00AD07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3EFD2C6FF24E67A5B132C5C4D10365"/>
        </w:placeholder>
      </w:sdtPr>
      <w:sdtContent>
        <w:p w:rsidR="00AD07E9" w:rsidRPr="000A4A0D" w:rsidRDefault="00AD07E9" w:rsidP="00AD07E9">
          <w:pPr>
            <w:pStyle w:val="NormalWeb"/>
            <w:spacing w:before="0" w:beforeAutospacing="0" w:after="0" w:afterAutospacing="0"/>
            <w:jc w:val="both"/>
            <w:divId w:val="655038808"/>
            <w:rPr>
              <w:color w:val="000000"/>
            </w:rPr>
          </w:pPr>
        </w:p>
        <w:p w:rsidR="00AD07E9" w:rsidRDefault="00AD07E9" w:rsidP="00AD07E9">
          <w:pPr>
            <w:pStyle w:val="NormalWeb"/>
            <w:spacing w:before="0" w:beforeAutospacing="0" w:after="0" w:afterAutospacing="0"/>
            <w:jc w:val="both"/>
            <w:divId w:val="655038808"/>
            <w:rPr>
              <w:color w:val="000000"/>
            </w:rPr>
          </w:pPr>
          <w:r w:rsidRPr="000A4A0D">
            <w:rPr>
              <w:color w:val="000000"/>
            </w:rPr>
            <w:t>Currently, it is against the law for tow companies to relocate a car on the same premise</w:t>
          </w:r>
          <w:r>
            <w:rPr>
              <w:color w:val="000000"/>
            </w:rPr>
            <w:t>s</w:t>
          </w:r>
          <w:r w:rsidRPr="000A4A0D">
            <w:rPr>
              <w:color w:val="000000"/>
            </w:rPr>
            <w:t>. In some cases, parking facilities will need to remove vehicles in order to resurface, restripe, or provide for other maintenance issues on their lots. If the vehicle owner does not move their vehicle in the time prescribed, the only legal recourse is to have the vehicle towed away at the owner</w:t>
          </w:r>
          <w:r>
            <w:rPr>
              <w:color w:val="000000"/>
            </w:rPr>
            <w:t>'</w:t>
          </w:r>
          <w:r w:rsidRPr="000A4A0D">
            <w:rPr>
              <w:color w:val="000000"/>
            </w:rPr>
            <w:t>s expense. Legislation is needed to allow for relocating vehicles on the premises so that vehicle owners are not burdened with having to go to a storage facility to retrieve their vehicle.</w:t>
          </w:r>
        </w:p>
        <w:p w:rsidR="00AD07E9" w:rsidRPr="000A4A0D" w:rsidRDefault="00AD07E9" w:rsidP="00AD07E9">
          <w:pPr>
            <w:pStyle w:val="NormalWeb"/>
            <w:spacing w:before="0" w:beforeAutospacing="0" w:after="0" w:afterAutospacing="0"/>
            <w:jc w:val="both"/>
            <w:divId w:val="655038808"/>
            <w:rPr>
              <w:color w:val="000000"/>
            </w:rPr>
          </w:pPr>
        </w:p>
        <w:p w:rsidR="00AD07E9" w:rsidRDefault="00AD07E9" w:rsidP="00AD07E9">
          <w:pPr>
            <w:pStyle w:val="NormalWeb"/>
            <w:spacing w:before="0" w:beforeAutospacing="0" w:after="0" w:afterAutospacing="0"/>
            <w:jc w:val="both"/>
            <w:divId w:val="655038808"/>
            <w:rPr>
              <w:color w:val="000000"/>
            </w:rPr>
          </w:pPr>
          <w:r w:rsidRPr="000A4A0D">
            <w:rPr>
              <w:color w:val="000000"/>
            </w:rPr>
            <w:t>Additionally, some multi-unit complexes do not allow vehicles on their property without registration stickers being current. Therefore, when it comes to their attention that there is a violation, the complex will mail notices to the vehicle owner. In many cases, the vehicles are not registered to the person who is driving it. This poses a problem when trying to notify the driver directing them to correct the violation or else their vehicle will be removed. Another method of notification is needed to allow whoever is driving the car to know immediately that there is a violation.</w:t>
          </w:r>
        </w:p>
        <w:p w:rsidR="00AD07E9" w:rsidRPr="000A4A0D" w:rsidRDefault="00AD07E9" w:rsidP="00AD07E9">
          <w:pPr>
            <w:pStyle w:val="NormalWeb"/>
            <w:spacing w:before="0" w:beforeAutospacing="0" w:after="0" w:afterAutospacing="0"/>
            <w:jc w:val="both"/>
            <w:divId w:val="655038808"/>
            <w:rPr>
              <w:color w:val="000000"/>
            </w:rPr>
          </w:pPr>
        </w:p>
        <w:p w:rsidR="00AD07E9" w:rsidRDefault="00AD07E9" w:rsidP="00AD07E9">
          <w:pPr>
            <w:pStyle w:val="NormalWeb"/>
            <w:spacing w:before="0" w:beforeAutospacing="0" w:after="0" w:afterAutospacing="0"/>
            <w:jc w:val="both"/>
            <w:divId w:val="655038808"/>
            <w:rPr>
              <w:color w:val="000000"/>
            </w:rPr>
          </w:pPr>
          <w:r>
            <w:rPr>
              <w:color w:val="000000"/>
            </w:rPr>
            <w:t xml:space="preserve">H.B. </w:t>
          </w:r>
          <w:r w:rsidRPr="000A4A0D">
            <w:rPr>
              <w:color w:val="000000"/>
            </w:rPr>
            <w:t>2976 seeks to address these issues.</w:t>
          </w:r>
        </w:p>
        <w:p w:rsidR="00AD07E9" w:rsidRPr="00D70925" w:rsidRDefault="00AD07E9" w:rsidP="00AD07E9">
          <w:pPr>
            <w:spacing w:after="0" w:line="240" w:lineRule="auto"/>
            <w:jc w:val="both"/>
            <w:rPr>
              <w:rFonts w:eastAsia="Times New Roman" w:cs="Times New Roman"/>
              <w:bCs/>
              <w:szCs w:val="24"/>
            </w:rPr>
          </w:pPr>
        </w:p>
      </w:sdtContent>
    </w:sdt>
    <w:p w:rsidR="00AD07E9" w:rsidRDefault="00AD07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2976 </w:t>
      </w:r>
      <w:bookmarkStart w:id="1" w:name="AmendsCurrentLaw"/>
      <w:bookmarkEnd w:id="1"/>
      <w:r>
        <w:rPr>
          <w:rFonts w:cs="Times New Roman"/>
          <w:szCs w:val="24"/>
        </w:rPr>
        <w:t>amends current law relating to the towing of unauthorized or unattended vehicles on a parking facility.</w:t>
      </w:r>
    </w:p>
    <w:p w:rsidR="00AD07E9" w:rsidRPr="00740B1C" w:rsidRDefault="00AD07E9" w:rsidP="000F1DF9">
      <w:pPr>
        <w:spacing w:after="0" w:line="240" w:lineRule="auto"/>
        <w:jc w:val="both"/>
        <w:rPr>
          <w:rFonts w:eastAsia="Times New Roman" w:cs="Times New Roman"/>
          <w:szCs w:val="24"/>
        </w:rPr>
      </w:pPr>
    </w:p>
    <w:p w:rsidR="00AD07E9" w:rsidRPr="005C2A78" w:rsidRDefault="00AD07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A8E3EA92D64C65B0FFEB77FBBDA05E"/>
          </w:placeholder>
        </w:sdtPr>
        <w:sdtContent>
          <w:r>
            <w:rPr>
              <w:rFonts w:eastAsia="Times New Roman" w:cs="Times New Roman"/>
              <w:b/>
              <w:szCs w:val="24"/>
              <w:u w:val="single"/>
            </w:rPr>
            <w:t>RULEMAKING AUTHORITY</w:t>
          </w:r>
        </w:sdtContent>
      </w:sdt>
    </w:p>
    <w:p w:rsidR="00AD07E9" w:rsidRPr="006529C4" w:rsidRDefault="00AD07E9" w:rsidP="00774EC7">
      <w:pPr>
        <w:spacing w:after="0" w:line="240" w:lineRule="auto"/>
        <w:jc w:val="both"/>
        <w:rPr>
          <w:rFonts w:cs="Times New Roman"/>
          <w:szCs w:val="24"/>
        </w:rPr>
      </w:pPr>
    </w:p>
    <w:p w:rsidR="00AD07E9" w:rsidRPr="006529C4" w:rsidRDefault="00AD07E9" w:rsidP="00774EC7">
      <w:pPr>
        <w:spacing w:after="0" w:line="240" w:lineRule="auto"/>
        <w:jc w:val="both"/>
        <w:rPr>
          <w:rFonts w:cs="Times New Roman"/>
          <w:szCs w:val="24"/>
        </w:rPr>
      </w:pPr>
      <w:r>
        <w:rPr>
          <w:rFonts w:cs="Times New Roman"/>
          <w:szCs w:val="24"/>
        </w:rPr>
        <w:t xml:space="preserve">Rulemaking authority is expressly granted to </w:t>
      </w:r>
      <w:r w:rsidRPr="00740B1C">
        <w:rPr>
          <w:rFonts w:eastAsia="Times New Roman" w:cs="Times New Roman"/>
          <w:szCs w:val="24"/>
        </w:rPr>
        <w:t>the Texas Commission of Licensing and Regulation</w:t>
      </w:r>
      <w:r>
        <w:rPr>
          <w:rFonts w:eastAsia="Times New Roman" w:cs="Times New Roman"/>
          <w:szCs w:val="24"/>
        </w:rPr>
        <w:t xml:space="preserve"> </w:t>
      </w:r>
      <w:r>
        <w:rPr>
          <w:rFonts w:cs="Times New Roman"/>
          <w:szCs w:val="24"/>
        </w:rPr>
        <w:t>in SECTION 3 (Section 2308.205, Occupations Code) of this bill.</w:t>
      </w:r>
    </w:p>
    <w:p w:rsidR="00AD07E9" w:rsidRPr="006529C4" w:rsidRDefault="00AD07E9" w:rsidP="00774EC7">
      <w:pPr>
        <w:spacing w:after="0" w:line="240" w:lineRule="auto"/>
        <w:jc w:val="both"/>
        <w:rPr>
          <w:rFonts w:cs="Times New Roman"/>
          <w:szCs w:val="24"/>
        </w:rPr>
      </w:pPr>
    </w:p>
    <w:p w:rsidR="00AD07E9" w:rsidRPr="005C2A78" w:rsidRDefault="00AD07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34522273BB46A3921D9D41A269719B"/>
          </w:placeholder>
        </w:sdtPr>
        <w:sdtContent>
          <w:r>
            <w:rPr>
              <w:rFonts w:eastAsia="Times New Roman" w:cs="Times New Roman"/>
              <w:b/>
              <w:szCs w:val="24"/>
              <w:u w:val="single"/>
            </w:rPr>
            <w:t>SECTION BY SECTION ANALYSIS</w:t>
          </w:r>
        </w:sdtContent>
      </w:sdt>
    </w:p>
    <w:p w:rsidR="00AD07E9" w:rsidRPr="005C2A78" w:rsidRDefault="00AD07E9" w:rsidP="000F1DF9">
      <w:pPr>
        <w:spacing w:after="0" w:line="240" w:lineRule="auto"/>
        <w:jc w:val="both"/>
        <w:rPr>
          <w:rFonts w:eastAsia="Times New Roman" w:cs="Times New Roman"/>
          <w:szCs w:val="24"/>
        </w:rPr>
      </w:pPr>
    </w:p>
    <w:p w:rsidR="00AD07E9" w:rsidRPr="005C2A78" w:rsidRDefault="00AD07E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2308.002(13), Occupations Code, to redefine "unauthorized vehicle" to include a </w:t>
      </w:r>
      <w:r w:rsidRPr="00740B1C">
        <w:rPr>
          <w:rFonts w:eastAsia="Times New Roman" w:cs="Times New Roman"/>
          <w:szCs w:val="24"/>
        </w:rPr>
        <w:t>vehicle parked on a parking facility in violation of a contractual agreement or the parking rules or policies of the parking facility.</w:t>
      </w:r>
    </w:p>
    <w:p w:rsidR="00AD07E9" w:rsidRPr="005C2A78" w:rsidRDefault="00AD07E9" w:rsidP="000F1DF9">
      <w:pPr>
        <w:spacing w:after="0" w:line="240" w:lineRule="auto"/>
        <w:jc w:val="both"/>
        <w:rPr>
          <w:rFonts w:eastAsia="Times New Roman" w:cs="Times New Roman"/>
          <w:szCs w:val="24"/>
        </w:rPr>
      </w:pPr>
    </w:p>
    <w:p w:rsidR="00AD07E9" w:rsidRDefault="00AD07E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2308.205, Occupations Code, to read as follows:</w:t>
      </w:r>
    </w:p>
    <w:p w:rsidR="00AD07E9" w:rsidRDefault="00AD07E9" w:rsidP="000F1DF9">
      <w:pPr>
        <w:spacing w:after="0" w:line="240" w:lineRule="auto"/>
        <w:jc w:val="both"/>
        <w:rPr>
          <w:rFonts w:eastAsia="Times New Roman" w:cs="Times New Roman"/>
          <w:szCs w:val="24"/>
        </w:rPr>
      </w:pPr>
    </w:p>
    <w:p w:rsidR="00AD07E9" w:rsidRPr="005C2A78" w:rsidRDefault="00AD07E9" w:rsidP="00740B1C">
      <w:pPr>
        <w:spacing w:after="0" w:line="240" w:lineRule="auto"/>
        <w:ind w:left="720"/>
        <w:jc w:val="both"/>
        <w:rPr>
          <w:rFonts w:eastAsia="Times New Roman" w:cs="Times New Roman"/>
          <w:szCs w:val="24"/>
        </w:rPr>
      </w:pPr>
      <w:r>
        <w:rPr>
          <w:rFonts w:eastAsia="Times New Roman" w:cs="Times New Roman"/>
          <w:szCs w:val="24"/>
        </w:rPr>
        <w:t xml:space="preserve">Sec. 2308.205. TOWING OF VEHICLES TO LICENSED VEHICLE STORAGE FACILITIES OR OTHER LOCATIONS ON PARKING FACILITIES. </w:t>
      </w:r>
    </w:p>
    <w:p w:rsidR="00AD07E9" w:rsidRPr="005C2A78" w:rsidRDefault="00AD07E9" w:rsidP="000F1DF9">
      <w:pPr>
        <w:spacing w:after="0" w:line="240" w:lineRule="auto"/>
        <w:jc w:val="both"/>
        <w:rPr>
          <w:rFonts w:eastAsia="Times New Roman" w:cs="Times New Roman"/>
          <w:szCs w:val="24"/>
        </w:rPr>
      </w:pPr>
    </w:p>
    <w:p w:rsidR="00AD07E9" w:rsidRDefault="00AD07E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2308.205, Occupations Code, by amending Subsection (a) and adding Subsection (a-1), as follows:</w:t>
      </w:r>
    </w:p>
    <w:p w:rsidR="00AD07E9" w:rsidRDefault="00AD07E9" w:rsidP="000F1DF9">
      <w:pPr>
        <w:spacing w:after="0" w:line="240" w:lineRule="auto"/>
        <w:jc w:val="both"/>
        <w:rPr>
          <w:rFonts w:eastAsia="Times New Roman" w:cs="Times New Roman"/>
          <w:szCs w:val="24"/>
        </w:rPr>
      </w:pPr>
    </w:p>
    <w:p w:rsidR="00AD07E9" w:rsidRDefault="00AD07E9" w:rsidP="00740B1C">
      <w:pPr>
        <w:spacing w:after="0" w:line="240" w:lineRule="auto"/>
        <w:ind w:left="720"/>
        <w:jc w:val="both"/>
        <w:rPr>
          <w:rFonts w:eastAsia="Times New Roman" w:cs="Times New Roman"/>
          <w:szCs w:val="24"/>
        </w:rPr>
      </w:pPr>
      <w:r>
        <w:rPr>
          <w:rFonts w:eastAsia="Times New Roman" w:cs="Times New Roman"/>
          <w:szCs w:val="24"/>
        </w:rPr>
        <w:t>(a) Creates an exception under Subsection (a-1).</w:t>
      </w:r>
    </w:p>
    <w:p w:rsidR="00AD07E9" w:rsidRDefault="00AD07E9" w:rsidP="00740B1C">
      <w:pPr>
        <w:spacing w:after="0" w:line="240" w:lineRule="auto"/>
        <w:ind w:left="720"/>
        <w:jc w:val="both"/>
        <w:rPr>
          <w:rFonts w:eastAsia="Times New Roman" w:cs="Times New Roman"/>
          <w:szCs w:val="24"/>
        </w:rPr>
      </w:pPr>
    </w:p>
    <w:p w:rsidR="00AD07E9" w:rsidRDefault="00AD07E9" w:rsidP="00740B1C">
      <w:pPr>
        <w:spacing w:after="0" w:line="240" w:lineRule="auto"/>
        <w:ind w:left="720"/>
        <w:jc w:val="both"/>
        <w:rPr>
          <w:rFonts w:eastAsia="Times New Roman" w:cs="Times New Roman"/>
          <w:szCs w:val="24"/>
        </w:rPr>
      </w:pPr>
      <w:r>
        <w:rPr>
          <w:rFonts w:eastAsia="Times New Roman" w:cs="Times New Roman"/>
          <w:szCs w:val="24"/>
        </w:rPr>
        <w:t xml:space="preserve">(a-1) Requires </w:t>
      </w:r>
      <w:r w:rsidRPr="00740B1C">
        <w:rPr>
          <w:rFonts w:eastAsia="Times New Roman" w:cs="Times New Roman"/>
          <w:szCs w:val="24"/>
        </w:rPr>
        <w:t>the Texas Commission of Licensing and Regulation</w:t>
      </w:r>
      <w:r>
        <w:rPr>
          <w:rFonts w:eastAsia="Times New Roman" w:cs="Times New Roman"/>
          <w:szCs w:val="24"/>
        </w:rPr>
        <w:t xml:space="preserve"> (TCLR) to adopt rules authorizing </w:t>
      </w:r>
      <w:r w:rsidRPr="00740B1C">
        <w:rPr>
          <w:rFonts w:eastAsia="Times New Roman" w:cs="Times New Roman"/>
          <w:szCs w:val="24"/>
        </w:rPr>
        <w:t>a towing company that makes a nonconsent tow from a parking facility to tow the vehicle to another location on the same parking facility under the direction of</w:t>
      </w:r>
      <w:r>
        <w:rPr>
          <w:rFonts w:eastAsia="Times New Roman" w:cs="Times New Roman"/>
          <w:szCs w:val="24"/>
        </w:rPr>
        <w:t xml:space="preserve"> the parking facility owner, a parking facility authorized agent, or a peace officer. </w:t>
      </w:r>
    </w:p>
    <w:p w:rsidR="00AD07E9" w:rsidRDefault="00AD07E9" w:rsidP="00740B1C">
      <w:pPr>
        <w:spacing w:after="0" w:line="240" w:lineRule="auto"/>
        <w:ind w:left="720"/>
        <w:jc w:val="both"/>
        <w:rPr>
          <w:rFonts w:eastAsia="Times New Roman" w:cs="Times New Roman"/>
          <w:szCs w:val="24"/>
        </w:rPr>
      </w:pPr>
    </w:p>
    <w:p w:rsidR="00AD07E9" w:rsidRDefault="00AD07E9" w:rsidP="00740B1C">
      <w:pPr>
        <w:spacing w:after="0" w:line="240" w:lineRule="auto"/>
        <w:jc w:val="both"/>
        <w:rPr>
          <w:rFonts w:eastAsia="Times New Roman" w:cs="Times New Roman"/>
          <w:szCs w:val="24"/>
        </w:rPr>
      </w:pPr>
      <w:r>
        <w:rPr>
          <w:rFonts w:eastAsia="Times New Roman" w:cs="Times New Roman"/>
          <w:szCs w:val="24"/>
        </w:rPr>
        <w:t>SECTION 4. Amends Sections 2308.251(a) and (c), Occupations Code, as follows:</w:t>
      </w:r>
    </w:p>
    <w:p w:rsidR="00AD07E9" w:rsidRDefault="00AD07E9" w:rsidP="00740B1C">
      <w:pPr>
        <w:spacing w:after="0" w:line="240" w:lineRule="auto"/>
        <w:jc w:val="both"/>
        <w:rPr>
          <w:rFonts w:eastAsia="Times New Roman" w:cs="Times New Roman"/>
          <w:szCs w:val="24"/>
        </w:rPr>
      </w:pPr>
    </w:p>
    <w:p w:rsidR="00AD07E9" w:rsidRDefault="00AD07E9" w:rsidP="00740B1C">
      <w:pPr>
        <w:spacing w:after="0" w:line="240" w:lineRule="auto"/>
        <w:ind w:left="720"/>
        <w:jc w:val="both"/>
        <w:rPr>
          <w:rFonts w:eastAsia="Times New Roman" w:cs="Times New Roman"/>
          <w:szCs w:val="24"/>
        </w:rPr>
      </w:pPr>
      <w:r>
        <w:rPr>
          <w:rFonts w:eastAsia="Times New Roman" w:cs="Times New Roman"/>
          <w:szCs w:val="24"/>
        </w:rPr>
        <w:t>(a) Prohibits a person, rather than the owner or operator of a vehicle, from leaving unattended on a parking facility certain vehicles, including a vehicle that is parked on the parking facility in violation of a contractual agreement or the parking rules or policies of the parking facility.</w:t>
      </w:r>
    </w:p>
    <w:p w:rsidR="00AD07E9" w:rsidRDefault="00AD07E9" w:rsidP="00740B1C">
      <w:pPr>
        <w:spacing w:after="0" w:line="240" w:lineRule="auto"/>
        <w:ind w:left="720"/>
        <w:jc w:val="both"/>
        <w:rPr>
          <w:rFonts w:eastAsia="Times New Roman" w:cs="Times New Roman"/>
          <w:szCs w:val="24"/>
        </w:rPr>
      </w:pPr>
    </w:p>
    <w:p w:rsidR="00AD07E9" w:rsidRDefault="00AD07E9" w:rsidP="00740B1C">
      <w:pPr>
        <w:spacing w:after="0" w:line="240" w:lineRule="auto"/>
        <w:ind w:left="720"/>
        <w:jc w:val="both"/>
        <w:rPr>
          <w:rFonts w:eastAsia="Times New Roman" w:cs="Times New Roman"/>
          <w:szCs w:val="24"/>
        </w:rPr>
      </w:pPr>
      <w:r>
        <w:rPr>
          <w:rFonts w:eastAsia="Times New Roman" w:cs="Times New Roman"/>
          <w:szCs w:val="24"/>
        </w:rPr>
        <w:t xml:space="preserve">(c) Requires that a fire lane in the parking facility, rather than facility, if </w:t>
      </w:r>
      <w:r w:rsidRPr="00740B1C">
        <w:rPr>
          <w:rFonts w:eastAsia="Times New Roman" w:cs="Times New Roman"/>
          <w:szCs w:val="24"/>
        </w:rPr>
        <w:t>a government regulation governing the marking of a fire lane applies to a parking facility,</w:t>
      </w:r>
      <w:r>
        <w:rPr>
          <w:rFonts w:eastAsia="Times New Roman" w:cs="Times New Roman"/>
          <w:szCs w:val="24"/>
        </w:rPr>
        <w:t xml:space="preserve"> be marked as provided by the regulation.</w:t>
      </w:r>
    </w:p>
    <w:p w:rsidR="00AD07E9" w:rsidRDefault="00AD07E9" w:rsidP="00740B1C">
      <w:pPr>
        <w:spacing w:after="0" w:line="240" w:lineRule="auto"/>
        <w:ind w:left="720"/>
        <w:jc w:val="both"/>
        <w:rPr>
          <w:rFonts w:eastAsia="Times New Roman" w:cs="Times New Roman"/>
          <w:szCs w:val="24"/>
        </w:rPr>
      </w:pPr>
    </w:p>
    <w:p w:rsidR="00AD07E9" w:rsidRDefault="00AD07E9" w:rsidP="00740B1C">
      <w:pPr>
        <w:spacing w:after="0" w:line="240" w:lineRule="auto"/>
        <w:jc w:val="both"/>
        <w:rPr>
          <w:rFonts w:eastAsia="Times New Roman" w:cs="Times New Roman"/>
          <w:szCs w:val="24"/>
        </w:rPr>
      </w:pPr>
      <w:r>
        <w:rPr>
          <w:rFonts w:eastAsia="Times New Roman" w:cs="Times New Roman"/>
          <w:szCs w:val="24"/>
        </w:rPr>
        <w:t>SECTION 5. Amends Section 2308.253(c), (d), and (e), Occupations Code, as follows:</w:t>
      </w:r>
    </w:p>
    <w:p w:rsidR="00AD07E9" w:rsidRDefault="00AD07E9" w:rsidP="00740B1C">
      <w:pPr>
        <w:spacing w:after="0" w:line="240" w:lineRule="auto"/>
        <w:jc w:val="both"/>
        <w:rPr>
          <w:rFonts w:eastAsia="Times New Roman" w:cs="Times New Roman"/>
          <w:szCs w:val="24"/>
        </w:rPr>
      </w:pPr>
    </w:p>
    <w:p w:rsidR="00AD07E9" w:rsidRDefault="00AD07E9" w:rsidP="00740B1C">
      <w:pPr>
        <w:spacing w:after="0" w:line="240" w:lineRule="auto"/>
        <w:ind w:left="720"/>
        <w:jc w:val="both"/>
        <w:rPr>
          <w:rFonts w:eastAsia="Times New Roman" w:cs="Times New Roman"/>
          <w:szCs w:val="24"/>
        </w:rPr>
      </w:pPr>
      <w:r>
        <w:rPr>
          <w:rFonts w:eastAsia="Times New Roman" w:cs="Times New Roman"/>
          <w:szCs w:val="24"/>
        </w:rPr>
        <w:t xml:space="preserve">(c) Prohibits a parking facility owner from having an emergency vehicle described by Section 2308.251(b) towed, rather than removed, from the parking facility. </w:t>
      </w:r>
    </w:p>
    <w:p w:rsidR="00AD07E9" w:rsidRDefault="00AD07E9" w:rsidP="00740B1C">
      <w:pPr>
        <w:spacing w:after="0" w:line="240" w:lineRule="auto"/>
        <w:ind w:left="720"/>
        <w:jc w:val="both"/>
        <w:rPr>
          <w:rFonts w:eastAsia="Times New Roman" w:cs="Times New Roman"/>
          <w:szCs w:val="24"/>
        </w:rPr>
      </w:pPr>
    </w:p>
    <w:p w:rsidR="00AD07E9" w:rsidRDefault="00AD07E9" w:rsidP="00740B1C">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AD07E9" w:rsidRDefault="00AD07E9" w:rsidP="00740B1C">
      <w:pPr>
        <w:spacing w:after="0" w:line="240" w:lineRule="auto"/>
        <w:ind w:left="720"/>
        <w:jc w:val="both"/>
        <w:rPr>
          <w:rFonts w:eastAsia="Times New Roman" w:cs="Times New Roman"/>
          <w:szCs w:val="24"/>
        </w:rPr>
      </w:pPr>
    </w:p>
    <w:p w:rsidR="00AD07E9" w:rsidRDefault="00AD07E9" w:rsidP="00740B1C">
      <w:pPr>
        <w:spacing w:after="0" w:line="240" w:lineRule="auto"/>
        <w:ind w:left="720"/>
        <w:jc w:val="both"/>
        <w:rPr>
          <w:rFonts w:eastAsia="Times New Roman" w:cs="Times New Roman"/>
          <w:szCs w:val="24"/>
        </w:rPr>
      </w:pPr>
      <w:r>
        <w:rPr>
          <w:rFonts w:eastAsia="Times New Roman" w:cs="Times New Roman"/>
          <w:szCs w:val="24"/>
        </w:rPr>
        <w:t>(e) Provides that a c</w:t>
      </w:r>
      <w:r w:rsidRPr="00740B1C">
        <w:rPr>
          <w:rFonts w:eastAsia="Times New Roman" w:cs="Times New Roman"/>
          <w:szCs w:val="24"/>
        </w:rPr>
        <w:t>ontract prov</w:t>
      </w:r>
      <w:r>
        <w:rPr>
          <w:rFonts w:eastAsia="Times New Roman" w:cs="Times New Roman"/>
          <w:szCs w:val="24"/>
        </w:rPr>
        <w:t xml:space="preserve">ision providing for the towing, rather than removal, </w:t>
      </w:r>
      <w:r w:rsidRPr="00740B1C">
        <w:rPr>
          <w:rFonts w:eastAsia="Times New Roman" w:cs="Times New Roman"/>
          <w:szCs w:val="24"/>
        </w:rPr>
        <w:t>from a parking facility of a vehicle that does not display an unexpired license plate or registration insignia is valid only if the provision requires the owner or operator of the vehicle to be given at least 10 days' written notice that the vehicle will be towed from the parking facility at the vehicle owner's or operator's expense if it is not removed from the parking facility.</w:t>
      </w:r>
      <w:r>
        <w:rPr>
          <w:rFonts w:eastAsia="Times New Roman" w:cs="Times New Roman"/>
          <w:szCs w:val="24"/>
        </w:rPr>
        <w:t xml:space="preserve"> Requires that the notice state certain information and be delivered, sent, or attached in a certain manner. </w:t>
      </w:r>
    </w:p>
    <w:p w:rsidR="00AD07E9" w:rsidRDefault="00AD07E9" w:rsidP="00740B1C">
      <w:pPr>
        <w:spacing w:after="0" w:line="240" w:lineRule="auto"/>
        <w:ind w:left="720"/>
        <w:jc w:val="both"/>
        <w:rPr>
          <w:rFonts w:eastAsia="Times New Roman" w:cs="Times New Roman"/>
          <w:szCs w:val="24"/>
        </w:rPr>
      </w:pPr>
    </w:p>
    <w:p w:rsidR="00AD07E9" w:rsidRDefault="00AD07E9" w:rsidP="00740B1C">
      <w:pPr>
        <w:spacing w:after="0" w:line="240" w:lineRule="auto"/>
        <w:jc w:val="both"/>
        <w:rPr>
          <w:rFonts w:cs="Times New Roman"/>
          <w:szCs w:val="24"/>
        </w:rPr>
      </w:pPr>
      <w:r>
        <w:rPr>
          <w:rFonts w:cs="Times New Roman"/>
          <w:szCs w:val="24"/>
        </w:rPr>
        <w:t>SECTION 6. Requires TCLR to</w:t>
      </w:r>
      <w:r w:rsidRPr="00740B1C">
        <w:rPr>
          <w:rFonts w:cs="Times New Roman"/>
          <w:szCs w:val="24"/>
        </w:rPr>
        <w:t xml:space="preserve"> adopt rules to implement Section 2308.205(a-1), Occupations Code, as added by this Act, as soon as practicable after the effective date of this Act.</w:t>
      </w:r>
    </w:p>
    <w:p w:rsidR="00AD07E9" w:rsidRDefault="00AD07E9" w:rsidP="00740B1C">
      <w:pPr>
        <w:spacing w:after="0" w:line="240" w:lineRule="auto"/>
        <w:jc w:val="both"/>
        <w:rPr>
          <w:rFonts w:cs="Times New Roman"/>
          <w:szCs w:val="24"/>
        </w:rPr>
      </w:pPr>
    </w:p>
    <w:p w:rsidR="00AD07E9" w:rsidRDefault="00AD07E9" w:rsidP="00740B1C">
      <w:pPr>
        <w:spacing w:after="0" w:line="240" w:lineRule="auto"/>
        <w:jc w:val="both"/>
        <w:rPr>
          <w:rFonts w:cs="Times New Roman"/>
          <w:szCs w:val="24"/>
        </w:rPr>
      </w:pPr>
      <w:r>
        <w:rPr>
          <w:rFonts w:cs="Times New Roman"/>
          <w:szCs w:val="24"/>
        </w:rPr>
        <w:t>SECTION 7. Makes application of this Act prospective.</w:t>
      </w:r>
    </w:p>
    <w:p w:rsidR="00AD07E9" w:rsidRDefault="00AD07E9" w:rsidP="00740B1C">
      <w:pPr>
        <w:spacing w:after="0" w:line="240" w:lineRule="auto"/>
        <w:jc w:val="both"/>
        <w:rPr>
          <w:rFonts w:cs="Times New Roman"/>
          <w:szCs w:val="24"/>
        </w:rPr>
      </w:pPr>
    </w:p>
    <w:p w:rsidR="00AD07E9" w:rsidRPr="006529C4" w:rsidRDefault="00AD07E9" w:rsidP="00740B1C">
      <w:pPr>
        <w:spacing w:after="0" w:line="240" w:lineRule="auto"/>
        <w:jc w:val="both"/>
        <w:rPr>
          <w:rFonts w:cs="Times New Roman"/>
          <w:szCs w:val="24"/>
        </w:rPr>
      </w:pPr>
      <w:r>
        <w:rPr>
          <w:rFonts w:cs="Times New Roman"/>
          <w:szCs w:val="24"/>
        </w:rPr>
        <w:t>SECTION 8. Effective date: September 1, 2018.</w:t>
      </w:r>
    </w:p>
    <w:p w:rsidR="00AD07E9" w:rsidRPr="006529C4" w:rsidRDefault="00AD07E9" w:rsidP="00774EC7">
      <w:pPr>
        <w:spacing w:after="0" w:line="240" w:lineRule="auto"/>
        <w:jc w:val="both"/>
      </w:pPr>
    </w:p>
    <w:sectPr w:rsidR="00AD07E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27" w:rsidRDefault="00D81827" w:rsidP="000F1DF9">
      <w:pPr>
        <w:spacing w:after="0" w:line="240" w:lineRule="auto"/>
      </w:pPr>
      <w:r>
        <w:separator/>
      </w:r>
    </w:p>
  </w:endnote>
  <w:endnote w:type="continuationSeparator" w:id="0">
    <w:p w:rsidR="00D81827" w:rsidRDefault="00D818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18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07E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07E9">
                <w:rPr>
                  <w:sz w:val="20"/>
                  <w:szCs w:val="20"/>
                </w:rPr>
                <w:t>H.B. 2976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07E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18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07E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07E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27" w:rsidRDefault="00D81827" w:rsidP="000F1DF9">
      <w:pPr>
        <w:spacing w:after="0" w:line="240" w:lineRule="auto"/>
      </w:pPr>
      <w:r>
        <w:separator/>
      </w:r>
    </w:p>
  </w:footnote>
  <w:footnote w:type="continuationSeparator" w:id="0">
    <w:p w:rsidR="00D81827" w:rsidRDefault="00D818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D07E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8182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D07E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D07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00EF" w:rsidP="00D700E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D0FF9B3E7741A597A417B7F1A2917C"/>
        <w:category>
          <w:name w:val="General"/>
          <w:gallery w:val="placeholder"/>
        </w:category>
        <w:types>
          <w:type w:val="bbPlcHdr"/>
        </w:types>
        <w:behaviors>
          <w:behavior w:val="content"/>
        </w:behaviors>
        <w:guid w:val="{8DDE2FC9-415D-4581-9372-0465A56335F9}"/>
      </w:docPartPr>
      <w:docPartBody>
        <w:p w:rsidR="00000000" w:rsidRDefault="00FD515D"/>
      </w:docPartBody>
    </w:docPart>
    <w:docPart>
      <w:docPartPr>
        <w:name w:val="1C54B441294342FA8A5B1F1917F9E87D"/>
        <w:category>
          <w:name w:val="General"/>
          <w:gallery w:val="placeholder"/>
        </w:category>
        <w:types>
          <w:type w:val="bbPlcHdr"/>
        </w:types>
        <w:behaviors>
          <w:behavior w:val="content"/>
        </w:behaviors>
        <w:guid w:val="{E8443000-9D40-414A-8A67-AEEA2F1D4C84}"/>
      </w:docPartPr>
      <w:docPartBody>
        <w:p w:rsidR="00000000" w:rsidRDefault="00FD515D"/>
      </w:docPartBody>
    </w:docPart>
    <w:docPart>
      <w:docPartPr>
        <w:name w:val="9CAE7851E1C743B4AAC14C599358249F"/>
        <w:category>
          <w:name w:val="General"/>
          <w:gallery w:val="placeholder"/>
        </w:category>
        <w:types>
          <w:type w:val="bbPlcHdr"/>
        </w:types>
        <w:behaviors>
          <w:behavior w:val="content"/>
        </w:behaviors>
        <w:guid w:val="{CBFB545F-9A1C-4C88-88D3-3D46BFDFBD65}"/>
      </w:docPartPr>
      <w:docPartBody>
        <w:p w:rsidR="00000000" w:rsidRDefault="00FD515D"/>
      </w:docPartBody>
    </w:docPart>
    <w:docPart>
      <w:docPartPr>
        <w:name w:val="E7978A620E844683801FADCD5A0674AC"/>
        <w:category>
          <w:name w:val="General"/>
          <w:gallery w:val="placeholder"/>
        </w:category>
        <w:types>
          <w:type w:val="bbPlcHdr"/>
        </w:types>
        <w:behaviors>
          <w:behavior w:val="content"/>
        </w:behaviors>
        <w:guid w:val="{CDC9B210-034C-4096-98CC-293AB815E39A}"/>
      </w:docPartPr>
      <w:docPartBody>
        <w:p w:rsidR="00000000" w:rsidRDefault="00FD515D"/>
      </w:docPartBody>
    </w:docPart>
    <w:docPart>
      <w:docPartPr>
        <w:name w:val="A6558AF3B2D249A39054D92A1693C5C3"/>
        <w:category>
          <w:name w:val="General"/>
          <w:gallery w:val="placeholder"/>
        </w:category>
        <w:types>
          <w:type w:val="bbPlcHdr"/>
        </w:types>
        <w:behaviors>
          <w:behavior w:val="content"/>
        </w:behaviors>
        <w:guid w:val="{22A2AA8C-8610-45E2-BA31-14612E1D036D}"/>
      </w:docPartPr>
      <w:docPartBody>
        <w:p w:rsidR="00000000" w:rsidRDefault="00FD515D"/>
      </w:docPartBody>
    </w:docPart>
    <w:docPart>
      <w:docPartPr>
        <w:name w:val="00337D66E4774E71B99916C7B3EA45C2"/>
        <w:category>
          <w:name w:val="General"/>
          <w:gallery w:val="placeholder"/>
        </w:category>
        <w:types>
          <w:type w:val="bbPlcHdr"/>
        </w:types>
        <w:behaviors>
          <w:behavior w:val="content"/>
        </w:behaviors>
        <w:guid w:val="{0430063D-DC35-4072-927C-7385F65CC25D}"/>
      </w:docPartPr>
      <w:docPartBody>
        <w:p w:rsidR="00000000" w:rsidRDefault="00FD515D"/>
      </w:docPartBody>
    </w:docPart>
    <w:docPart>
      <w:docPartPr>
        <w:name w:val="961F811DA8104265B49DB778F7B1482A"/>
        <w:category>
          <w:name w:val="General"/>
          <w:gallery w:val="placeholder"/>
        </w:category>
        <w:types>
          <w:type w:val="bbPlcHdr"/>
        </w:types>
        <w:behaviors>
          <w:behavior w:val="content"/>
        </w:behaviors>
        <w:guid w:val="{DD66ADB4-CC76-4448-AD73-4C3B4D45B0A3}"/>
      </w:docPartPr>
      <w:docPartBody>
        <w:p w:rsidR="00000000" w:rsidRDefault="00FD515D"/>
      </w:docPartBody>
    </w:docPart>
    <w:docPart>
      <w:docPartPr>
        <w:name w:val="3F0D9ED91E0048A4BA586DDC51F904E5"/>
        <w:category>
          <w:name w:val="General"/>
          <w:gallery w:val="placeholder"/>
        </w:category>
        <w:types>
          <w:type w:val="bbPlcHdr"/>
        </w:types>
        <w:behaviors>
          <w:behavior w:val="content"/>
        </w:behaviors>
        <w:guid w:val="{58293F57-6A3A-4A0D-86F0-BA99DC6D06C6}"/>
      </w:docPartPr>
      <w:docPartBody>
        <w:p w:rsidR="00000000" w:rsidRDefault="00FD515D"/>
      </w:docPartBody>
    </w:docPart>
    <w:docPart>
      <w:docPartPr>
        <w:name w:val="45B9571BDB5C452C9E055220F8B92045"/>
        <w:category>
          <w:name w:val="General"/>
          <w:gallery w:val="placeholder"/>
        </w:category>
        <w:types>
          <w:type w:val="bbPlcHdr"/>
        </w:types>
        <w:behaviors>
          <w:behavior w:val="content"/>
        </w:behaviors>
        <w:guid w:val="{745C3112-BBF6-47CE-AE0F-968009C98B5C}"/>
      </w:docPartPr>
      <w:docPartBody>
        <w:p w:rsidR="00000000" w:rsidRDefault="00D700EF" w:rsidP="00D700EF">
          <w:pPr>
            <w:pStyle w:val="45B9571BDB5C452C9E055220F8B92045"/>
          </w:pPr>
          <w:r w:rsidRPr="00A30DD1">
            <w:rPr>
              <w:rStyle w:val="PlaceholderText"/>
            </w:rPr>
            <w:t>Click here to enter a date.</w:t>
          </w:r>
        </w:p>
      </w:docPartBody>
    </w:docPart>
    <w:docPart>
      <w:docPartPr>
        <w:name w:val="168B820F9A5443278DC377B385C2A00C"/>
        <w:category>
          <w:name w:val="General"/>
          <w:gallery w:val="placeholder"/>
        </w:category>
        <w:types>
          <w:type w:val="bbPlcHdr"/>
        </w:types>
        <w:behaviors>
          <w:behavior w:val="content"/>
        </w:behaviors>
        <w:guid w:val="{03E66CB9-147D-4002-AAFF-016F102DA4C7}"/>
      </w:docPartPr>
      <w:docPartBody>
        <w:p w:rsidR="00000000" w:rsidRDefault="00FD515D"/>
      </w:docPartBody>
    </w:docPart>
    <w:docPart>
      <w:docPartPr>
        <w:name w:val="40AE381B62144FD2A0E265658D605C4E"/>
        <w:category>
          <w:name w:val="General"/>
          <w:gallery w:val="placeholder"/>
        </w:category>
        <w:types>
          <w:type w:val="bbPlcHdr"/>
        </w:types>
        <w:behaviors>
          <w:behavior w:val="content"/>
        </w:behaviors>
        <w:guid w:val="{E32EB0A7-6B08-4A1E-B1EF-2AD2F4403F67}"/>
      </w:docPartPr>
      <w:docPartBody>
        <w:p w:rsidR="00000000" w:rsidRDefault="00FD515D"/>
      </w:docPartBody>
    </w:docPart>
    <w:docPart>
      <w:docPartPr>
        <w:name w:val="3F3EFD2C6FF24E67A5B132C5C4D10365"/>
        <w:category>
          <w:name w:val="General"/>
          <w:gallery w:val="placeholder"/>
        </w:category>
        <w:types>
          <w:type w:val="bbPlcHdr"/>
        </w:types>
        <w:behaviors>
          <w:behavior w:val="content"/>
        </w:behaviors>
        <w:guid w:val="{DA1781C4-C0DE-4105-8732-9A56B6755C10}"/>
      </w:docPartPr>
      <w:docPartBody>
        <w:p w:rsidR="00000000" w:rsidRDefault="00D700EF" w:rsidP="00D700EF">
          <w:pPr>
            <w:pStyle w:val="3F3EFD2C6FF24E67A5B132C5C4D10365"/>
          </w:pPr>
          <w:r>
            <w:rPr>
              <w:rFonts w:eastAsia="Times New Roman" w:cs="Times New Roman"/>
              <w:bCs/>
              <w:szCs w:val="24"/>
            </w:rPr>
            <w:t xml:space="preserve"> </w:t>
          </w:r>
        </w:p>
      </w:docPartBody>
    </w:docPart>
    <w:docPart>
      <w:docPartPr>
        <w:name w:val="75A8E3EA92D64C65B0FFEB77FBBDA05E"/>
        <w:category>
          <w:name w:val="General"/>
          <w:gallery w:val="placeholder"/>
        </w:category>
        <w:types>
          <w:type w:val="bbPlcHdr"/>
        </w:types>
        <w:behaviors>
          <w:behavior w:val="content"/>
        </w:behaviors>
        <w:guid w:val="{21B65688-C905-4FB3-A2A8-F6ED275B46D1}"/>
      </w:docPartPr>
      <w:docPartBody>
        <w:p w:rsidR="00000000" w:rsidRDefault="00FD515D"/>
      </w:docPartBody>
    </w:docPart>
    <w:docPart>
      <w:docPartPr>
        <w:name w:val="1634522273BB46A3921D9D41A269719B"/>
        <w:category>
          <w:name w:val="General"/>
          <w:gallery w:val="placeholder"/>
        </w:category>
        <w:types>
          <w:type w:val="bbPlcHdr"/>
        </w:types>
        <w:behaviors>
          <w:behavior w:val="content"/>
        </w:behaviors>
        <w:guid w:val="{D538E692-74EA-4038-87BE-473967B9F8DE}"/>
      </w:docPartPr>
      <w:docPartBody>
        <w:p w:rsidR="00000000" w:rsidRDefault="00FD51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0EF"/>
    <w:rsid w:val="00D705C9"/>
    <w:rsid w:val="00E35A8C"/>
    <w:rsid w:val="00FC1327"/>
    <w:rsid w:val="00FD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0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00EF"/>
    <w:rPr>
      <w:rFonts w:ascii="Times New Roman" w:hAnsi="Times New Roman"/>
      <w:sz w:val="24"/>
    </w:rPr>
  </w:style>
  <w:style w:type="paragraph" w:customStyle="1" w:styleId="487D89B4F8B34DB4967D41FE18F7F88D7">
    <w:name w:val="487D89B4F8B34DB4967D41FE18F7F88D7"/>
    <w:rsid w:val="00D700EF"/>
    <w:rPr>
      <w:rFonts w:ascii="Times New Roman" w:hAnsi="Times New Roman"/>
      <w:sz w:val="24"/>
    </w:rPr>
  </w:style>
  <w:style w:type="paragraph" w:customStyle="1" w:styleId="AE2570ED5D764CD7AF9686706F550F4620">
    <w:name w:val="AE2570ED5D764CD7AF9686706F550F4620"/>
    <w:rsid w:val="00D700EF"/>
    <w:pPr>
      <w:tabs>
        <w:tab w:val="center" w:pos="4680"/>
        <w:tab w:val="right" w:pos="9360"/>
      </w:tabs>
      <w:spacing w:after="0" w:line="240" w:lineRule="auto"/>
    </w:pPr>
    <w:rPr>
      <w:rFonts w:ascii="Times New Roman" w:hAnsi="Times New Roman"/>
      <w:sz w:val="24"/>
    </w:rPr>
  </w:style>
  <w:style w:type="paragraph" w:customStyle="1" w:styleId="45B9571BDB5C452C9E055220F8B92045">
    <w:name w:val="45B9571BDB5C452C9E055220F8B92045"/>
    <w:rsid w:val="00D700EF"/>
  </w:style>
  <w:style w:type="paragraph" w:customStyle="1" w:styleId="3F3EFD2C6FF24E67A5B132C5C4D10365">
    <w:name w:val="3F3EFD2C6FF24E67A5B132C5C4D10365"/>
    <w:rsid w:val="00D700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0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00EF"/>
    <w:rPr>
      <w:rFonts w:ascii="Times New Roman" w:hAnsi="Times New Roman"/>
      <w:sz w:val="24"/>
    </w:rPr>
  </w:style>
  <w:style w:type="paragraph" w:customStyle="1" w:styleId="487D89B4F8B34DB4967D41FE18F7F88D7">
    <w:name w:val="487D89B4F8B34DB4967D41FE18F7F88D7"/>
    <w:rsid w:val="00D700EF"/>
    <w:rPr>
      <w:rFonts w:ascii="Times New Roman" w:hAnsi="Times New Roman"/>
      <w:sz w:val="24"/>
    </w:rPr>
  </w:style>
  <w:style w:type="paragraph" w:customStyle="1" w:styleId="AE2570ED5D764CD7AF9686706F550F4620">
    <w:name w:val="AE2570ED5D764CD7AF9686706F550F4620"/>
    <w:rsid w:val="00D700EF"/>
    <w:pPr>
      <w:tabs>
        <w:tab w:val="center" w:pos="4680"/>
        <w:tab w:val="right" w:pos="9360"/>
      </w:tabs>
      <w:spacing w:after="0" w:line="240" w:lineRule="auto"/>
    </w:pPr>
    <w:rPr>
      <w:rFonts w:ascii="Times New Roman" w:hAnsi="Times New Roman"/>
      <w:sz w:val="24"/>
    </w:rPr>
  </w:style>
  <w:style w:type="paragraph" w:customStyle="1" w:styleId="45B9571BDB5C452C9E055220F8B92045">
    <w:name w:val="45B9571BDB5C452C9E055220F8B92045"/>
    <w:rsid w:val="00D700EF"/>
  </w:style>
  <w:style w:type="paragraph" w:customStyle="1" w:styleId="3F3EFD2C6FF24E67A5B132C5C4D10365">
    <w:name w:val="3F3EFD2C6FF24E67A5B132C5C4D10365"/>
    <w:rsid w:val="00D70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0255EB-FDF2-4467-8BB2-636FFE49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660</Words>
  <Characters>3768</Characters>
  <Application>Microsoft Office Word</Application>
  <DocSecurity>0</DocSecurity>
  <Lines>31</Lines>
  <Paragraphs>8</Paragraphs>
  <ScaleCrop>false</ScaleCrop>
  <Company>Texas Legislative Council</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2017-05-17T05:42:00Z</cp:lastPrinted>
  <dcterms:created xsi:type="dcterms:W3CDTF">2015-05-29T14:24:00Z</dcterms:created>
  <dcterms:modified xsi:type="dcterms:W3CDTF">2017-05-17T05:42:00Z</dcterms:modified>
</cp:coreProperties>
</file>

<file path=docProps/custom.xml><?xml version="1.0" encoding="utf-8"?>
<op:Properties xmlns:vt="http://schemas.openxmlformats.org/officeDocument/2006/docPropsVTypes" xmlns:op="http://schemas.openxmlformats.org/officeDocument/2006/custom-properties"/>
</file>