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5BD4" w:rsidTr="00345119">
        <w:tc>
          <w:tcPr>
            <w:tcW w:w="9576" w:type="dxa"/>
            <w:noWrap/>
          </w:tcPr>
          <w:p w:rsidR="008423E4" w:rsidRPr="0022177D" w:rsidRDefault="008D6F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6F7C" w:rsidP="008423E4">
      <w:pPr>
        <w:jc w:val="center"/>
      </w:pPr>
    </w:p>
    <w:p w:rsidR="008423E4" w:rsidRPr="00B31F0E" w:rsidRDefault="008D6F7C" w:rsidP="008423E4"/>
    <w:p w:rsidR="008423E4" w:rsidRPr="00742794" w:rsidRDefault="008D6F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5BD4" w:rsidTr="00345119">
        <w:tc>
          <w:tcPr>
            <w:tcW w:w="9576" w:type="dxa"/>
          </w:tcPr>
          <w:p w:rsidR="008423E4" w:rsidRPr="00861995" w:rsidRDefault="008D6F7C" w:rsidP="00345119">
            <w:pPr>
              <w:jc w:val="right"/>
            </w:pPr>
            <w:r>
              <w:t>H.B. 3019</w:t>
            </w:r>
          </w:p>
        </w:tc>
      </w:tr>
      <w:tr w:rsidR="007A5BD4" w:rsidTr="00345119">
        <w:tc>
          <w:tcPr>
            <w:tcW w:w="9576" w:type="dxa"/>
          </w:tcPr>
          <w:p w:rsidR="008423E4" w:rsidRPr="00861995" w:rsidRDefault="008D6F7C" w:rsidP="00BA4709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7A5BD4" w:rsidTr="00345119">
        <w:tc>
          <w:tcPr>
            <w:tcW w:w="9576" w:type="dxa"/>
          </w:tcPr>
          <w:p w:rsidR="008423E4" w:rsidRPr="00861995" w:rsidRDefault="008D6F7C" w:rsidP="00345119">
            <w:pPr>
              <w:jc w:val="right"/>
            </w:pPr>
            <w:r>
              <w:t>Criminal Jurisprudence</w:t>
            </w:r>
          </w:p>
        </w:tc>
      </w:tr>
      <w:tr w:rsidR="007A5BD4" w:rsidTr="00345119">
        <w:tc>
          <w:tcPr>
            <w:tcW w:w="9576" w:type="dxa"/>
          </w:tcPr>
          <w:p w:rsidR="008423E4" w:rsidRDefault="008D6F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6F7C" w:rsidP="008423E4">
      <w:pPr>
        <w:tabs>
          <w:tab w:val="right" w:pos="9360"/>
        </w:tabs>
      </w:pPr>
    </w:p>
    <w:p w:rsidR="008423E4" w:rsidRDefault="008D6F7C" w:rsidP="008423E4"/>
    <w:p w:rsidR="008423E4" w:rsidRDefault="008D6F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5BD4" w:rsidTr="00345119">
        <w:tc>
          <w:tcPr>
            <w:tcW w:w="9576" w:type="dxa"/>
          </w:tcPr>
          <w:p w:rsidR="008423E4" w:rsidRPr="00A8133F" w:rsidRDefault="008D6F7C" w:rsidP="0095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6F7C" w:rsidP="00957AC7"/>
          <w:p w:rsidR="008423E4" w:rsidRDefault="008D6F7C" w:rsidP="0095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</w:t>
            </w:r>
            <w:r w:rsidRPr="00C01B1F">
              <w:t xml:space="preserve">concern </w:t>
            </w:r>
            <w:r>
              <w:t>over</w:t>
            </w:r>
            <w:r w:rsidRPr="00C01B1F">
              <w:t xml:space="preserve"> </w:t>
            </w:r>
            <w:r>
              <w:t xml:space="preserve">the current scope of the offense </w:t>
            </w:r>
            <w:r>
              <w:t>of</w:t>
            </w:r>
            <w:r>
              <w:t xml:space="preserve"> injury to a child, elderly individual, or disabled individual in relation to </w:t>
            </w:r>
            <w:r w:rsidRPr="00C01B1F">
              <w:t>negligent operators of boarding home</w:t>
            </w:r>
            <w:r>
              <w:t xml:space="preserve"> facilities</w:t>
            </w:r>
            <w:r w:rsidRPr="00C01B1F">
              <w:t xml:space="preserve">. </w:t>
            </w:r>
            <w:r>
              <w:t xml:space="preserve">H.B. 3019 seeks to address this </w:t>
            </w:r>
            <w:r>
              <w:t>concern</w:t>
            </w:r>
            <w:r>
              <w:t xml:space="preserve"> by </w:t>
            </w:r>
            <w:r>
              <w:t>including</w:t>
            </w:r>
            <w:r>
              <w:t xml:space="preserve"> certain conduct committed by persons associated with such a facility in</w:t>
            </w:r>
            <w:r>
              <w:t xml:space="preserve"> the </w:t>
            </w:r>
            <w:r>
              <w:t xml:space="preserve">conduct that constitutes </w:t>
            </w:r>
            <w:r>
              <w:t>that</w:t>
            </w:r>
            <w:r>
              <w:t xml:space="preserve"> offense</w:t>
            </w:r>
            <w:r w:rsidRPr="00C01B1F">
              <w:t>.</w:t>
            </w:r>
          </w:p>
          <w:p w:rsidR="008423E4" w:rsidRPr="00E26B13" w:rsidRDefault="008D6F7C" w:rsidP="00957AC7">
            <w:pPr>
              <w:rPr>
                <w:b/>
              </w:rPr>
            </w:pPr>
          </w:p>
        </w:tc>
      </w:tr>
      <w:tr w:rsidR="007A5BD4" w:rsidTr="00345119">
        <w:tc>
          <w:tcPr>
            <w:tcW w:w="9576" w:type="dxa"/>
          </w:tcPr>
          <w:p w:rsidR="0017725B" w:rsidRDefault="008D6F7C" w:rsidP="00957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6F7C" w:rsidP="00957AC7">
            <w:pPr>
              <w:rPr>
                <w:b/>
                <w:u w:val="single"/>
              </w:rPr>
            </w:pPr>
          </w:p>
          <w:p w:rsidR="003C5E7E" w:rsidRPr="003C5E7E" w:rsidRDefault="008D6F7C" w:rsidP="00957A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8D6F7C" w:rsidP="00957AC7">
            <w:pPr>
              <w:rPr>
                <w:b/>
                <w:u w:val="single"/>
              </w:rPr>
            </w:pPr>
          </w:p>
        </w:tc>
      </w:tr>
      <w:tr w:rsidR="007A5BD4" w:rsidTr="00345119">
        <w:tc>
          <w:tcPr>
            <w:tcW w:w="9576" w:type="dxa"/>
          </w:tcPr>
          <w:p w:rsidR="008423E4" w:rsidRPr="00A8133F" w:rsidRDefault="008D6F7C" w:rsidP="0095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6F7C" w:rsidP="00957AC7"/>
          <w:p w:rsidR="003C5E7E" w:rsidRDefault="008D6F7C" w:rsidP="0095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D6F7C" w:rsidP="00957AC7">
            <w:pPr>
              <w:rPr>
                <w:b/>
              </w:rPr>
            </w:pPr>
          </w:p>
        </w:tc>
      </w:tr>
      <w:tr w:rsidR="007A5BD4" w:rsidTr="00345119">
        <w:tc>
          <w:tcPr>
            <w:tcW w:w="9576" w:type="dxa"/>
          </w:tcPr>
          <w:p w:rsidR="008423E4" w:rsidRPr="00A8133F" w:rsidRDefault="008D6F7C" w:rsidP="0095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6F7C" w:rsidP="00957AC7"/>
          <w:p w:rsidR="008423E4" w:rsidRDefault="008D6F7C" w:rsidP="0095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3019 amends the Penal Code to expand the conduct that constitutes </w:t>
            </w:r>
            <w:r w:rsidRPr="008334BB">
              <w:t>injury to a child, elderly individual, or disabled individual</w:t>
            </w:r>
            <w:r>
              <w:t xml:space="preserve"> to include </w:t>
            </w:r>
            <w:r w:rsidRPr="008334BB">
              <w:t>an owner, operator, or employee of</w:t>
            </w:r>
            <w:r>
              <w:t xml:space="preserve"> a </w:t>
            </w:r>
            <w:r w:rsidRPr="008334BB">
              <w:t>boarding home facility</w:t>
            </w:r>
            <w:r>
              <w:t xml:space="preserve"> </w:t>
            </w:r>
            <w:r w:rsidRPr="008334BB">
              <w:t xml:space="preserve">intentionally, knowingly, recklessly, or with criminal negligence by omission </w:t>
            </w:r>
            <w:r w:rsidRPr="008334BB">
              <w:t>caus</w:t>
            </w:r>
            <w:r>
              <w:t>ing</w:t>
            </w:r>
            <w:r w:rsidRPr="008334BB">
              <w:t xml:space="preserve"> </w:t>
            </w:r>
            <w:r w:rsidRPr="008334BB">
              <w:t xml:space="preserve">to a child, elderly individual, or disabled individual who is </w:t>
            </w:r>
            <w:r>
              <w:t>a resident of that</w:t>
            </w:r>
            <w:r w:rsidRPr="008334BB">
              <w:t xml:space="preserve"> facility</w:t>
            </w:r>
            <w:r>
              <w:t xml:space="preserve"> </w:t>
            </w:r>
            <w:r w:rsidRPr="008334BB">
              <w:t>serious bodily injury</w:t>
            </w:r>
            <w:r>
              <w:t>;</w:t>
            </w:r>
            <w:r>
              <w:t xml:space="preserve"> </w:t>
            </w:r>
            <w:r w:rsidRPr="008334BB">
              <w:t>serious mental deficiency, impairment, or injury</w:t>
            </w:r>
            <w:r>
              <w:t>;</w:t>
            </w:r>
            <w:r>
              <w:t xml:space="preserve"> or </w:t>
            </w:r>
            <w:r w:rsidRPr="008334BB">
              <w:t>bodi</w:t>
            </w:r>
            <w:r w:rsidRPr="008334BB">
              <w:t>ly injury</w:t>
            </w:r>
            <w:r>
              <w:t>.</w:t>
            </w:r>
            <w:r>
              <w:t xml:space="preserve"> The bill </w:t>
            </w:r>
            <w:r>
              <w:t xml:space="preserve">includes a person with a mental illness among </w:t>
            </w:r>
            <w:r>
              <w:t xml:space="preserve">the individuals </w:t>
            </w:r>
            <w:r>
              <w:t>against</w:t>
            </w:r>
            <w:r>
              <w:t xml:space="preserve"> wh</w:t>
            </w:r>
            <w:r>
              <w:t>om</w:t>
            </w:r>
            <w:r>
              <w:t xml:space="preserve"> conduct </w:t>
            </w:r>
            <w:r>
              <w:t>constituting</w:t>
            </w:r>
            <w:r>
              <w:t xml:space="preserve"> </w:t>
            </w:r>
            <w:r>
              <w:t>an injury to</w:t>
            </w:r>
            <w:r w:rsidRPr="001D60BB">
              <w:t xml:space="preserve"> a disabled individual</w:t>
            </w:r>
            <w:r>
              <w:t xml:space="preserve"> </w:t>
            </w:r>
            <w:r>
              <w:t>applies</w:t>
            </w:r>
            <w:r>
              <w:t>.</w:t>
            </w:r>
          </w:p>
          <w:p w:rsidR="00E91EF0" w:rsidRPr="00835628" w:rsidRDefault="008D6F7C" w:rsidP="00957A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A5BD4" w:rsidTr="00345119">
        <w:tc>
          <w:tcPr>
            <w:tcW w:w="9576" w:type="dxa"/>
          </w:tcPr>
          <w:p w:rsidR="008423E4" w:rsidRPr="00A8133F" w:rsidRDefault="008D6F7C" w:rsidP="0095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6F7C" w:rsidP="00957AC7"/>
          <w:p w:rsidR="008423E4" w:rsidRPr="00233FDB" w:rsidRDefault="008D6F7C" w:rsidP="0095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</w:tc>
      </w:tr>
    </w:tbl>
    <w:p w:rsidR="008423E4" w:rsidRPr="00BE0E75" w:rsidRDefault="008D6F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6F7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F7C">
      <w:r>
        <w:separator/>
      </w:r>
    </w:p>
  </w:endnote>
  <w:endnote w:type="continuationSeparator" w:id="0">
    <w:p w:rsidR="00000000" w:rsidRDefault="008D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5BD4" w:rsidTr="009C1E9A">
      <w:trPr>
        <w:cantSplit/>
      </w:trPr>
      <w:tc>
        <w:tcPr>
          <w:tcW w:w="0" w:type="pct"/>
        </w:tcPr>
        <w:p w:rsidR="00137D90" w:rsidRDefault="008D6F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6F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6F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6F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6F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5BD4" w:rsidTr="009C1E9A">
      <w:trPr>
        <w:cantSplit/>
      </w:trPr>
      <w:tc>
        <w:tcPr>
          <w:tcW w:w="0" w:type="pct"/>
        </w:tcPr>
        <w:p w:rsidR="00EC379B" w:rsidRDefault="008D6F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6F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23375</w:t>
          </w:r>
        </w:p>
      </w:tc>
      <w:tc>
        <w:tcPr>
          <w:tcW w:w="2453" w:type="pct"/>
        </w:tcPr>
        <w:p w:rsidR="00EC379B" w:rsidRDefault="008D6F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17.103.377</w:t>
          </w:r>
          <w:r>
            <w:fldChar w:fldCharType="end"/>
          </w:r>
        </w:p>
      </w:tc>
    </w:tr>
    <w:tr w:rsidR="007A5BD4" w:rsidTr="009C1E9A">
      <w:trPr>
        <w:cantSplit/>
      </w:trPr>
      <w:tc>
        <w:tcPr>
          <w:tcW w:w="0" w:type="pct"/>
        </w:tcPr>
        <w:p w:rsidR="00EC379B" w:rsidRDefault="008D6F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6F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6F7C" w:rsidP="006D504F">
          <w:pPr>
            <w:pStyle w:val="Footer"/>
            <w:rPr>
              <w:rStyle w:val="PageNumber"/>
            </w:rPr>
          </w:pPr>
        </w:p>
        <w:p w:rsidR="00EC379B" w:rsidRDefault="008D6F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5B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6F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6F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6F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F7C">
      <w:r>
        <w:separator/>
      </w:r>
    </w:p>
  </w:footnote>
  <w:footnote w:type="continuationSeparator" w:id="0">
    <w:p w:rsidR="00000000" w:rsidRDefault="008D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4"/>
    <w:rsid w:val="007A5BD4"/>
    <w:rsid w:val="008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5E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E7E"/>
  </w:style>
  <w:style w:type="paragraph" w:styleId="CommentSubject">
    <w:name w:val="annotation subject"/>
    <w:basedOn w:val="CommentText"/>
    <w:next w:val="CommentText"/>
    <w:link w:val="CommentSubjectChar"/>
    <w:rsid w:val="003C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5E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E7E"/>
  </w:style>
  <w:style w:type="paragraph" w:styleId="CommentSubject">
    <w:name w:val="annotation subject"/>
    <w:basedOn w:val="CommentText"/>
    <w:next w:val="CommentText"/>
    <w:link w:val="CommentSubjectChar"/>
    <w:rsid w:val="003C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HB03019 (Committee Report (Unamended))</vt:lpstr>
    </vt:vector>
  </TitlesOfParts>
  <Company>State of Texas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23375</dc:subject>
  <dc:creator>State of Texas</dc:creator>
  <dc:description>HB 3019 by Burkett-(H)Criminal Jurisprudence</dc:description>
  <cp:lastModifiedBy>Brianna Weis</cp:lastModifiedBy>
  <cp:revision>2</cp:revision>
  <cp:lastPrinted>2017-04-13T18:05:00Z</cp:lastPrinted>
  <dcterms:created xsi:type="dcterms:W3CDTF">2017-04-28T23:43:00Z</dcterms:created>
  <dcterms:modified xsi:type="dcterms:W3CDTF">2017-04-28T23:43:00Z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17.103.377</vt:lpwstr>
  </property>
</Properties>
</file>