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E57576" w:rsidTr="00345119">
        <w:tc>
          <w:tcPr>
            <w:tcW w:w="9576" w:type="dxa"/>
            <w:noWrap/>
          </w:tcPr>
          <w:p w:rsidR="008423E4" w:rsidRPr="0022177D" w:rsidRDefault="00695627" w:rsidP="00345119">
            <w:pPr>
              <w:pStyle w:val="Heading1"/>
            </w:pPr>
            <w:bookmarkStart w:id="0" w:name="_GoBack"/>
            <w:bookmarkEnd w:id="0"/>
            <w:r w:rsidRPr="00631897">
              <w:t>BILL ANALYSIS</w:t>
            </w:r>
          </w:p>
        </w:tc>
      </w:tr>
    </w:tbl>
    <w:p w:rsidR="008423E4" w:rsidRPr="0022177D" w:rsidRDefault="00695627" w:rsidP="008423E4">
      <w:pPr>
        <w:jc w:val="center"/>
      </w:pPr>
    </w:p>
    <w:p w:rsidR="008423E4" w:rsidRPr="00B31F0E" w:rsidRDefault="00695627" w:rsidP="008423E4"/>
    <w:p w:rsidR="008423E4" w:rsidRPr="00742794" w:rsidRDefault="00695627" w:rsidP="008423E4">
      <w:pPr>
        <w:tabs>
          <w:tab w:val="right" w:pos="9360"/>
        </w:tabs>
      </w:pPr>
    </w:p>
    <w:tbl>
      <w:tblPr>
        <w:tblW w:w="0" w:type="auto"/>
        <w:tblLayout w:type="fixed"/>
        <w:tblLook w:val="01E0" w:firstRow="1" w:lastRow="1" w:firstColumn="1" w:lastColumn="1" w:noHBand="0" w:noVBand="0"/>
      </w:tblPr>
      <w:tblGrid>
        <w:gridCol w:w="9576"/>
      </w:tblGrid>
      <w:tr w:rsidR="00E57576" w:rsidTr="00345119">
        <w:tc>
          <w:tcPr>
            <w:tcW w:w="9576" w:type="dxa"/>
          </w:tcPr>
          <w:p w:rsidR="008423E4" w:rsidRPr="00861995" w:rsidRDefault="00695627" w:rsidP="00345119">
            <w:pPr>
              <w:jc w:val="right"/>
            </w:pPr>
            <w:r>
              <w:t>C.S.H.B. 3036</w:t>
            </w:r>
          </w:p>
        </w:tc>
      </w:tr>
      <w:tr w:rsidR="00E57576" w:rsidTr="00345119">
        <w:tc>
          <w:tcPr>
            <w:tcW w:w="9576" w:type="dxa"/>
          </w:tcPr>
          <w:p w:rsidR="008423E4" w:rsidRPr="00861995" w:rsidRDefault="00695627" w:rsidP="002B38BC">
            <w:pPr>
              <w:jc w:val="right"/>
            </w:pPr>
            <w:r>
              <w:t xml:space="preserve">By: </w:t>
            </w:r>
            <w:r>
              <w:t>King, Tracy O.</w:t>
            </w:r>
          </w:p>
        </w:tc>
      </w:tr>
      <w:tr w:rsidR="00E57576" w:rsidTr="00345119">
        <w:tc>
          <w:tcPr>
            <w:tcW w:w="9576" w:type="dxa"/>
          </w:tcPr>
          <w:p w:rsidR="008423E4" w:rsidRPr="00861995" w:rsidRDefault="00695627" w:rsidP="00345119">
            <w:pPr>
              <w:jc w:val="right"/>
            </w:pPr>
            <w:r>
              <w:t>Environmental Regulation</w:t>
            </w:r>
          </w:p>
        </w:tc>
      </w:tr>
      <w:tr w:rsidR="00E57576" w:rsidTr="00345119">
        <w:tc>
          <w:tcPr>
            <w:tcW w:w="9576" w:type="dxa"/>
          </w:tcPr>
          <w:p w:rsidR="008423E4" w:rsidRDefault="00695627" w:rsidP="00345119">
            <w:pPr>
              <w:jc w:val="right"/>
            </w:pPr>
            <w:r>
              <w:t>Committee Report (Substituted)</w:t>
            </w:r>
          </w:p>
        </w:tc>
      </w:tr>
    </w:tbl>
    <w:p w:rsidR="008423E4" w:rsidRDefault="00695627" w:rsidP="008423E4">
      <w:pPr>
        <w:tabs>
          <w:tab w:val="right" w:pos="9360"/>
        </w:tabs>
      </w:pPr>
    </w:p>
    <w:p w:rsidR="008423E4" w:rsidRDefault="00695627" w:rsidP="008423E4"/>
    <w:p w:rsidR="008423E4" w:rsidRDefault="00695627" w:rsidP="008423E4"/>
    <w:tbl>
      <w:tblPr>
        <w:tblW w:w="0" w:type="auto"/>
        <w:tblCellMar>
          <w:left w:w="115" w:type="dxa"/>
          <w:right w:w="115" w:type="dxa"/>
        </w:tblCellMar>
        <w:tblLook w:val="01E0" w:firstRow="1" w:lastRow="1" w:firstColumn="1" w:lastColumn="1" w:noHBand="0" w:noVBand="0"/>
      </w:tblPr>
      <w:tblGrid>
        <w:gridCol w:w="9590"/>
      </w:tblGrid>
      <w:tr w:rsidR="00E57576" w:rsidTr="002B38BC">
        <w:tc>
          <w:tcPr>
            <w:tcW w:w="9582" w:type="dxa"/>
          </w:tcPr>
          <w:p w:rsidR="008423E4" w:rsidRPr="00A8133F" w:rsidRDefault="00695627" w:rsidP="00D23371">
            <w:pPr>
              <w:rPr>
                <w:b/>
              </w:rPr>
            </w:pPr>
            <w:r w:rsidRPr="009C1E9A">
              <w:rPr>
                <w:b/>
                <w:u w:val="single"/>
              </w:rPr>
              <w:t>BACKGROUND AND PURPOSE</w:t>
            </w:r>
            <w:r>
              <w:rPr>
                <w:b/>
              </w:rPr>
              <w:t xml:space="preserve"> </w:t>
            </w:r>
          </w:p>
          <w:p w:rsidR="008423E4" w:rsidRDefault="00695627" w:rsidP="00D23371"/>
          <w:p w:rsidR="008423E4" w:rsidRDefault="00695627" w:rsidP="00D23371">
            <w:pPr>
              <w:pStyle w:val="Header"/>
              <w:tabs>
                <w:tab w:val="clear" w:pos="4320"/>
                <w:tab w:val="clear" w:pos="8640"/>
              </w:tabs>
              <w:jc w:val="both"/>
            </w:pPr>
            <w:r>
              <w:t>Interested parties note that l</w:t>
            </w:r>
            <w:r w:rsidRPr="005A2D42">
              <w:t xml:space="preserve">andowners </w:t>
            </w:r>
            <w:r>
              <w:t xml:space="preserve">who </w:t>
            </w:r>
            <w:r w:rsidRPr="005A2D42">
              <w:t xml:space="preserve">rely on </w:t>
            </w:r>
            <w:r>
              <w:t xml:space="preserve">certain </w:t>
            </w:r>
            <w:r w:rsidRPr="005A2D42">
              <w:t xml:space="preserve">aquifers for water supply </w:t>
            </w:r>
            <w:r>
              <w:t>or who have</w:t>
            </w:r>
            <w:r w:rsidRPr="005A2D42">
              <w:t xml:space="preserve"> real property along </w:t>
            </w:r>
            <w:r>
              <w:t xml:space="preserve">certain </w:t>
            </w:r>
            <w:r w:rsidRPr="005A2D42">
              <w:t xml:space="preserve">streams are increasingly concerned about wastewater discharges degrading water quality and negatively impacting property values. </w:t>
            </w:r>
            <w:r>
              <w:t>C.S.</w:t>
            </w:r>
            <w:r>
              <w:t xml:space="preserve">H.B. 3036 seeks to address these concerns by </w:t>
            </w:r>
            <w:r>
              <w:t>providing for</w:t>
            </w:r>
            <w:r w:rsidRPr="005A2D42">
              <w:t xml:space="preserve"> </w:t>
            </w:r>
            <w:r w:rsidRPr="00A4235E">
              <w:t>a restriction on permits authorizin</w:t>
            </w:r>
            <w:r w:rsidRPr="00A4235E">
              <w:t xml:space="preserve">g direct discharges of waste or pollutants into certain </w:t>
            </w:r>
            <w:r>
              <w:t>watersheds</w:t>
            </w:r>
            <w:r>
              <w:t>.</w:t>
            </w:r>
          </w:p>
          <w:p w:rsidR="008423E4" w:rsidRPr="00E26B13" w:rsidRDefault="00695627" w:rsidP="00D23371">
            <w:pPr>
              <w:rPr>
                <w:b/>
              </w:rPr>
            </w:pPr>
          </w:p>
        </w:tc>
      </w:tr>
      <w:tr w:rsidR="00E57576" w:rsidTr="002B38BC">
        <w:tc>
          <w:tcPr>
            <w:tcW w:w="9582" w:type="dxa"/>
          </w:tcPr>
          <w:p w:rsidR="0017725B" w:rsidRDefault="00695627" w:rsidP="00D23371">
            <w:pPr>
              <w:rPr>
                <w:b/>
                <w:u w:val="single"/>
              </w:rPr>
            </w:pPr>
            <w:r>
              <w:rPr>
                <w:b/>
                <w:u w:val="single"/>
              </w:rPr>
              <w:t>CRIMINAL JUSTICE IMPACT</w:t>
            </w:r>
          </w:p>
          <w:p w:rsidR="0017725B" w:rsidRDefault="00695627" w:rsidP="00D23371">
            <w:pPr>
              <w:rPr>
                <w:b/>
                <w:u w:val="single"/>
              </w:rPr>
            </w:pPr>
          </w:p>
          <w:p w:rsidR="00DC3459" w:rsidRPr="00DC3459" w:rsidRDefault="00695627" w:rsidP="00D23371">
            <w:pPr>
              <w:jc w:val="both"/>
            </w:pPr>
            <w:r>
              <w:t>It is the committee's opinion that this bill does not expressly create a criminal offense, increase the punishment for an existing criminal offense or category o</w:t>
            </w:r>
            <w:r>
              <w:t>f offenses, or change the eligibility of a person for community supervision, parole, or mandatory supervision.</w:t>
            </w:r>
          </w:p>
          <w:p w:rsidR="0017725B" w:rsidRPr="0017725B" w:rsidRDefault="00695627" w:rsidP="00D23371">
            <w:pPr>
              <w:rPr>
                <w:b/>
                <w:u w:val="single"/>
              </w:rPr>
            </w:pPr>
          </w:p>
        </w:tc>
      </w:tr>
      <w:tr w:rsidR="00E57576" w:rsidTr="002B38BC">
        <w:tc>
          <w:tcPr>
            <w:tcW w:w="9582" w:type="dxa"/>
          </w:tcPr>
          <w:p w:rsidR="008423E4" w:rsidRPr="00A8133F" w:rsidRDefault="00695627" w:rsidP="00D23371">
            <w:pPr>
              <w:rPr>
                <w:b/>
              </w:rPr>
            </w:pPr>
            <w:r w:rsidRPr="009C1E9A">
              <w:rPr>
                <w:b/>
                <w:u w:val="single"/>
              </w:rPr>
              <w:t>RULEMAKING AUTHORITY</w:t>
            </w:r>
            <w:r>
              <w:rPr>
                <w:b/>
              </w:rPr>
              <w:t xml:space="preserve"> </w:t>
            </w:r>
          </w:p>
          <w:p w:rsidR="008423E4" w:rsidRDefault="00695627" w:rsidP="00D23371"/>
          <w:p w:rsidR="00DC3459" w:rsidRDefault="00695627" w:rsidP="00D23371">
            <w:pPr>
              <w:pStyle w:val="Header"/>
              <w:tabs>
                <w:tab w:val="clear" w:pos="4320"/>
                <w:tab w:val="clear" w:pos="8640"/>
              </w:tabs>
              <w:jc w:val="both"/>
            </w:pPr>
            <w:r>
              <w:t xml:space="preserve">It is the committee's opinion that this bill does not expressly grant any additional rulemaking authority to a state </w:t>
            </w:r>
            <w:r>
              <w:t>officer, department, agency, or institution.</w:t>
            </w:r>
          </w:p>
          <w:p w:rsidR="008423E4" w:rsidRPr="00E21FDC" w:rsidRDefault="00695627" w:rsidP="00D23371">
            <w:pPr>
              <w:rPr>
                <w:b/>
              </w:rPr>
            </w:pPr>
          </w:p>
        </w:tc>
      </w:tr>
      <w:tr w:rsidR="00E57576" w:rsidTr="002B38BC">
        <w:tc>
          <w:tcPr>
            <w:tcW w:w="9582" w:type="dxa"/>
          </w:tcPr>
          <w:p w:rsidR="008423E4" w:rsidRPr="00A8133F" w:rsidRDefault="00695627" w:rsidP="00D23371">
            <w:pPr>
              <w:rPr>
                <w:b/>
              </w:rPr>
            </w:pPr>
            <w:r w:rsidRPr="009C1E9A">
              <w:rPr>
                <w:b/>
                <w:u w:val="single"/>
              </w:rPr>
              <w:t>ANALYSIS</w:t>
            </w:r>
            <w:r>
              <w:rPr>
                <w:b/>
              </w:rPr>
              <w:t xml:space="preserve"> </w:t>
            </w:r>
          </w:p>
          <w:p w:rsidR="008423E4" w:rsidRDefault="00695627" w:rsidP="00D23371"/>
          <w:p w:rsidR="007372D7" w:rsidRDefault="00695627" w:rsidP="00D23371">
            <w:pPr>
              <w:pStyle w:val="Header"/>
              <w:jc w:val="both"/>
            </w:pPr>
            <w:r>
              <w:t>C.S.</w:t>
            </w:r>
            <w:r>
              <w:t xml:space="preserve">H.B. 3036 amends the Water Code to </w:t>
            </w:r>
            <w:r>
              <w:t xml:space="preserve">require the Texas Commission on Environmental Quality (TCEQ), in </w:t>
            </w:r>
            <w:r w:rsidRPr="007372D7">
              <w:t xml:space="preserve">considering a permit application by a wastewater treatment facility for the land disposal of </w:t>
            </w:r>
            <w:r w:rsidRPr="007372D7">
              <w:t>wastewater effluent in an area where runoff from precipitation flows into the portion of the Edwards Aquifer recharge zone that is southwest of the Colorado River</w:t>
            </w:r>
            <w:r>
              <w:t>, to subtract</w:t>
            </w:r>
            <w:r w:rsidRPr="007372D7">
              <w:t>,</w:t>
            </w:r>
            <w:r>
              <w:t xml:space="preserve"> </w:t>
            </w:r>
            <w:r>
              <w:t>for the purposes of facility design calculations, the reclaimed water amount fr</w:t>
            </w:r>
            <w:r>
              <w:t>om the total volume of effluent in order to determine the area of land required for effluent disposal and the amount of effluent storage required</w:t>
            </w:r>
            <w:r>
              <w:t xml:space="preserve">. </w:t>
            </w:r>
            <w:r w:rsidRPr="001B4D0C">
              <w:t>The bill also requires</w:t>
            </w:r>
            <w:r>
              <w:t xml:space="preserve"> TCEQ, in considering such a permit application,</w:t>
            </w:r>
            <w:r>
              <w:t xml:space="preserve"> to adopt a procedure for the applicant</w:t>
            </w:r>
            <w:r>
              <w:t xml:space="preserve"> to demonstrate the reclaimed water amount that includes provisions to ensure that no unauthorized discharge of effluent to </w:t>
            </w:r>
            <w:r>
              <w:t xml:space="preserve">state </w:t>
            </w:r>
            <w:r>
              <w:t xml:space="preserve">waters or contamination of groundwater will occur. The bill defines "reclaimed water amount" as </w:t>
            </w:r>
            <w:r w:rsidRPr="003A2B92">
              <w:t>the minimum volume of reclaime</w:t>
            </w:r>
            <w:r w:rsidRPr="003A2B92">
              <w:t>d water that can be guaranteed to be beneficially reused over a specified time for a particular facility</w:t>
            </w:r>
            <w:r w:rsidRPr="001E3BC2">
              <w:t xml:space="preserve"> and specifies that the term</w:t>
            </w:r>
            <w:r w:rsidRPr="001E3BC2">
              <w:t xml:space="preserve"> includ</w:t>
            </w:r>
            <w:r w:rsidRPr="001E3BC2">
              <w:t>es</w:t>
            </w:r>
            <w:r>
              <w:t xml:space="preserve"> r</w:t>
            </w:r>
            <w:r w:rsidRPr="003A2B92">
              <w:t>eclaimed water used for indoor or outdoor purposes.</w:t>
            </w:r>
            <w:r>
              <w:t xml:space="preserve"> The bill establishes that the addition or modification of use</w:t>
            </w:r>
            <w:r>
              <w:t>rs or areas used in the land disposal of wastewater effluent in a demonstration of a reclaimed water amount is not a major amendment to the permit if the volume of the reclaimed water amount is not decreased and</w:t>
            </w:r>
            <w:r>
              <w:t xml:space="preserve"> if</w:t>
            </w:r>
            <w:r>
              <w:t xml:space="preserve"> the applicant complies with the procedure</w:t>
            </w:r>
            <w:r>
              <w:t xml:space="preserve"> established by </w:t>
            </w:r>
            <w:r>
              <w:t>TCEQ</w:t>
            </w:r>
            <w:r>
              <w:t xml:space="preserve"> for the demonstration of the reclaimed water amount.</w:t>
            </w:r>
            <w:r>
              <w:t xml:space="preserve"> </w:t>
            </w:r>
            <w:r w:rsidRPr="0078727A">
              <w:t>The bill requires an applicant demonstrating a reclaimed water amount</w:t>
            </w:r>
            <w:r>
              <w:t xml:space="preserve"> to obtain a beneficial reuse authorization from TCEQ before the operation of the facility.</w:t>
            </w:r>
          </w:p>
          <w:p w:rsidR="007372D7" w:rsidRDefault="00695627" w:rsidP="00D23371">
            <w:pPr>
              <w:pStyle w:val="Header"/>
              <w:jc w:val="both"/>
            </w:pPr>
          </w:p>
          <w:p w:rsidR="008423E4" w:rsidRDefault="00695627" w:rsidP="00D23371">
            <w:pPr>
              <w:pStyle w:val="Header"/>
              <w:jc w:val="both"/>
            </w:pPr>
            <w:r>
              <w:t xml:space="preserve">C.S.H.B. 3036 </w:t>
            </w:r>
            <w:r>
              <w:t>prohib</w:t>
            </w:r>
            <w:r>
              <w:t>it</w:t>
            </w:r>
            <w:r>
              <w:t>s</w:t>
            </w:r>
            <w:r>
              <w:t xml:space="preserve"> </w:t>
            </w:r>
            <w:r w:rsidRPr="00430E4F">
              <w:t>TCEQ</w:t>
            </w:r>
            <w:r>
              <w:t xml:space="preserve"> from issuing a new permit authorizing the direct discharge of waste or pollutants into </w:t>
            </w:r>
            <w:r>
              <w:t>the Nueces, San Antonio, and Guadalupe River watersheds located in or north and west of the Edwards Aquifer recharge zone or</w:t>
            </w:r>
            <w:r>
              <w:t xml:space="preserve"> into</w:t>
            </w:r>
            <w:r>
              <w:t xml:space="preserve"> the portion of the Colorado Ri</w:t>
            </w:r>
            <w:r>
              <w:t xml:space="preserve">ver watershed located in Blanco, Hays, and Travis Counties that drains to or includes the Edwards </w:t>
            </w:r>
            <w:r>
              <w:lastRenderedPageBreak/>
              <w:t>Aquifer recharge zone southwest of the Colorado River</w:t>
            </w:r>
            <w:r>
              <w:t>. The bill prohibits TCEQ</w:t>
            </w:r>
            <w:r>
              <w:t xml:space="preserve"> </w:t>
            </w:r>
            <w:r>
              <w:t>from</w:t>
            </w:r>
            <w:r>
              <w:t xml:space="preserve"> amending </w:t>
            </w:r>
            <w:r w:rsidRPr="001E3BC2">
              <w:t>a permit</w:t>
            </w:r>
            <w:r>
              <w:t xml:space="preserve"> issued before September 1, 2017, to authorize an increase in the amount of waste or pollutants that may be directly discharged into any such water. </w:t>
            </w:r>
            <w:r>
              <w:t xml:space="preserve">These prohibitions apply only to a permit for the direct discharge of waste or pollutants in the specified </w:t>
            </w:r>
            <w:r>
              <w:t xml:space="preserve">geographic area and do not affect definitions related to the </w:t>
            </w:r>
            <w:r w:rsidRPr="001B4E79">
              <w:t xml:space="preserve">Edwards Aquifer as they are used outside </w:t>
            </w:r>
            <w:r w:rsidRPr="0078727A">
              <w:t>thes</w:t>
            </w:r>
            <w:r w:rsidRPr="001E3BC2">
              <w:t xml:space="preserve">e </w:t>
            </w:r>
            <w:r>
              <w:t xml:space="preserve">bill </w:t>
            </w:r>
            <w:r w:rsidRPr="0078727A">
              <w:t>provisions.</w:t>
            </w:r>
            <w:r>
              <w:t xml:space="preserve"> </w:t>
            </w:r>
            <w:r>
              <w:t>Th</w:t>
            </w:r>
            <w:r>
              <w:t>e</w:t>
            </w:r>
            <w:r>
              <w:t xml:space="preserve"> </w:t>
            </w:r>
            <w:r>
              <w:t>prohibitions</w:t>
            </w:r>
            <w:r>
              <w:t xml:space="preserve"> </w:t>
            </w:r>
            <w:r>
              <w:t xml:space="preserve">expressly do not apply to on-site sewage disposal systems and </w:t>
            </w:r>
            <w:r>
              <w:t xml:space="preserve">do not affect </w:t>
            </w:r>
            <w:r>
              <w:t>TCEQ</w:t>
            </w:r>
            <w:r>
              <w:t xml:space="preserve"> authority to authorize stormwater</w:t>
            </w:r>
            <w:r>
              <w:t xml:space="preserve"> and certain non-stormwater discharges as specified in </w:t>
            </w:r>
            <w:r>
              <w:t>TCEQ</w:t>
            </w:r>
            <w:r>
              <w:t xml:space="preserve"> individual</w:t>
            </w:r>
            <w:r>
              <w:t xml:space="preserve"> </w:t>
            </w:r>
            <w:r>
              <w:t>permits for municipal separate storm sewer systems</w:t>
            </w:r>
            <w:r>
              <w:t xml:space="preserve"> and</w:t>
            </w:r>
            <w:r>
              <w:t xml:space="preserve"> </w:t>
            </w:r>
            <w:r>
              <w:t>TCEQ</w:t>
            </w:r>
            <w:r>
              <w:t xml:space="preserve"> general</w:t>
            </w:r>
            <w:r>
              <w:t xml:space="preserve"> </w:t>
            </w:r>
            <w:r>
              <w:t>permits for stormwater and associated non-stormwater discharges.</w:t>
            </w:r>
            <w:r>
              <w:t xml:space="preserve"> </w:t>
            </w:r>
          </w:p>
          <w:p w:rsidR="008423E4" w:rsidRPr="00835628" w:rsidRDefault="00695627" w:rsidP="00D23371">
            <w:pPr>
              <w:rPr>
                <w:b/>
              </w:rPr>
            </w:pPr>
          </w:p>
        </w:tc>
      </w:tr>
      <w:tr w:rsidR="00E57576" w:rsidTr="002B38BC">
        <w:tc>
          <w:tcPr>
            <w:tcW w:w="9582" w:type="dxa"/>
          </w:tcPr>
          <w:p w:rsidR="008423E4" w:rsidRPr="00A8133F" w:rsidRDefault="00695627" w:rsidP="00D23371">
            <w:pPr>
              <w:rPr>
                <w:b/>
              </w:rPr>
            </w:pPr>
            <w:r w:rsidRPr="009C1E9A">
              <w:rPr>
                <w:b/>
                <w:u w:val="single"/>
              </w:rPr>
              <w:lastRenderedPageBreak/>
              <w:t>EFFECTIVE DATE</w:t>
            </w:r>
            <w:r>
              <w:rPr>
                <w:b/>
              </w:rPr>
              <w:t xml:space="preserve"> </w:t>
            </w:r>
          </w:p>
          <w:p w:rsidR="008423E4" w:rsidRDefault="00695627" w:rsidP="00D23371"/>
          <w:p w:rsidR="008423E4" w:rsidRPr="003624F2" w:rsidRDefault="00695627" w:rsidP="00D23371">
            <w:pPr>
              <w:pStyle w:val="Header"/>
              <w:tabs>
                <w:tab w:val="clear" w:pos="4320"/>
                <w:tab w:val="clear" w:pos="8640"/>
              </w:tabs>
              <w:jc w:val="both"/>
            </w:pPr>
            <w:r>
              <w:t>On passage, or, if the bill does</w:t>
            </w:r>
            <w:r>
              <w:t xml:space="preserve"> not receive the necessary vote, September 1, 2017.</w:t>
            </w:r>
          </w:p>
          <w:p w:rsidR="008423E4" w:rsidRPr="00233FDB" w:rsidRDefault="00695627" w:rsidP="00D23371">
            <w:pPr>
              <w:rPr>
                <w:b/>
              </w:rPr>
            </w:pPr>
          </w:p>
        </w:tc>
      </w:tr>
      <w:tr w:rsidR="00E57576" w:rsidTr="002B38BC">
        <w:tc>
          <w:tcPr>
            <w:tcW w:w="9582" w:type="dxa"/>
          </w:tcPr>
          <w:p w:rsidR="002B38BC" w:rsidRDefault="00695627" w:rsidP="00D23371">
            <w:pPr>
              <w:jc w:val="both"/>
              <w:rPr>
                <w:b/>
                <w:u w:val="single"/>
              </w:rPr>
            </w:pPr>
            <w:r>
              <w:rPr>
                <w:b/>
                <w:u w:val="single"/>
              </w:rPr>
              <w:t>COMPARISON OF ORIGINAL AND SUBSTITUTE</w:t>
            </w:r>
          </w:p>
          <w:p w:rsidR="00E13266" w:rsidRDefault="00695627" w:rsidP="00D23371">
            <w:pPr>
              <w:jc w:val="both"/>
            </w:pPr>
          </w:p>
          <w:p w:rsidR="00E13266" w:rsidRDefault="00695627" w:rsidP="00D23371">
            <w:pPr>
              <w:jc w:val="both"/>
            </w:pPr>
            <w:r>
              <w:t>While C.S.H.B. 3036 may differ from the original in minor or nonsubstantive ways, the following comparison is organized and formatted in a manner that indicates th</w:t>
            </w:r>
            <w:r>
              <w:t>e substantial differences between the introduced and committee substitute versions of the bill.</w:t>
            </w:r>
          </w:p>
          <w:p w:rsidR="00E13266" w:rsidRPr="005B79D5" w:rsidRDefault="00695627" w:rsidP="00D23371">
            <w:pPr>
              <w:jc w:val="both"/>
            </w:pPr>
          </w:p>
        </w:tc>
      </w:tr>
      <w:tr w:rsidR="00E57576" w:rsidTr="002B38BC">
        <w:tc>
          <w:tcPr>
            <w:tcW w:w="9582" w:type="dxa"/>
          </w:tcPr>
          <w:tbl>
            <w:tblPr>
              <w:tblW w:w="9360" w:type="dxa"/>
              <w:tblInd w:w="6" w:type="dxa"/>
              <w:tblCellMar>
                <w:left w:w="10" w:type="dxa"/>
                <w:bottom w:w="288" w:type="dxa"/>
                <w:right w:w="10" w:type="dxa"/>
              </w:tblCellMar>
              <w:tblLook w:val="01E0" w:firstRow="1" w:lastRow="1" w:firstColumn="1" w:lastColumn="1" w:noHBand="0" w:noVBand="0"/>
            </w:tblPr>
            <w:tblGrid>
              <w:gridCol w:w="4680"/>
              <w:gridCol w:w="4680"/>
            </w:tblGrid>
            <w:tr w:rsidR="00E57576" w:rsidTr="00E13266">
              <w:trPr>
                <w:cantSplit/>
                <w:tblHeader/>
              </w:trPr>
              <w:tc>
                <w:tcPr>
                  <w:tcW w:w="4680" w:type="dxa"/>
                  <w:tcMar>
                    <w:bottom w:w="188" w:type="dxa"/>
                  </w:tcMar>
                </w:tcPr>
                <w:p w:rsidR="002B38BC" w:rsidRDefault="00695627" w:rsidP="00D23371">
                  <w:pPr>
                    <w:jc w:val="center"/>
                  </w:pPr>
                  <w:r>
                    <w:t>INTRODUCED</w:t>
                  </w:r>
                </w:p>
              </w:tc>
              <w:tc>
                <w:tcPr>
                  <w:tcW w:w="4680" w:type="dxa"/>
                  <w:tcMar>
                    <w:bottom w:w="188" w:type="dxa"/>
                  </w:tcMar>
                </w:tcPr>
                <w:p w:rsidR="002B38BC" w:rsidRDefault="00695627" w:rsidP="00D23371">
                  <w:pPr>
                    <w:jc w:val="center"/>
                  </w:pPr>
                  <w:r>
                    <w:t>HOUSE COMMITTEE SUBSTITUTE</w:t>
                  </w:r>
                </w:p>
              </w:tc>
            </w:tr>
            <w:tr w:rsidR="00E57576" w:rsidTr="00E13266">
              <w:tc>
                <w:tcPr>
                  <w:tcW w:w="4680" w:type="dxa"/>
                  <w:tcMar>
                    <w:right w:w="360" w:type="dxa"/>
                  </w:tcMar>
                </w:tcPr>
                <w:p w:rsidR="002B38BC" w:rsidRDefault="00695627" w:rsidP="00D23371">
                  <w:pPr>
                    <w:jc w:val="both"/>
                  </w:pPr>
                  <w:r w:rsidRPr="00E13266">
                    <w:rPr>
                      <w:highlight w:val="lightGray"/>
                    </w:rPr>
                    <w:t>No equivalent provision.</w:t>
                  </w:r>
                </w:p>
                <w:p w:rsidR="002B38BC" w:rsidRDefault="00695627" w:rsidP="00D23371">
                  <w:pPr>
                    <w:jc w:val="both"/>
                  </w:pPr>
                </w:p>
              </w:tc>
              <w:tc>
                <w:tcPr>
                  <w:tcW w:w="4680" w:type="dxa"/>
                  <w:tcMar>
                    <w:left w:w="360" w:type="dxa"/>
                  </w:tcMar>
                </w:tcPr>
                <w:p w:rsidR="002B38BC" w:rsidRDefault="00695627" w:rsidP="00D23371">
                  <w:pPr>
                    <w:jc w:val="both"/>
                  </w:pPr>
                  <w:r>
                    <w:t xml:space="preserve">SECTION 1.  Subchapter B, Chapter 26, Water Code, is amended by adding Section 26.02711 to </w:t>
                  </w:r>
                  <w:r>
                    <w:t>read as follows:</w:t>
                  </w:r>
                </w:p>
                <w:p w:rsidR="002B38BC" w:rsidRDefault="00695627" w:rsidP="00D23371">
                  <w:pPr>
                    <w:jc w:val="both"/>
                  </w:pPr>
                  <w:r>
                    <w:rPr>
                      <w:u w:val="single"/>
                    </w:rPr>
                    <w:t xml:space="preserve">Sec. 26.02711.  CONSIDERATION OF RECLAIMED WATER USE FOR CERTAIN WASTEWATER DISPOSAL APPLICATIONS.  (a) In this section, "reclaimed water amount" means the minimum volume of reclaimed water that can be guaranteed to be beneficially reused </w:t>
                  </w:r>
                  <w:r>
                    <w:rPr>
                      <w:u w:val="single"/>
                    </w:rPr>
                    <w:t>over a specified time for a particular facility.  The term includes reclaimed water used for indoor or outdoor purposes.</w:t>
                  </w:r>
                </w:p>
                <w:p w:rsidR="002B38BC" w:rsidRDefault="00695627" w:rsidP="00D23371">
                  <w:pPr>
                    <w:jc w:val="both"/>
                  </w:pPr>
                  <w:r>
                    <w:rPr>
                      <w:u w:val="single"/>
                    </w:rPr>
                    <w:t>(b)  In considering a permit application by a wastewater treatment facility for the land disposal of wastewater effluent in an area whe</w:t>
                  </w:r>
                  <w:r>
                    <w:rPr>
                      <w:u w:val="single"/>
                    </w:rPr>
                    <w:t>re runoff from precipitation flows into the portion of the Edwards Aquifer recharge zone that is southwest of the Colorado River, the commission shall:</w:t>
                  </w:r>
                </w:p>
                <w:p w:rsidR="002B38BC" w:rsidRDefault="00695627" w:rsidP="00D23371">
                  <w:pPr>
                    <w:jc w:val="both"/>
                  </w:pPr>
                  <w:r>
                    <w:rPr>
                      <w:u w:val="single"/>
                    </w:rPr>
                    <w:t>(1)  for the purposes of facility design calculations, subtract the reclaimed water amount from the tota</w:t>
                  </w:r>
                  <w:r>
                    <w:rPr>
                      <w:u w:val="single"/>
                    </w:rPr>
                    <w:t>l volume of effluent in order to determine:</w:t>
                  </w:r>
                </w:p>
                <w:p w:rsidR="002B38BC" w:rsidRDefault="00695627" w:rsidP="00D23371">
                  <w:pPr>
                    <w:jc w:val="both"/>
                  </w:pPr>
                  <w:r>
                    <w:rPr>
                      <w:u w:val="single"/>
                    </w:rPr>
                    <w:t>(A)  the area of land required for effluent disposal; and</w:t>
                  </w:r>
                </w:p>
                <w:p w:rsidR="002B38BC" w:rsidRDefault="00695627" w:rsidP="00D23371">
                  <w:pPr>
                    <w:jc w:val="both"/>
                  </w:pPr>
                  <w:r>
                    <w:rPr>
                      <w:u w:val="single"/>
                    </w:rPr>
                    <w:t>(B)  the amount of effluent storage required; and</w:t>
                  </w:r>
                </w:p>
                <w:p w:rsidR="002B38BC" w:rsidRDefault="00695627" w:rsidP="00D23371">
                  <w:pPr>
                    <w:jc w:val="both"/>
                  </w:pPr>
                  <w:r>
                    <w:rPr>
                      <w:u w:val="single"/>
                    </w:rPr>
                    <w:t>(2)  adopt a procedure for the applicant to demonstrate the reclaimed water amount that includes provisi</w:t>
                  </w:r>
                  <w:r>
                    <w:rPr>
                      <w:u w:val="single"/>
                    </w:rPr>
                    <w:t xml:space="preserve">ons to ensure that no unauthorized discharge of effluent to the waters of the state or contamination of </w:t>
                  </w:r>
                  <w:r>
                    <w:rPr>
                      <w:u w:val="single"/>
                    </w:rPr>
                    <w:lastRenderedPageBreak/>
                    <w:t>groundwater will occur.</w:t>
                  </w:r>
                </w:p>
                <w:p w:rsidR="002B38BC" w:rsidRDefault="00695627" w:rsidP="00D23371">
                  <w:pPr>
                    <w:jc w:val="both"/>
                  </w:pPr>
                  <w:r>
                    <w:rPr>
                      <w:u w:val="single"/>
                    </w:rPr>
                    <w:t>(c)  The addition or modification of users or areas used in the land disposal of wastewater effluent in a demonstration of a rec</w:t>
                  </w:r>
                  <w:r>
                    <w:rPr>
                      <w:u w:val="single"/>
                    </w:rPr>
                    <w:t>laimed water amount is not a major amendment to the permit if:</w:t>
                  </w:r>
                </w:p>
                <w:p w:rsidR="002B38BC" w:rsidRDefault="00695627" w:rsidP="00D23371">
                  <w:pPr>
                    <w:jc w:val="both"/>
                  </w:pPr>
                  <w:r>
                    <w:rPr>
                      <w:u w:val="single"/>
                    </w:rPr>
                    <w:t>(1)  the volume of the reclaimed water amount is not decreased; and</w:t>
                  </w:r>
                </w:p>
                <w:p w:rsidR="002B38BC" w:rsidRDefault="00695627" w:rsidP="00D23371">
                  <w:pPr>
                    <w:jc w:val="both"/>
                  </w:pPr>
                  <w:r>
                    <w:rPr>
                      <w:u w:val="single"/>
                    </w:rPr>
                    <w:t xml:space="preserve">(2)  the applicant complies with the procedure established by the commission for the demonstration of the reclaimed water </w:t>
                  </w:r>
                  <w:r>
                    <w:rPr>
                      <w:u w:val="single"/>
                    </w:rPr>
                    <w:t>amount.</w:t>
                  </w:r>
                </w:p>
                <w:p w:rsidR="002B38BC" w:rsidRDefault="00695627" w:rsidP="00D23371">
                  <w:pPr>
                    <w:jc w:val="both"/>
                  </w:pPr>
                  <w:r>
                    <w:rPr>
                      <w:u w:val="single"/>
                    </w:rPr>
                    <w:t>(d)  An applicant demonstrating a reclaimed water amount under this section must obtain a beneficial reuse authorization from the commission before the operation of the facility.</w:t>
                  </w:r>
                </w:p>
                <w:p w:rsidR="002B38BC" w:rsidRDefault="00695627" w:rsidP="00D23371">
                  <w:pPr>
                    <w:jc w:val="both"/>
                  </w:pPr>
                </w:p>
              </w:tc>
            </w:tr>
            <w:tr w:rsidR="00E57576" w:rsidTr="00E13266">
              <w:tc>
                <w:tcPr>
                  <w:tcW w:w="4680" w:type="dxa"/>
                  <w:tcMar>
                    <w:right w:w="360" w:type="dxa"/>
                  </w:tcMar>
                </w:tcPr>
                <w:p w:rsidR="002B38BC" w:rsidRDefault="00695627" w:rsidP="00D23371">
                  <w:pPr>
                    <w:jc w:val="both"/>
                  </w:pPr>
                  <w:r>
                    <w:lastRenderedPageBreak/>
                    <w:t>SECTION 1.  Subchapter B, Chapter 26, Water Code, is amended by add</w:t>
                  </w:r>
                  <w:r>
                    <w:t>ing Section 26.0462 to read as follows:</w:t>
                  </w:r>
                </w:p>
                <w:p w:rsidR="00E13266" w:rsidRDefault="00695627" w:rsidP="00D23371">
                  <w:pPr>
                    <w:jc w:val="both"/>
                    <w:rPr>
                      <w:u w:val="single"/>
                    </w:rPr>
                  </w:pPr>
                  <w:r>
                    <w:rPr>
                      <w:u w:val="single"/>
                    </w:rPr>
                    <w:t xml:space="preserve">Sec. 26.0462.  RESTRICTION ON PERMITS FOR DIRECT DISCHARGES OF WASTE OR POLLUTANTS INTO WATER IN CERTAIN ZONES OF EDWARDS AQUIFER.  </w:t>
                  </w: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2B38BC" w:rsidRDefault="00695627" w:rsidP="00D23371">
                  <w:pPr>
                    <w:jc w:val="both"/>
                  </w:pPr>
                  <w:r>
                    <w:rPr>
                      <w:u w:val="single"/>
                    </w:rPr>
                    <w:t>(a)  The commission may not:</w:t>
                  </w:r>
                </w:p>
                <w:p w:rsidR="002B38BC" w:rsidRDefault="00695627" w:rsidP="00D23371">
                  <w:pPr>
                    <w:jc w:val="both"/>
                  </w:pPr>
                  <w:r>
                    <w:rPr>
                      <w:u w:val="single"/>
                    </w:rPr>
                    <w:t>(1)  issue a new permit authorizing the dir</w:t>
                  </w:r>
                  <w:r>
                    <w:rPr>
                      <w:u w:val="single"/>
                    </w:rPr>
                    <w:t xml:space="preserve">ect discharge of waste or pollutants into </w:t>
                  </w:r>
                  <w:r w:rsidRPr="00E13266">
                    <w:rPr>
                      <w:highlight w:val="lightGray"/>
                      <w:u w:val="single"/>
                    </w:rPr>
                    <w:t xml:space="preserve">any water in the contributing zone associated with the portion of </w:t>
                  </w:r>
                  <w:r w:rsidRPr="00513DD8">
                    <w:rPr>
                      <w:u w:val="single"/>
                    </w:rPr>
                    <w:t>the recharge zone of the Edwards Aquifer that is southwest of the Colorado River; or</w:t>
                  </w: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E13266" w:rsidRDefault="00695627" w:rsidP="00D23371">
                  <w:pPr>
                    <w:jc w:val="both"/>
                    <w:rPr>
                      <w:u w:val="single"/>
                    </w:rPr>
                  </w:pPr>
                </w:p>
                <w:p w:rsidR="002B38BC" w:rsidRDefault="00695627" w:rsidP="00D23371">
                  <w:pPr>
                    <w:jc w:val="both"/>
                  </w:pPr>
                  <w:r>
                    <w:rPr>
                      <w:u w:val="single"/>
                    </w:rPr>
                    <w:t xml:space="preserve">(2)  amend a permit issued before September 1, 2017, to </w:t>
                  </w:r>
                  <w:r>
                    <w:rPr>
                      <w:u w:val="single"/>
                    </w:rPr>
                    <w:t>authorize an increase in the amount of waste or pollutants that may be directly discharged into any water described by Subdivision (1).</w:t>
                  </w:r>
                </w:p>
                <w:p w:rsidR="00E13266" w:rsidRDefault="00695627" w:rsidP="00D23371">
                  <w:pPr>
                    <w:jc w:val="both"/>
                    <w:rPr>
                      <w:u w:val="single"/>
                    </w:rPr>
                  </w:pPr>
                  <w:r>
                    <w:rPr>
                      <w:u w:val="single"/>
                    </w:rPr>
                    <w:t xml:space="preserve">(b)  This section </w:t>
                  </w:r>
                </w:p>
                <w:p w:rsidR="002B38BC" w:rsidRDefault="00695627" w:rsidP="00D23371">
                  <w:pPr>
                    <w:jc w:val="both"/>
                  </w:pPr>
                  <w:r>
                    <w:rPr>
                      <w:u w:val="single"/>
                    </w:rPr>
                    <w:t>does not affect the authority of the commission to authorize stormwater and certain non-stormwater di</w:t>
                  </w:r>
                  <w:r>
                    <w:rPr>
                      <w:u w:val="single"/>
                    </w:rPr>
                    <w:t>scharges as specified in:</w:t>
                  </w:r>
                </w:p>
                <w:p w:rsidR="002B38BC" w:rsidRDefault="00695627" w:rsidP="00D23371">
                  <w:pPr>
                    <w:jc w:val="both"/>
                  </w:pPr>
                  <w:r>
                    <w:rPr>
                      <w:u w:val="single"/>
                    </w:rPr>
                    <w:t>(1)  the commission's individual permits for municipal separate storm sewer systems; and</w:t>
                  </w:r>
                </w:p>
                <w:p w:rsidR="002B38BC" w:rsidRDefault="00695627" w:rsidP="00D23371">
                  <w:pPr>
                    <w:jc w:val="both"/>
                  </w:pPr>
                  <w:r>
                    <w:rPr>
                      <w:u w:val="single"/>
                    </w:rPr>
                    <w:t>(2)  the commission's general permits for stormwater and associated non-stormwater discharges.</w:t>
                  </w:r>
                </w:p>
                <w:p w:rsidR="002B38BC" w:rsidRDefault="00695627" w:rsidP="00D23371">
                  <w:pPr>
                    <w:jc w:val="both"/>
                  </w:pPr>
                </w:p>
              </w:tc>
              <w:tc>
                <w:tcPr>
                  <w:tcW w:w="4680" w:type="dxa"/>
                  <w:tcMar>
                    <w:left w:w="360" w:type="dxa"/>
                  </w:tcMar>
                </w:tcPr>
                <w:p w:rsidR="002B38BC" w:rsidRDefault="00695627" w:rsidP="00D23371">
                  <w:pPr>
                    <w:jc w:val="both"/>
                  </w:pPr>
                  <w:r>
                    <w:t>SECTION 2.  Subchapter B, Chapter 26, Water C</w:t>
                  </w:r>
                  <w:r>
                    <w:t>ode, is amended by adding Section 26.0462 to read as follows:</w:t>
                  </w:r>
                </w:p>
                <w:p w:rsidR="002B38BC" w:rsidRPr="00E13266" w:rsidRDefault="00695627" w:rsidP="00D23371">
                  <w:pPr>
                    <w:jc w:val="both"/>
                    <w:rPr>
                      <w:highlight w:val="lightGray"/>
                    </w:rPr>
                  </w:pPr>
                  <w:r>
                    <w:rPr>
                      <w:u w:val="single"/>
                    </w:rPr>
                    <w:t xml:space="preserve">Sec. 26.0462.  RESTRICTION ON PERMITS FOR DIRECT DISCHARGES INTO WATER THAT FLOWS INTO CERTAIN AREAS OF EDWARDS AQUIFER RECHARGE ZONE.  </w:t>
                  </w:r>
                  <w:r w:rsidRPr="00E13266">
                    <w:rPr>
                      <w:highlight w:val="lightGray"/>
                      <w:u w:val="single"/>
                    </w:rPr>
                    <w:t xml:space="preserve">(a)  This section applies only to a permit for the direct </w:t>
                  </w:r>
                  <w:r w:rsidRPr="00E13266">
                    <w:rPr>
                      <w:highlight w:val="lightGray"/>
                      <w:u w:val="single"/>
                    </w:rPr>
                    <w:t>discharge of waste or pollutants in the geographic area described in Subsection (b).  This section does not affect definitions related to the Edwards Aquifer as they are used outside this section, including definitions of:</w:t>
                  </w:r>
                </w:p>
                <w:p w:rsidR="002B38BC" w:rsidRPr="00E13266" w:rsidRDefault="00695627" w:rsidP="00D23371">
                  <w:pPr>
                    <w:jc w:val="both"/>
                    <w:rPr>
                      <w:highlight w:val="lightGray"/>
                    </w:rPr>
                  </w:pPr>
                  <w:r w:rsidRPr="00E13266">
                    <w:rPr>
                      <w:highlight w:val="lightGray"/>
                      <w:u w:val="single"/>
                    </w:rPr>
                    <w:t>(1)  Edwards Aquifer;</w:t>
                  </w:r>
                </w:p>
                <w:p w:rsidR="002B38BC" w:rsidRPr="00E13266" w:rsidRDefault="00695627" w:rsidP="00D23371">
                  <w:pPr>
                    <w:jc w:val="both"/>
                    <w:rPr>
                      <w:highlight w:val="lightGray"/>
                    </w:rPr>
                  </w:pPr>
                  <w:r w:rsidRPr="00E13266">
                    <w:rPr>
                      <w:highlight w:val="lightGray"/>
                      <w:u w:val="single"/>
                    </w:rPr>
                    <w:t>(2)  Edward</w:t>
                  </w:r>
                  <w:r w:rsidRPr="00E13266">
                    <w:rPr>
                      <w:highlight w:val="lightGray"/>
                      <w:u w:val="single"/>
                    </w:rPr>
                    <w:t>s Aquifer contributing zone;</w:t>
                  </w:r>
                </w:p>
                <w:p w:rsidR="002B38BC" w:rsidRPr="00E13266" w:rsidRDefault="00695627" w:rsidP="00D23371">
                  <w:pPr>
                    <w:jc w:val="both"/>
                    <w:rPr>
                      <w:highlight w:val="lightGray"/>
                    </w:rPr>
                  </w:pPr>
                  <w:r w:rsidRPr="00E13266">
                    <w:rPr>
                      <w:highlight w:val="lightGray"/>
                      <w:u w:val="single"/>
                    </w:rPr>
                    <w:t>(3)  Edwards Aquifer recharge zone; and</w:t>
                  </w:r>
                </w:p>
                <w:p w:rsidR="002B38BC" w:rsidRDefault="00695627" w:rsidP="00D23371">
                  <w:pPr>
                    <w:jc w:val="both"/>
                  </w:pPr>
                  <w:r w:rsidRPr="00E13266">
                    <w:rPr>
                      <w:highlight w:val="lightGray"/>
                      <w:u w:val="single"/>
                    </w:rPr>
                    <w:t>(4)  Edwards Aquifer transition zone.</w:t>
                  </w:r>
                </w:p>
                <w:p w:rsidR="002B38BC" w:rsidRDefault="00695627" w:rsidP="00D23371">
                  <w:pPr>
                    <w:jc w:val="both"/>
                  </w:pPr>
                  <w:r>
                    <w:rPr>
                      <w:u w:val="single"/>
                    </w:rPr>
                    <w:t>(b)  The commission may not:</w:t>
                  </w:r>
                </w:p>
                <w:p w:rsidR="002B38BC" w:rsidRDefault="00695627" w:rsidP="00D23371">
                  <w:pPr>
                    <w:jc w:val="both"/>
                  </w:pPr>
                  <w:r>
                    <w:rPr>
                      <w:u w:val="single"/>
                    </w:rPr>
                    <w:t>(1)  issue a new permit authorizing the direct discharge of waste or pollutants into:</w:t>
                  </w:r>
                </w:p>
                <w:p w:rsidR="002B38BC" w:rsidRPr="00E13266" w:rsidRDefault="00695627" w:rsidP="00D23371">
                  <w:pPr>
                    <w:jc w:val="both"/>
                    <w:rPr>
                      <w:highlight w:val="lightGray"/>
                    </w:rPr>
                  </w:pPr>
                  <w:r w:rsidRPr="00E13266">
                    <w:rPr>
                      <w:highlight w:val="lightGray"/>
                      <w:u w:val="single"/>
                    </w:rPr>
                    <w:t xml:space="preserve">(A)  the Nueces, San Antonio, and </w:t>
                  </w:r>
                  <w:r w:rsidRPr="00E13266">
                    <w:rPr>
                      <w:highlight w:val="lightGray"/>
                      <w:u w:val="single"/>
                    </w:rPr>
                    <w:t>Guadalupe River watersheds located in or north and west of the Edwards Aquifer recharge zone; or</w:t>
                  </w:r>
                </w:p>
                <w:p w:rsidR="002B38BC" w:rsidRDefault="00695627" w:rsidP="00D23371">
                  <w:pPr>
                    <w:jc w:val="both"/>
                  </w:pPr>
                  <w:r w:rsidRPr="00E13266">
                    <w:rPr>
                      <w:highlight w:val="lightGray"/>
                      <w:u w:val="single"/>
                    </w:rPr>
                    <w:t xml:space="preserve">(B)  the portion of the Colorado River watershed located in Blanco, Hays, and Travis Counties that drains to or includes </w:t>
                  </w:r>
                  <w:r w:rsidRPr="00513DD8">
                    <w:rPr>
                      <w:u w:val="single"/>
                    </w:rPr>
                    <w:t>the Edwards Aquifer recharge zone sout</w:t>
                  </w:r>
                  <w:r w:rsidRPr="00513DD8">
                    <w:rPr>
                      <w:u w:val="single"/>
                    </w:rPr>
                    <w:t>hwest of the Colorado River; or</w:t>
                  </w:r>
                </w:p>
                <w:p w:rsidR="002B38BC" w:rsidRDefault="00695627" w:rsidP="00D23371">
                  <w:pPr>
                    <w:jc w:val="both"/>
                  </w:pPr>
                  <w:r>
                    <w:rPr>
                      <w:u w:val="single"/>
                    </w:rPr>
                    <w:t>(2)  amend a permit issued before September 1, 2017, to authorize an increase in the amount of waste or pollutants that may be directly discharged into any water described by Subdivision (1).</w:t>
                  </w:r>
                </w:p>
                <w:p w:rsidR="002B38BC" w:rsidRDefault="00695627" w:rsidP="00D23371">
                  <w:pPr>
                    <w:jc w:val="both"/>
                  </w:pPr>
                  <w:r>
                    <w:rPr>
                      <w:u w:val="single"/>
                    </w:rPr>
                    <w:t>(c)  This section:</w:t>
                  </w:r>
                </w:p>
                <w:p w:rsidR="002B38BC" w:rsidRDefault="00695627" w:rsidP="00D23371">
                  <w:pPr>
                    <w:jc w:val="both"/>
                  </w:pPr>
                  <w:r>
                    <w:rPr>
                      <w:u w:val="single"/>
                    </w:rPr>
                    <w:t>(1)  does not</w:t>
                  </w:r>
                  <w:r>
                    <w:rPr>
                      <w:u w:val="single"/>
                    </w:rPr>
                    <w:t xml:space="preserve"> affect the authority of the commission to authorize stormwater and certain non-stormwater discharges as specified in:</w:t>
                  </w:r>
                </w:p>
                <w:p w:rsidR="002B38BC" w:rsidRDefault="00695627" w:rsidP="00D23371">
                  <w:pPr>
                    <w:jc w:val="both"/>
                  </w:pPr>
                  <w:r>
                    <w:rPr>
                      <w:u w:val="single"/>
                    </w:rPr>
                    <w:t>(A)  the commission's individual permits for municipal separate storm sewer systems; and</w:t>
                  </w:r>
                </w:p>
                <w:p w:rsidR="002B38BC" w:rsidRPr="00E13266" w:rsidRDefault="00695627" w:rsidP="00D23371">
                  <w:pPr>
                    <w:jc w:val="both"/>
                    <w:rPr>
                      <w:highlight w:val="lightGray"/>
                    </w:rPr>
                  </w:pPr>
                  <w:r>
                    <w:rPr>
                      <w:u w:val="single"/>
                    </w:rPr>
                    <w:t xml:space="preserve">(B)  the commission's general permits for </w:t>
                  </w:r>
                  <w:r>
                    <w:rPr>
                      <w:u w:val="single"/>
                    </w:rPr>
                    <w:t>stormwater and associated non-stormwater discharges</w:t>
                  </w:r>
                  <w:r w:rsidRPr="00E13266">
                    <w:rPr>
                      <w:highlight w:val="lightGray"/>
                      <w:u w:val="single"/>
                    </w:rPr>
                    <w:t>; and</w:t>
                  </w:r>
                </w:p>
                <w:p w:rsidR="002B38BC" w:rsidRDefault="00695627" w:rsidP="00D23371">
                  <w:pPr>
                    <w:jc w:val="both"/>
                  </w:pPr>
                  <w:r w:rsidRPr="00E13266">
                    <w:rPr>
                      <w:highlight w:val="lightGray"/>
                      <w:u w:val="single"/>
                    </w:rPr>
                    <w:t>(2)  does not apply to on-site sewage disposal systems.</w:t>
                  </w:r>
                </w:p>
                <w:p w:rsidR="002B38BC" w:rsidRDefault="00695627" w:rsidP="00D23371">
                  <w:pPr>
                    <w:jc w:val="both"/>
                  </w:pPr>
                </w:p>
              </w:tc>
            </w:tr>
            <w:tr w:rsidR="00E57576" w:rsidTr="00E13266">
              <w:tc>
                <w:tcPr>
                  <w:tcW w:w="4680" w:type="dxa"/>
                  <w:tcMar>
                    <w:right w:w="360" w:type="dxa"/>
                  </w:tcMar>
                </w:tcPr>
                <w:p w:rsidR="002B38BC" w:rsidRDefault="00695627" w:rsidP="00D23371">
                  <w:pPr>
                    <w:jc w:val="both"/>
                  </w:pPr>
                  <w:r>
                    <w:t>SECTION 2.  The change in law made by this Act applies only to an application for a permit or permit amendment that is submitted to the Texas</w:t>
                  </w:r>
                  <w:r>
                    <w:t xml:space="preserve"> Commission on Environmental Quality on or after the effective date of this Act.  An application for a permit or permit amendment that was submitted to the Texas Commission on Environmental Quality before the effective date of this Act is governed by the l</w:t>
                  </w:r>
                  <w:r>
                    <w:t>aw in effect at the time the application was filed, and the former law is continued in effect for that purpose.</w:t>
                  </w:r>
                </w:p>
                <w:p w:rsidR="002B38BC" w:rsidRDefault="00695627" w:rsidP="00D23371">
                  <w:pPr>
                    <w:jc w:val="both"/>
                  </w:pPr>
                </w:p>
              </w:tc>
              <w:tc>
                <w:tcPr>
                  <w:tcW w:w="4680" w:type="dxa"/>
                  <w:tcMar>
                    <w:left w:w="360" w:type="dxa"/>
                  </w:tcMar>
                </w:tcPr>
                <w:p w:rsidR="002B38BC" w:rsidRDefault="00695627" w:rsidP="00D23371">
                  <w:pPr>
                    <w:jc w:val="both"/>
                  </w:pPr>
                  <w:r>
                    <w:t>SECTION 3. Same as introduced version.</w:t>
                  </w:r>
                </w:p>
                <w:p w:rsidR="002B38BC" w:rsidRDefault="00695627" w:rsidP="00D23371">
                  <w:pPr>
                    <w:jc w:val="both"/>
                  </w:pPr>
                </w:p>
                <w:p w:rsidR="002B38BC" w:rsidRDefault="00695627" w:rsidP="00D23371">
                  <w:pPr>
                    <w:jc w:val="both"/>
                  </w:pPr>
                </w:p>
              </w:tc>
            </w:tr>
            <w:tr w:rsidR="00E57576" w:rsidTr="00E13266">
              <w:tc>
                <w:tcPr>
                  <w:tcW w:w="4680" w:type="dxa"/>
                  <w:tcMar>
                    <w:right w:w="360" w:type="dxa"/>
                  </w:tcMar>
                </w:tcPr>
                <w:p w:rsidR="002B38BC" w:rsidRDefault="00695627" w:rsidP="00D23371">
                  <w:pPr>
                    <w:jc w:val="both"/>
                  </w:pPr>
                  <w:r>
                    <w:t xml:space="preserve">SECTION 3.  This Act takes effect immediately if it receives a vote of two-thirds of all the members </w:t>
                  </w:r>
                  <w:r>
                    <w:t>elected to each house, as provided by Section 39, Article III, Texas Constitution.  If this Act does not receive the vote necessary for immediate effect, this Act takes effect September 1, 2017.</w:t>
                  </w:r>
                </w:p>
                <w:p w:rsidR="002B38BC" w:rsidRDefault="00695627" w:rsidP="00D23371">
                  <w:pPr>
                    <w:jc w:val="both"/>
                  </w:pPr>
                </w:p>
              </w:tc>
              <w:tc>
                <w:tcPr>
                  <w:tcW w:w="4680" w:type="dxa"/>
                  <w:tcMar>
                    <w:left w:w="360" w:type="dxa"/>
                  </w:tcMar>
                </w:tcPr>
                <w:p w:rsidR="002B38BC" w:rsidRDefault="00695627" w:rsidP="00D23371">
                  <w:pPr>
                    <w:jc w:val="both"/>
                  </w:pPr>
                  <w:r>
                    <w:t>SECTION 4. Same as introduced version.</w:t>
                  </w:r>
                </w:p>
                <w:p w:rsidR="002B38BC" w:rsidRDefault="00695627" w:rsidP="00D23371">
                  <w:pPr>
                    <w:jc w:val="both"/>
                  </w:pPr>
                </w:p>
                <w:p w:rsidR="002B38BC" w:rsidRDefault="00695627" w:rsidP="00D23371">
                  <w:pPr>
                    <w:jc w:val="both"/>
                  </w:pPr>
                </w:p>
              </w:tc>
            </w:tr>
          </w:tbl>
          <w:p w:rsidR="002B38BC" w:rsidRDefault="00695627" w:rsidP="00D23371"/>
          <w:p w:rsidR="002B38BC" w:rsidRPr="009C1E9A" w:rsidRDefault="00695627" w:rsidP="00D23371">
            <w:pPr>
              <w:rPr>
                <w:b/>
                <w:u w:val="single"/>
              </w:rPr>
            </w:pPr>
          </w:p>
        </w:tc>
      </w:tr>
    </w:tbl>
    <w:p w:rsidR="008423E4" w:rsidRPr="00BE0E75" w:rsidRDefault="00695627" w:rsidP="008423E4">
      <w:pPr>
        <w:spacing w:line="480" w:lineRule="auto"/>
        <w:jc w:val="both"/>
        <w:rPr>
          <w:rFonts w:ascii="Arial" w:hAnsi="Arial"/>
          <w:sz w:val="16"/>
          <w:szCs w:val="16"/>
        </w:rPr>
      </w:pPr>
    </w:p>
    <w:p w:rsidR="004108C3" w:rsidRPr="008423E4" w:rsidRDefault="00695627"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95627">
      <w:r>
        <w:separator/>
      </w:r>
    </w:p>
  </w:endnote>
  <w:endnote w:type="continuationSeparator" w:id="0">
    <w:p w:rsidR="00000000" w:rsidRDefault="0069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E57576" w:rsidTr="009C1E9A">
      <w:trPr>
        <w:cantSplit/>
      </w:trPr>
      <w:tc>
        <w:tcPr>
          <w:tcW w:w="0" w:type="pct"/>
        </w:tcPr>
        <w:p w:rsidR="00137D90" w:rsidRDefault="00695627" w:rsidP="009C1E9A">
          <w:pPr>
            <w:pStyle w:val="Footer"/>
            <w:tabs>
              <w:tab w:val="clear" w:pos="8640"/>
              <w:tab w:val="right" w:pos="9360"/>
            </w:tabs>
          </w:pPr>
        </w:p>
      </w:tc>
      <w:tc>
        <w:tcPr>
          <w:tcW w:w="2395" w:type="pct"/>
        </w:tcPr>
        <w:p w:rsidR="00137D90" w:rsidRDefault="00695627" w:rsidP="009C1E9A">
          <w:pPr>
            <w:pStyle w:val="Footer"/>
            <w:tabs>
              <w:tab w:val="clear" w:pos="8640"/>
              <w:tab w:val="right" w:pos="9360"/>
            </w:tabs>
          </w:pPr>
        </w:p>
        <w:p w:rsidR="001A4310" w:rsidRDefault="00695627" w:rsidP="009C1E9A">
          <w:pPr>
            <w:pStyle w:val="Footer"/>
            <w:tabs>
              <w:tab w:val="clear" w:pos="8640"/>
              <w:tab w:val="right" w:pos="9360"/>
            </w:tabs>
          </w:pPr>
        </w:p>
        <w:p w:rsidR="00137D90" w:rsidRDefault="00695627" w:rsidP="009C1E9A">
          <w:pPr>
            <w:pStyle w:val="Footer"/>
            <w:tabs>
              <w:tab w:val="clear" w:pos="8640"/>
              <w:tab w:val="right" w:pos="9360"/>
            </w:tabs>
          </w:pPr>
        </w:p>
      </w:tc>
      <w:tc>
        <w:tcPr>
          <w:tcW w:w="2453" w:type="pct"/>
        </w:tcPr>
        <w:p w:rsidR="00137D90" w:rsidRDefault="00695627" w:rsidP="009C1E9A">
          <w:pPr>
            <w:pStyle w:val="Footer"/>
            <w:tabs>
              <w:tab w:val="clear" w:pos="8640"/>
              <w:tab w:val="right" w:pos="9360"/>
            </w:tabs>
            <w:jc w:val="right"/>
          </w:pPr>
        </w:p>
      </w:tc>
    </w:tr>
    <w:tr w:rsidR="00E57576" w:rsidTr="009C1E9A">
      <w:trPr>
        <w:cantSplit/>
      </w:trPr>
      <w:tc>
        <w:tcPr>
          <w:tcW w:w="0" w:type="pct"/>
        </w:tcPr>
        <w:p w:rsidR="00EC379B" w:rsidRDefault="00695627" w:rsidP="009C1E9A">
          <w:pPr>
            <w:pStyle w:val="Footer"/>
            <w:tabs>
              <w:tab w:val="clear" w:pos="8640"/>
              <w:tab w:val="right" w:pos="9360"/>
            </w:tabs>
          </w:pPr>
        </w:p>
      </w:tc>
      <w:tc>
        <w:tcPr>
          <w:tcW w:w="2395" w:type="pct"/>
        </w:tcPr>
        <w:p w:rsidR="00EC379B" w:rsidRPr="009C1E9A" w:rsidRDefault="00695627" w:rsidP="009C1E9A">
          <w:pPr>
            <w:pStyle w:val="Footer"/>
            <w:tabs>
              <w:tab w:val="clear" w:pos="8640"/>
              <w:tab w:val="right" w:pos="9360"/>
            </w:tabs>
            <w:rPr>
              <w:rFonts w:ascii="Shruti" w:hAnsi="Shruti"/>
              <w:sz w:val="22"/>
            </w:rPr>
          </w:pPr>
          <w:r>
            <w:rPr>
              <w:rFonts w:ascii="Shruti" w:hAnsi="Shruti"/>
              <w:sz w:val="22"/>
            </w:rPr>
            <w:t>85R 28167</w:t>
          </w:r>
        </w:p>
      </w:tc>
      <w:tc>
        <w:tcPr>
          <w:tcW w:w="2453" w:type="pct"/>
        </w:tcPr>
        <w:p w:rsidR="00EC379B" w:rsidRDefault="00695627" w:rsidP="009C1E9A">
          <w:pPr>
            <w:pStyle w:val="Footer"/>
            <w:tabs>
              <w:tab w:val="clear" w:pos="8640"/>
              <w:tab w:val="right" w:pos="9360"/>
            </w:tabs>
            <w:jc w:val="right"/>
          </w:pPr>
          <w:r>
            <w:fldChar w:fldCharType="begin"/>
          </w:r>
          <w:r>
            <w:instrText xml:space="preserve"> DOCPROPERTY  OTID  \* MERGEFORMAT </w:instrText>
          </w:r>
          <w:r>
            <w:fldChar w:fldCharType="separate"/>
          </w:r>
          <w:r>
            <w:t>17.123.644</w:t>
          </w:r>
          <w:r>
            <w:fldChar w:fldCharType="end"/>
          </w:r>
        </w:p>
      </w:tc>
    </w:tr>
    <w:tr w:rsidR="00E57576" w:rsidTr="009C1E9A">
      <w:trPr>
        <w:cantSplit/>
      </w:trPr>
      <w:tc>
        <w:tcPr>
          <w:tcW w:w="0" w:type="pct"/>
        </w:tcPr>
        <w:p w:rsidR="00EC379B" w:rsidRDefault="00695627" w:rsidP="009C1E9A">
          <w:pPr>
            <w:pStyle w:val="Footer"/>
            <w:tabs>
              <w:tab w:val="clear" w:pos="4320"/>
              <w:tab w:val="clear" w:pos="8640"/>
              <w:tab w:val="left" w:pos="2865"/>
            </w:tabs>
          </w:pPr>
        </w:p>
      </w:tc>
      <w:tc>
        <w:tcPr>
          <w:tcW w:w="2395" w:type="pct"/>
        </w:tcPr>
        <w:p w:rsidR="00EC379B" w:rsidRPr="009C1E9A" w:rsidRDefault="00695627" w:rsidP="009C1E9A">
          <w:pPr>
            <w:pStyle w:val="Footer"/>
            <w:tabs>
              <w:tab w:val="clear" w:pos="4320"/>
              <w:tab w:val="clear" w:pos="8640"/>
              <w:tab w:val="left" w:pos="2865"/>
            </w:tabs>
            <w:rPr>
              <w:rFonts w:ascii="Shruti" w:hAnsi="Shruti"/>
              <w:sz w:val="22"/>
            </w:rPr>
          </w:pPr>
          <w:r>
            <w:rPr>
              <w:rFonts w:ascii="Shruti" w:hAnsi="Shruti"/>
              <w:sz w:val="22"/>
            </w:rPr>
            <w:t>Substitute Document Number: 85R 27575</w:t>
          </w:r>
        </w:p>
      </w:tc>
      <w:tc>
        <w:tcPr>
          <w:tcW w:w="2453" w:type="pct"/>
        </w:tcPr>
        <w:p w:rsidR="00EC379B" w:rsidRDefault="00695627" w:rsidP="006D504F">
          <w:pPr>
            <w:pStyle w:val="Footer"/>
            <w:rPr>
              <w:rStyle w:val="PageNumber"/>
            </w:rPr>
          </w:pPr>
        </w:p>
        <w:p w:rsidR="00EC379B" w:rsidRDefault="00695627" w:rsidP="009C1E9A">
          <w:pPr>
            <w:pStyle w:val="Footer"/>
            <w:tabs>
              <w:tab w:val="clear" w:pos="8640"/>
              <w:tab w:val="right" w:pos="9360"/>
            </w:tabs>
            <w:jc w:val="right"/>
          </w:pPr>
        </w:p>
      </w:tc>
    </w:tr>
    <w:tr w:rsidR="00E57576" w:rsidTr="009C1E9A">
      <w:trPr>
        <w:cantSplit/>
        <w:trHeight w:val="323"/>
      </w:trPr>
      <w:tc>
        <w:tcPr>
          <w:tcW w:w="0" w:type="pct"/>
          <w:gridSpan w:val="3"/>
        </w:tcPr>
        <w:p w:rsidR="00EC379B" w:rsidRDefault="00695627"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695627" w:rsidP="009C1E9A">
          <w:pPr>
            <w:pStyle w:val="Footer"/>
            <w:tabs>
              <w:tab w:val="clear" w:pos="8640"/>
              <w:tab w:val="right" w:pos="9360"/>
            </w:tabs>
            <w:jc w:val="center"/>
          </w:pPr>
        </w:p>
      </w:tc>
    </w:tr>
  </w:tbl>
  <w:p w:rsidR="00EC379B" w:rsidRPr="00FF6F72" w:rsidRDefault="00695627"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95627">
      <w:r>
        <w:separator/>
      </w:r>
    </w:p>
  </w:footnote>
  <w:footnote w:type="continuationSeparator" w:id="0">
    <w:p w:rsidR="00000000" w:rsidRDefault="006956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576"/>
    <w:rsid w:val="00695627"/>
    <w:rsid w:val="00E575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3459"/>
    <w:rPr>
      <w:sz w:val="16"/>
      <w:szCs w:val="16"/>
    </w:rPr>
  </w:style>
  <w:style w:type="paragraph" w:styleId="CommentText">
    <w:name w:val="annotation text"/>
    <w:basedOn w:val="Normal"/>
    <w:link w:val="CommentTextChar"/>
    <w:rsid w:val="00DC3459"/>
    <w:rPr>
      <w:sz w:val="20"/>
      <w:szCs w:val="20"/>
    </w:rPr>
  </w:style>
  <w:style w:type="character" w:customStyle="1" w:styleId="CommentTextChar">
    <w:name w:val="Comment Text Char"/>
    <w:basedOn w:val="DefaultParagraphFont"/>
    <w:link w:val="CommentText"/>
    <w:rsid w:val="00DC3459"/>
  </w:style>
  <w:style w:type="paragraph" w:styleId="CommentSubject">
    <w:name w:val="annotation subject"/>
    <w:basedOn w:val="CommentText"/>
    <w:next w:val="CommentText"/>
    <w:link w:val="CommentSubjectChar"/>
    <w:rsid w:val="00DC3459"/>
    <w:rPr>
      <w:b/>
      <w:bCs/>
    </w:rPr>
  </w:style>
  <w:style w:type="character" w:customStyle="1" w:styleId="CommentSubjectChar">
    <w:name w:val="Comment Subject Char"/>
    <w:basedOn w:val="CommentTextChar"/>
    <w:link w:val="CommentSubject"/>
    <w:rsid w:val="00DC345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DC3459"/>
    <w:rPr>
      <w:sz w:val="16"/>
      <w:szCs w:val="16"/>
    </w:rPr>
  </w:style>
  <w:style w:type="paragraph" w:styleId="CommentText">
    <w:name w:val="annotation text"/>
    <w:basedOn w:val="Normal"/>
    <w:link w:val="CommentTextChar"/>
    <w:rsid w:val="00DC3459"/>
    <w:rPr>
      <w:sz w:val="20"/>
      <w:szCs w:val="20"/>
    </w:rPr>
  </w:style>
  <w:style w:type="character" w:customStyle="1" w:styleId="CommentTextChar">
    <w:name w:val="Comment Text Char"/>
    <w:basedOn w:val="DefaultParagraphFont"/>
    <w:link w:val="CommentText"/>
    <w:rsid w:val="00DC3459"/>
  </w:style>
  <w:style w:type="paragraph" w:styleId="CommentSubject">
    <w:name w:val="annotation subject"/>
    <w:basedOn w:val="CommentText"/>
    <w:next w:val="CommentText"/>
    <w:link w:val="CommentSubjectChar"/>
    <w:rsid w:val="00DC3459"/>
    <w:rPr>
      <w:b/>
      <w:bCs/>
    </w:rPr>
  </w:style>
  <w:style w:type="character" w:customStyle="1" w:styleId="CommentSubjectChar">
    <w:name w:val="Comment Subject Char"/>
    <w:basedOn w:val="CommentTextChar"/>
    <w:link w:val="CommentSubject"/>
    <w:rsid w:val="00DC34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1526</Words>
  <Characters>8233</Characters>
  <Application>Microsoft Office Word</Application>
  <DocSecurity>4</DocSecurity>
  <Lines>261</Lines>
  <Paragraphs>61</Paragraphs>
  <ScaleCrop>false</ScaleCrop>
  <HeadingPairs>
    <vt:vector size="2" baseType="variant">
      <vt:variant>
        <vt:lpstr>Title</vt:lpstr>
      </vt:variant>
      <vt:variant>
        <vt:i4>1</vt:i4>
      </vt:variant>
    </vt:vector>
  </HeadingPairs>
  <TitlesOfParts>
    <vt:vector size="1" baseType="lpstr">
      <vt:lpstr>BA - HB03036 (Committee Report (Substituted))</vt:lpstr>
    </vt:vector>
  </TitlesOfParts>
  <Company>State of Texas</Company>
  <LinksUpToDate>false</LinksUpToDate>
  <CharactersWithSpaces>9750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28167</dc:subject>
  <dc:creator>State of Texas</dc:creator>
  <dc:description>HB 3036 by King, Tracy O.-(H)Environmental Regulation (Substitute Document Number: 85R 27575)</dc:description>
  <cp:lastModifiedBy>Brianna Weis</cp:lastModifiedBy>
  <cp:revision>2</cp:revision>
  <cp:lastPrinted>2017-05-04T17:22:00Z</cp:lastPrinted>
  <dcterms:created xsi:type="dcterms:W3CDTF">2017-05-05T02:39:00Z</dcterms:created>
  <dcterms:modified xsi:type="dcterms:W3CDTF">2017-05-05T02:39:00Z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17.123.644</vt:lpwstr>
  </property>
</Properties>
</file>