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A1" w:rsidRDefault="008962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BDE6DE18254AF3BCDF0BC486AE3FB1"/>
          </w:placeholder>
        </w:sdtPr>
        <w:sdtContent>
          <w:r w:rsidRPr="005C2A78">
            <w:rPr>
              <w:rFonts w:cs="Times New Roman"/>
              <w:b/>
              <w:szCs w:val="24"/>
              <w:u w:val="single"/>
            </w:rPr>
            <w:t>BILL ANALYSIS</w:t>
          </w:r>
        </w:sdtContent>
      </w:sdt>
    </w:p>
    <w:p w:rsidR="008962A1" w:rsidRPr="00585C31" w:rsidRDefault="008962A1" w:rsidP="000F1DF9">
      <w:pPr>
        <w:spacing w:after="0" w:line="240" w:lineRule="auto"/>
        <w:rPr>
          <w:rFonts w:cs="Times New Roman"/>
          <w:szCs w:val="24"/>
        </w:rPr>
      </w:pPr>
    </w:p>
    <w:p w:rsidR="008962A1" w:rsidRPr="00585C31" w:rsidRDefault="008962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62A1" w:rsidTr="000F1DF9">
        <w:tc>
          <w:tcPr>
            <w:tcW w:w="2718" w:type="dxa"/>
          </w:tcPr>
          <w:p w:rsidR="008962A1" w:rsidRPr="005C2A78" w:rsidRDefault="008962A1" w:rsidP="006D756B">
            <w:pPr>
              <w:rPr>
                <w:rFonts w:cs="Times New Roman"/>
                <w:szCs w:val="24"/>
              </w:rPr>
            </w:pPr>
            <w:sdt>
              <w:sdtPr>
                <w:rPr>
                  <w:rFonts w:cs="Times New Roman"/>
                  <w:szCs w:val="24"/>
                </w:rPr>
                <w:alias w:val="Agency Title"/>
                <w:tag w:val="AgencyTitleContentControl"/>
                <w:id w:val="1920747753"/>
                <w:lock w:val="sdtContentLocked"/>
                <w:placeholder>
                  <w:docPart w:val="80C49E78591E46A9B2FD39E6AB739564"/>
                </w:placeholder>
              </w:sdtPr>
              <w:sdtEndPr>
                <w:rPr>
                  <w:rFonts w:cstheme="minorBidi"/>
                  <w:szCs w:val="22"/>
                </w:rPr>
              </w:sdtEndPr>
              <w:sdtContent>
                <w:r>
                  <w:rPr>
                    <w:rFonts w:cs="Times New Roman"/>
                    <w:szCs w:val="24"/>
                  </w:rPr>
                  <w:t>Senate Research Center</w:t>
                </w:r>
              </w:sdtContent>
            </w:sdt>
          </w:p>
        </w:tc>
        <w:tc>
          <w:tcPr>
            <w:tcW w:w="6858" w:type="dxa"/>
          </w:tcPr>
          <w:p w:rsidR="008962A1" w:rsidRPr="00FF6471" w:rsidRDefault="008962A1" w:rsidP="000F1DF9">
            <w:pPr>
              <w:jc w:val="right"/>
              <w:rPr>
                <w:rFonts w:cs="Times New Roman"/>
                <w:szCs w:val="24"/>
              </w:rPr>
            </w:pPr>
            <w:sdt>
              <w:sdtPr>
                <w:rPr>
                  <w:rFonts w:cs="Times New Roman"/>
                  <w:szCs w:val="24"/>
                </w:rPr>
                <w:alias w:val="Bill Number"/>
                <w:tag w:val="BillNumberOne"/>
                <w:id w:val="-410784069"/>
                <w:lock w:val="sdtContentLocked"/>
                <w:placeholder>
                  <w:docPart w:val="262B0215CC2143D8AA0329401E8EF4EA"/>
                </w:placeholder>
              </w:sdtPr>
              <w:sdtContent>
                <w:r>
                  <w:rPr>
                    <w:rFonts w:cs="Times New Roman"/>
                    <w:szCs w:val="24"/>
                  </w:rPr>
                  <w:t>H.B. 3046</w:t>
                </w:r>
              </w:sdtContent>
            </w:sdt>
          </w:p>
        </w:tc>
      </w:tr>
      <w:tr w:rsidR="008962A1" w:rsidTr="000F1DF9">
        <w:sdt>
          <w:sdtPr>
            <w:rPr>
              <w:rFonts w:cs="Times New Roman"/>
              <w:szCs w:val="24"/>
            </w:rPr>
            <w:alias w:val="TLCNumber"/>
            <w:tag w:val="TLCNumber"/>
            <w:id w:val="-542600604"/>
            <w:lock w:val="sdtLocked"/>
            <w:placeholder>
              <w:docPart w:val="3928A59641D84A3CA7A7F45090F55892"/>
            </w:placeholder>
          </w:sdtPr>
          <w:sdtContent>
            <w:tc>
              <w:tcPr>
                <w:tcW w:w="2718" w:type="dxa"/>
              </w:tcPr>
              <w:p w:rsidR="008962A1" w:rsidRPr="000F1DF9" w:rsidRDefault="008962A1" w:rsidP="00C65088">
                <w:pPr>
                  <w:rPr>
                    <w:rFonts w:cs="Times New Roman"/>
                    <w:szCs w:val="24"/>
                  </w:rPr>
                </w:pPr>
                <w:r>
                  <w:rPr>
                    <w:rFonts w:cs="Times New Roman"/>
                    <w:szCs w:val="24"/>
                  </w:rPr>
                  <w:t>85R12434 TJB-F</w:t>
                </w:r>
              </w:p>
            </w:tc>
          </w:sdtContent>
        </w:sdt>
        <w:tc>
          <w:tcPr>
            <w:tcW w:w="6858" w:type="dxa"/>
          </w:tcPr>
          <w:p w:rsidR="008962A1" w:rsidRPr="005C2A78" w:rsidRDefault="008962A1" w:rsidP="006D756B">
            <w:pPr>
              <w:jc w:val="right"/>
              <w:rPr>
                <w:rFonts w:cs="Times New Roman"/>
                <w:szCs w:val="24"/>
              </w:rPr>
            </w:pPr>
            <w:sdt>
              <w:sdtPr>
                <w:rPr>
                  <w:rFonts w:cs="Times New Roman"/>
                  <w:szCs w:val="24"/>
                </w:rPr>
                <w:alias w:val="Author Label"/>
                <w:tag w:val="By"/>
                <w:id w:val="72399597"/>
                <w:lock w:val="sdtLocked"/>
                <w:placeholder>
                  <w:docPart w:val="94B47512F3124B46864EF82EA1A334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D2EC55CEEE4186A2C0CFF005A20E3A"/>
                </w:placeholder>
              </w:sdtPr>
              <w:sdtContent>
                <w:r>
                  <w:rPr>
                    <w:rFonts w:cs="Times New Roman"/>
                    <w:szCs w:val="24"/>
                  </w:rPr>
                  <w:t>Dale</w:t>
                </w:r>
              </w:sdtContent>
            </w:sdt>
            <w:sdt>
              <w:sdtPr>
                <w:rPr>
                  <w:rFonts w:cs="Times New Roman"/>
                  <w:szCs w:val="24"/>
                </w:rPr>
                <w:alias w:val="Sponsor"/>
                <w:tag w:val="Sponsor"/>
                <w:id w:val="-2039656131"/>
                <w:lock w:val="sdtContentLocked"/>
                <w:placeholder>
                  <w:docPart w:val="1D0FC05068DA400F884CBFBAA1D4AAF6"/>
                </w:placeholder>
              </w:sdtPr>
              <w:sdtContent>
                <w:r>
                  <w:rPr>
                    <w:rFonts w:cs="Times New Roman"/>
                    <w:szCs w:val="24"/>
                  </w:rPr>
                  <w:t xml:space="preserve"> (Schwertner)</w:t>
                </w:r>
              </w:sdtContent>
            </w:sdt>
          </w:p>
        </w:tc>
      </w:tr>
      <w:tr w:rsidR="008962A1" w:rsidTr="000F1DF9">
        <w:tc>
          <w:tcPr>
            <w:tcW w:w="2718" w:type="dxa"/>
          </w:tcPr>
          <w:p w:rsidR="008962A1" w:rsidRPr="00BC7495" w:rsidRDefault="008962A1" w:rsidP="000F1DF9">
            <w:pPr>
              <w:rPr>
                <w:rFonts w:cs="Times New Roman"/>
                <w:szCs w:val="24"/>
              </w:rPr>
            </w:pPr>
          </w:p>
        </w:tc>
        <w:sdt>
          <w:sdtPr>
            <w:rPr>
              <w:rFonts w:cs="Times New Roman"/>
              <w:szCs w:val="24"/>
            </w:rPr>
            <w:alias w:val="Committee"/>
            <w:tag w:val="Committee"/>
            <w:id w:val="1914272295"/>
            <w:lock w:val="sdtContentLocked"/>
            <w:placeholder>
              <w:docPart w:val="294F800D561D4F4CA3560383805208BE"/>
            </w:placeholder>
          </w:sdtPr>
          <w:sdtContent>
            <w:tc>
              <w:tcPr>
                <w:tcW w:w="6858" w:type="dxa"/>
              </w:tcPr>
              <w:p w:rsidR="008962A1" w:rsidRPr="00FF6471" w:rsidRDefault="008962A1" w:rsidP="000F1DF9">
                <w:pPr>
                  <w:jc w:val="right"/>
                  <w:rPr>
                    <w:rFonts w:cs="Times New Roman"/>
                    <w:szCs w:val="24"/>
                  </w:rPr>
                </w:pPr>
                <w:r>
                  <w:rPr>
                    <w:rFonts w:cs="Times New Roman"/>
                    <w:szCs w:val="24"/>
                  </w:rPr>
                  <w:t>Finance</w:t>
                </w:r>
              </w:p>
            </w:tc>
          </w:sdtContent>
        </w:sdt>
      </w:tr>
      <w:tr w:rsidR="008962A1" w:rsidTr="000F1DF9">
        <w:tc>
          <w:tcPr>
            <w:tcW w:w="2718" w:type="dxa"/>
          </w:tcPr>
          <w:p w:rsidR="008962A1" w:rsidRPr="00BC7495" w:rsidRDefault="008962A1" w:rsidP="000F1DF9">
            <w:pPr>
              <w:rPr>
                <w:rFonts w:cs="Times New Roman"/>
                <w:szCs w:val="24"/>
              </w:rPr>
            </w:pPr>
          </w:p>
        </w:tc>
        <w:sdt>
          <w:sdtPr>
            <w:rPr>
              <w:rFonts w:cs="Times New Roman"/>
              <w:szCs w:val="24"/>
            </w:rPr>
            <w:alias w:val="Date"/>
            <w:tag w:val="DateContentControl"/>
            <w:id w:val="1178081906"/>
            <w:lock w:val="sdtLocked"/>
            <w:placeholder>
              <w:docPart w:val="302B1EA3083B476C95CAA1F6834EB78D"/>
            </w:placeholder>
            <w:date w:fullDate="2017-05-16T00:00:00Z">
              <w:dateFormat w:val="M/d/yyyy"/>
              <w:lid w:val="en-US"/>
              <w:storeMappedDataAs w:val="dateTime"/>
              <w:calendar w:val="gregorian"/>
            </w:date>
          </w:sdtPr>
          <w:sdtContent>
            <w:tc>
              <w:tcPr>
                <w:tcW w:w="6858" w:type="dxa"/>
              </w:tcPr>
              <w:p w:rsidR="008962A1" w:rsidRPr="00FF6471" w:rsidRDefault="008962A1" w:rsidP="000F1DF9">
                <w:pPr>
                  <w:jc w:val="right"/>
                  <w:rPr>
                    <w:rFonts w:cs="Times New Roman"/>
                    <w:szCs w:val="24"/>
                  </w:rPr>
                </w:pPr>
                <w:r>
                  <w:rPr>
                    <w:rFonts w:cs="Times New Roman"/>
                    <w:szCs w:val="24"/>
                  </w:rPr>
                  <w:t>5/16/2017</w:t>
                </w:r>
              </w:p>
            </w:tc>
          </w:sdtContent>
        </w:sdt>
      </w:tr>
      <w:tr w:rsidR="008962A1" w:rsidTr="000F1DF9">
        <w:tc>
          <w:tcPr>
            <w:tcW w:w="2718" w:type="dxa"/>
          </w:tcPr>
          <w:p w:rsidR="008962A1" w:rsidRPr="00BC7495" w:rsidRDefault="008962A1" w:rsidP="000F1DF9">
            <w:pPr>
              <w:rPr>
                <w:rFonts w:cs="Times New Roman"/>
                <w:szCs w:val="24"/>
              </w:rPr>
            </w:pPr>
          </w:p>
        </w:tc>
        <w:sdt>
          <w:sdtPr>
            <w:rPr>
              <w:rFonts w:cs="Times New Roman"/>
              <w:szCs w:val="24"/>
            </w:rPr>
            <w:alias w:val="BA Version"/>
            <w:tag w:val="BAVersion"/>
            <w:id w:val="-1685590809"/>
            <w:lock w:val="sdtContentLocked"/>
            <w:placeholder>
              <w:docPart w:val="660F10878AF4439B98546EB627D4C93F"/>
            </w:placeholder>
          </w:sdtPr>
          <w:sdtContent>
            <w:tc>
              <w:tcPr>
                <w:tcW w:w="6858" w:type="dxa"/>
              </w:tcPr>
              <w:p w:rsidR="008962A1" w:rsidRPr="00FF6471" w:rsidRDefault="008962A1" w:rsidP="000F1DF9">
                <w:pPr>
                  <w:jc w:val="right"/>
                  <w:rPr>
                    <w:rFonts w:cs="Times New Roman"/>
                    <w:szCs w:val="24"/>
                  </w:rPr>
                </w:pPr>
                <w:r>
                  <w:rPr>
                    <w:rFonts w:cs="Times New Roman"/>
                    <w:szCs w:val="24"/>
                  </w:rPr>
                  <w:t>Engrossed</w:t>
                </w:r>
              </w:p>
            </w:tc>
          </w:sdtContent>
        </w:sdt>
      </w:tr>
    </w:tbl>
    <w:p w:rsidR="008962A1" w:rsidRPr="00FF6471" w:rsidRDefault="008962A1" w:rsidP="000F1DF9">
      <w:pPr>
        <w:spacing w:after="0" w:line="240" w:lineRule="auto"/>
        <w:rPr>
          <w:rFonts w:cs="Times New Roman"/>
          <w:szCs w:val="24"/>
        </w:rPr>
      </w:pPr>
    </w:p>
    <w:p w:rsidR="008962A1" w:rsidRPr="00FF6471" w:rsidRDefault="008962A1" w:rsidP="000F1DF9">
      <w:pPr>
        <w:spacing w:after="0" w:line="240" w:lineRule="auto"/>
        <w:rPr>
          <w:rFonts w:cs="Times New Roman"/>
          <w:szCs w:val="24"/>
        </w:rPr>
      </w:pPr>
    </w:p>
    <w:p w:rsidR="008962A1" w:rsidRPr="00FF6471" w:rsidRDefault="008962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964AE815104A3E92D1A7DD0FDF1CAD"/>
        </w:placeholder>
      </w:sdtPr>
      <w:sdtContent>
        <w:p w:rsidR="008962A1" w:rsidRDefault="008962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2A33D88F2C4B5186710878A8EE7DD1"/>
        </w:placeholder>
      </w:sdtPr>
      <w:sdtContent>
        <w:p w:rsidR="008962A1" w:rsidRDefault="008962A1" w:rsidP="00992084">
          <w:pPr>
            <w:pStyle w:val="NormalWeb"/>
            <w:spacing w:before="0" w:beforeAutospacing="0" w:after="0" w:afterAutospacing="0"/>
            <w:jc w:val="both"/>
            <w:divId w:val="1761441273"/>
            <w:rPr>
              <w:rFonts w:eastAsia="Times New Roman"/>
              <w:bCs/>
            </w:rPr>
          </w:pPr>
        </w:p>
        <w:p w:rsidR="008962A1" w:rsidRPr="00992084" w:rsidRDefault="008962A1" w:rsidP="00992084">
          <w:pPr>
            <w:pStyle w:val="NormalWeb"/>
            <w:spacing w:before="0" w:beforeAutospacing="0" w:after="0" w:afterAutospacing="0"/>
            <w:jc w:val="both"/>
            <w:divId w:val="1761441273"/>
            <w:rPr>
              <w:color w:val="000000"/>
            </w:rPr>
          </w:pPr>
          <w:r w:rsidRPr="00992084">
            <w:rPr>
              <w:color w:val="000000"/>
            </w:rPr>
            <w:t>H</w:t>
          </w:r>
          <w:r>
            <w:rPr>
              <w:color w:val="000000"/>
            </w:rPr>
            <w:t>.</w:t>
          </w:r>
          <w:r w:rsidRPr="00992084">
            <w:rPr>
              <w:color w:val="000000"/>
            </w:rPr>
            <w:t>B</w:t>
          </w:r>
          <w:r>
            <w:rPr>
              <w:color w:val="000000"/>
            </w:rPr>
            <w:t>.</w:t>
          </w:r>
          <w:r w:rsidRPr="00992084">
            <w:rPr>
              <w:color w:val="000000"/>
            </w:rPr>
            <w:t xml:space="preserve"> 3046 allows municipalities to use a combined ballot proposition to adopt, repeal, or make adjustments to municipal sales taxes. Current law allows for a combined ballot when reallocating from one dedicated or special purpose district to another, but to reallocate from a dedicated purpose fund to a municipal general fund, there would need to be two separate ballot propositions. This could result in voters approving the lowering of one tax and disapproving of the increase of another tax, ultimately causing the municipality to lose sales tax revenue or gain unnecessary tax revenue when the intent of the ballot was to swap one tax for another. H</w:t>
          </w:r>
          <w:r>
            <w:rPr>
              <w:color w:val="000000"/>
            </w:rPr>
            <w:t>.</w:t>
          </w:r>
          <w:r w:rsidRPr="00992084">
            <w:rPr>
              <w:color w:val="000000"/>
            </w:rPr>
            <w:t>B</w:t>
          </w:r>
          <w:r>
            <w:rPr>
              <w:color w:val="000000"/>
            </w:rPr>
            <w:t>.</w:t>
          </w:r>
          <w:r w:rsidRPr="00992084">
            <w:rPr>
              <w:color w:val="000000"/>
            </w:rPr>
            <w:t xml:space="preserve"> 3046 allows for municipalities to use combined ballot propositions for any municipal sales tax, allowing more flexibility for municipalities while maintaining the two percent local maximum rate. </w:t>
          </w:r>
        </w:p>
        <w:p w:rsidR="008962A1" w:rsidRPr="00D70925" w:rsidRDefault="008962A1" w:rsidP="00992084">
          <w:pPr>
            <w:spacing w:after="0" w:line="240" w:lineRule="auto"/>
            <w:jc w:val="both"/>
            <w:rPr>
              <w:rFonts w:eastAsia="Times New Roman" w:cs="Times New Roman"/>
              <w:bCs/>
              <w:szCs w:val="24"/>
            </w:rPr>
          </w:pPr>
        </w:p>
      </w:sdtContent>
    </w:sdt>
    <w:p w:rsidR="008962A1" w:rsidRDefault="008962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3046 </w:t>
      </w:r>
      <w:bookmarkStart w:id="1" w:name="AmendsCurrentLaw"/>
      <w:bookmarkEnd w:id="1"/>
      <w:r>
        <w:rPr>
          <w:rFonts w:cs="Times New Roman"/>
          <w:szCs w:val="24"/>
        </w:rPr>
        <w:t>amends current law relating to combined municipal sales tax ballot propositions.</w:t>
      </w:r>
    </w:p>
    <w:p w:rsidR="008962A1" w:rsidRPr="003A11DF" w:rsidRDefault="008962A1" w:rsidP="000F1DF9">
      <w:pPr>
        <w:spacing w:after="0" w:line="240" w:lineRule="auto"/>
        <w:jc w:val="both"/>
        <w:rPr>
          <w:rFonts w:eastAsia="Times New Roman" w:cs="Times New Roman"/>
          <w:szCs w:val="24"/>
        </w:rPr>
      </w:pPr>
    </w:p>
    <w:p w:rsidR="008962A1" w:rsidRPr="005C2A78" w:rsidRDefault="008962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81FF7BE83747D0A1D7B0D8B86C5B8B"/>
          </w:placeholder>
        </w:sdtPr>
        <w:sdtContent>
          <w:r>
            <w:rPr>
              <w:rFonts w:eastAsia="Times New Roman" w:cs="Times New Roman"/>
              <w:b/>
              <w:szCs w:val="24"/>
              <w:u w:val="single"/>
            </w:rPr>
            <w:t>RULEMAKING AUTHORITY</w:t>
          </w:r>
        </w:sdtContent>
      </w:sdt>
    </w:p>
    <w:p w:rsidR="008962A1" w:rsidRPr="006529C4" w:rsidRDefault="008962A1" w:rsidP="00774EC7">
      <w:pPr>
        <w:spacing w:after="0" w:line="240" w:lineRule="auto"/>
        <w:jc w:val="both"/>
        <w:rPr>
          <w:rFonts w:cs="Times New Roman"/>
          <w:szCs w:val="24"/>
        </w:rPr>
      </w:pPr>
    </w:p>
    <w:p w:rsidR="008962A1" w:rsidRPr="006529C4" w:rsidRDefault="008962A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62A1" w:rsidRPr="006529C4" w:rsidRDefault="008962A1" w:rsidP="00774EC7">
      <w:pPr>
        <w:spacing w:after="0" w:line="240" w:lineRule="auto"/>
        <w:jc w:val="both"/>
        <w:rPr>
          <w:rFonts w:cs="Times New Roman"/>
          <w:szCs w:val="24"/>
        </w:rPr>
      </w:pPr>
    </w:p>
    <w:p w:rsidR="008962A1" w:rsidRPr="005C2A78" w:rsidRDefault="008962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F9FCD92ED8489B97E5F39632C2FA25"/>
          </w:placeholder>
        </w:sdtPr>
        <w:sdtContent>
          <w:r>
            <w:rPr>
              <w:rFonts w:eastAsia="Times New Roman" w:cs="Times New Roman"/>
              <w:b/>
              <w:szCs w:val="24"/>
              <w:u w:val="single"/>
            </w:rPr>
            <w:t>SECTION BY SECTION ANALYSIS</w:t>
          </w:r>
        </w:sdtContent>
      </w:sdt>
    </w:p>
    <w:p w:rsidR="008962A1" w:rsidRPr="005C2A78" w:rsidRDefault="008962A1" w:rsidP="000F1DF9">
      <w:pPr>
        <w:spacing w:after="0" w:line="240" w:lineRule="auto"/>
        <w:jc w:val="both"/>
        <w:rPr>
          <w:rFonts w:eastAsia="Times New Roman" w:cs="Times New Roman"/>
          <w:szCs w:val="24"/>
        </w:rPr>
      </w:pPr>
    </w:p>
    <w:p w:rsidR="008962A1" w:rsidRPr="005C2A78" w:rsidRDefault="008962A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321.409(a), Tax Code, to authorize a municipality, n</w:t>
      </w:r>
      <w:r w:rsidRPr="003A11DF">
        <w:rPr>
          <w:rFonts w:eastAsia="Times New Roman" w:cs="Times New Roman"/>
          <w:szCs w:val="24"/>
        </w:rPr>
        <w:t xml:space="preserve">otwithstanding any provisions of this code or other state law, </w:t>
      </w:r>
      <w:r>
        <w:rPr>
          <w:rFonts w:eastAsia="Times New Roman" w:cs="Times New Roman"/>
          <w:szCs w:val="24"/>
        </w:rPr>
        <w:t>to</w:t>
      </w:r>
      <w:r w:rsidRPr="003A11DF">
        <w:rPr>
          <w:rFonts w:eastAsia="Times New Roman" w:cs="Times New Roman"/>
          <w:szCs w:val="24"/>
        </w:rPr>
        <w:t xml:space="preserve"> by a combined ballot p</w:t>
      </w:r>
      <w:r>
        <w:rPr>
          <w:rFonts w:eastAsia="Times New Roman" w:cs="Times New Roman"/>
          <w:szCs w:val="24"/>
        </w:rPr>
        <w:t>roposition lower or repeal any municipal sales tax, rather than any dedicated or special purpose</w:t>
      </w:r>
      <w:r w:rsidRPr="003A11DF">
        <w:rPr>
          <w:rFonts w:eastAsia="Times New Roman" w:cs="Times New Roman"/>
          <w:szCs w:val="24"/>
        </w:rPr>
        <w:t xml:space="preserve"> municipal sales tax, including the additional sales tax for property tax relief, and by the same propos</w:t>
      </w:r>
      <w:r>
        <w:rPr>
          <w:rFonts w:eastAsia="Times New Roman" w:cs="Times New Roman"/>
          <w:szCs w:val="24"/>
        </w:rPr>
        <w:t>ition raise or adopt any other municipal sales tax, rather than any other dedicated or special purpose</w:t>
      </w:r>
      <w:r w:rsidRPr="003A11DF">
        <w:rPr>
          <w:rFonts w:eastAsia="Times New Roman" w:cs="Times New Roman"/>
          <w:szCs w:val="24"/>
        </w:rPr>
        <w:t xml:space="preserve"> municipal sales tax</w:t>
      </w:r>
      <w:r>
        <w:rPr>
          <w:rFonts w:eastAsia="Times New Roman" w:cs="Times New Roman"/>
          <w:szCs w:val="24"/>
        </w:rPr>
        <w:t>,</w:t>
      </w:r>
      <w:r w:rsidRPr="003A11DF">
        <w:rPr>
          <w:rFonts w:eastAsia="Times New Roman" w:cs="Times New Roman"/>
          <w:szCs w:val="24"/>
        </w:rPr>
        <w:t xml:space="preserve"> including the additional sales tax for property tax relief.</w:t>
      </w:r>
    </w:p>
    <w:p w:rsidR="008962A1" w:rsidRPr="005C2A78" w:rsidRDefault="008962A1" w:rsidP="000F1DF9">
      <w:pPr>
        <w:spacing w:after="0" w:line="240" w:lineRule="auto"/>
        <w:jc w:val="both"/>
        <w:rPr>
          <w:rFonts w:eastAsia="Times New Roman" w:cs="Times New Roman"/>
          <w:szCs w:val="24"/>
        </w:rPr>
      </w:pPr>
    </w:p>
    <w:p w:rsidR="008962A1" w:rsidRPr="005C2A78" w:rsidRDefault="008962A1" w:rsidP="003A11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8962A1" w:rsidRPr="006529C4" w:rsidRDefault="008962A1" w:rsidP="00774EC7">
      <w:pPr>
        <w:spacing w:after="0" w:line="240" w:lineRule="auto"/>
        <w:jc w:val="both"/>
        <w:rPr>
          <w:rFonts w:cs="Times New Roman"/>
          <w:szCs w:val="24"/>
        </w:rPr>
      </w:pPr>
    </w:p>
    <w:p w:rsidR="008962A1" w:rsidRPr="006529C4" w:rsidRDefault="008962A1" w:rsidP="00774EC7">
      <w:pPr>
        <w:spacing w:after="0" w:line="240" w:lineRule="auto"/>
        <w:jc w:val="both"/>
      </w:pPr>
    </w:p>
    <w:sectPr w:rsidR="008962A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D1" w:rsidRDefault="00181AD1" w:rsidP="000F1DF9">
      <w:pPr>
        <w:spacing w:after="0" w:line="240" w:lineRule="auto"/>
      </w:pPr>
      <w:r>
        <w:separator/>
      </w:r>
    </w:p>
  </w:endnote>
  <w:endnote w:type="continuationSeparator" w:id="0">
    <w:p w:rsidR="00181AD1" w:rsidRDefault="00181A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1A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62A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62A1">
                <w:rPr>
                  <w:sz w:val="20"/>
                  <w:szCs w:val="20"/>
                </w:rPr>
                <w:t>H.B. 3046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62A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1A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62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62A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D1" w:rsidRDefault="00181AD1" w:rsidP="000F1DF9">
      <w:pPr>
        <w:spacing w:after="0" w:line="240" w:lineRule="auto"/>
      </w:pPr>
      <w:r>
        <w:separator/>
      </w:r>
    </w:p>
  </w:footnote>
  <w:footnote w:type="continuationSeparator" w:id="0">
    <w:p w:rsidR="00181AD1" w:rsidRDefault="00181A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1AD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62A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62A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62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0E16" w:rsidP="00240E1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BDE6DE18254AF3BCDF0BC486AE3FB1"/>
        <w:category>
          <w:name w:val="General"/>
          <w:gallery w:val="placeholder"/>
        </w:category>
        <w:types>
          <w:type w:val="bbPlcHdr"/>
        </w:types>
        <w:behaviors>
          <w:behavior w:val="content"/>
        </w:behaviors>
        <w:guid w:val="{5DFE29C6-E920-4506-8132-65A3ECD1317A}"/>
      </w:docPartPr>
      <w:docPartBody>
        <w:p w:rsidR="00000000" w:rsidRDefault="00E614E9"/>
      </w:docPartBody>
    </w:docPart>
    <w:docPart>
      <w:docPartPr>
        <w:name w:val="80C49E78591E46A9B2FD39E6AB739564"/>
        <w:category>
          <w:name w:val="General"/>
          <w:gallery w:val="placeholder"/>
        </w:category>
        <w:types>
          <w:type w:val="bbPlcHdr"/>
        </w:types>
        <w:behaviors>
          <w:behavior w:val="content"/>
        </w:behaviors>
        <w:guid w:val="{ABCC0DAA-97DB-459A-B305-430692FDF87B}"/>
      </w:docPartPr>
      <w:docPartBody>
        <w:p w:rsidR="00000000" w:rsidRDefault="00E614E9"/>
      </w:docPartBody>
    </w:docPart>
    <w:docPart>
      <w:docPartPr>
        <w:name w:val="262B0215CC2143D8AA0329401E8EF4EA"/>
        <w:category>
          <w:name w:val="General"/>
          <w:gallery w:val="placeholder"/>
        </w:category>
        <w:types>
          <w:type w:val="bbPlcHdr"/>
        </w:types>
        <w:behaviors>
          <w:behavior w:val="content"/>
        </w:behaviors>
        <w:guid w:val="{D9C89FE7-15DB-4023-B856-75AF077B786B}"/>
      </w:docPartPr>
      <w:docPartBody>
        <w:p w:rsidR="00000000" w:rsidRDefault="00E614E9"/>
      </w:docPartBody>
    </w:docPart>
    <w:docPart>
      <w:docPartPr>
        <w:name w:val="3928A59641D84A3CA7A7F45090F55892"/>
        <w:category>
          <w:name w:val="General"/>
          <w:gallery w:val="placeholder"/>
        </w:category>
        <w:types>
          <w:type w:val="bbPlcHdr"/>
        </w:types>
        <w:behaviors>
          <w:behavior w:val="content"/>
        </w:behaviors>
        <w:guid w:val="{64D55304-04AB-44F6-8892-D0026F1A123D}"/>
      </w:docPartPr>
      <w:docPartBody>
        <w:p w:rsidR="00000000" w:rsidRDefault="00E614E9"/>
      </w:docPartBody>
    </w:docPart>
    <w:docPart>
      <w:docPartPr>
        <w:name w:val="94B47512F3124B46864EF82EA1A33454"/>
        <w:category>
          <w:name w:val="General"/>
          <w:gallery w:val="placeholder"/>
        </w:category>
        <w:types>
          <w:type w:val="bbPlcHdr"/>
        </w:types>
        <w:behaviors>
          <w:behavior w:val="content"/>
        </w:behaviors>
        <w:guid w:val="{AA3733C1-F41B-4ABA-AE64-8AC07F9A2187}"/>
      </w:docPartPr>
      <w:docPartBody>
        <w:p w:rsidR="00000000" w:rsidRDefault="00E614E9"/>
      </w:docPartBody>
    </w:docPart>
    <w:docPart>
      <w:docPartPr>
        <w:name w:val="D0D2EC55CEEE4186A2C0CFF005A20E3A"/>
        <w:category>
          <w:name w:val="General"/>
          <w:gallery w:val="placeholder"/>
        </w:category>
        <w:types>
          <w:type w:val="bbPlcHdr"/>
        </w:types>
        <w:behaviors>
          <w:behavior w:val="content"/>
        </w:behaviors>
        <w:guid w:val="{0E91F4C6-128E-486B-BD9B-388A0EC14117}"/>
      </w:docPartPr>
      <w:docPartBody>
        <w:p w:rsidR="00000000" w:rsidRDefault="00E614E9"/>
      </w:docPartBody>
    </w:docPart>
    <w:docPart>
      <w:docPartPr>
        <w:name w:val="1D0FC05068DA400F884CBFBAA1D4AAF6"/>
        <w:category>
          <w:name w:val="General"/>
          <w:gallery w:val="placeholder"/>
        </w:category>
        <w:types>
          <w:type w:val="bbPlcHdr"/>
        </w:types>
        <w:behaviors>
          <w:behavior w:val="content"/>
        </w:behaviors>
        <w:guid w:val="{134BDC00-D1F2-4F81-BA5E-DD64ACE92A69}"/>
      </w:docPartPr>
      <w:docPartBody>
        <w:p w:rsidR="00000000" w:rsidRDefault="00E614E9"/>
      </w:docPartBody>
    </w:docPart>
    <w:docPart>
      <w:docPartPr>
        <w:name w:val="294F800D561D4F4CA3560383805208BE"/>
        <w:category>
          <w:name w:val="General"/>
          <w:gallery w:val="placeholder"/>
        </w:category>
        <w:types>
          <w:type w:val="bbPlcHdr"/>
        </w:types>
        <w:behaviors>
          <w:behavior w:val="content"/>
        </w:behaviors>
        <w:guid w:val="{F9046D09-9AC9-4244-ABA9-E7CFC9C5F98E}"/>
      </w:docPartPr>
      <w:docPartBody>
        <w:p w:rsidR="00000000" w:rsidRDefault="00E614E9"/>
      </w:docPartBody>
    </w:docPart>
    <w:docPart>
      <w:docPartPr>
        <w:name w:val="302B1EA3083B476C95CAA1F6834EB78D"/>
        <w:category>
          <w:name w:val="General"/>
          <w:gallery w:val="placeholder"/>
        </w:category>
        <w:types>
          <w:type w:val="bbPlcHdr"/>
        </w:types>
        <w:behaviors>
          <w:behavior w:val="content"/>
        </w:behaviors>
        <w:guid w:val="{4204DA33-7455-472F-9724-0D27E6F4D545}"/>
      </w:docPartPr>
      <w:docPartBody>
        <w:p w:rsidR="00000000" w:rsidRDefault="00240E16" w:rsidP="00240E16">
          <w:pPr>
            <w:pStyle w:val="302B1EA3083B476C95CAA1F6834EB78D"/>
          </w:pPr>
          <w:r w:rsidRPr="00A30DD1">
            <w:rPr>
              <w:rStyle w:val="PlaceholderText"/>
            </w:rPr>
            <w:t>Click here to enter a date.</w:t>
          </w:r>
        </w:p>
      </w:docPartBody>
    </w:docPart>
    <w:docPart>
      <w:docPartPr>
        <w:name w:val="660F10878AF4439B98546EB627D4C93F"/>
        <w:category>
          <w:name w:val="General"/>
          <w:gallery w:val="placeholder"/>
        </w:category>
        <w:types>
          <w:type w:val="bbPlcHdr"/>
        </w:types>
        <w:behaviors>
          <w:behavior w:val="content"/>
        </w:behaviors>
        <w:guid w:val="{4D293A1D-D1C7-4AB9-B927-52840127CDE1}"/>
      </w:docPartPr>
      <w:docPartBody>
        <w:p w:rsidR="00000000" w:rsidRDefault="00E614E9"/>
      </w:docPartBody>
    </w:docPart>
    <w:docPart>
      <w:docPartPr>
        <w:name w:val="02964AE815104A3E92D1A7DD0FDF1CAD"/>
        <w:category>
          <w:name w:val="General"/>
          <w:gallery w:val="placeholder"/>
        </w:category>
        <w:types>
          <w:type w:val="bbPlcHdr"/>
        </w:types>
        <w:behaviors>
          <w:behavior w:val="content"/>
        </w:behaviors>
        <w:guid w:val="{6630EC28-7072-41C3-8606-467ECABD3BBE}"/>
      </w:docPartPr>
      <w:docPartBody>
        <w:p w:rsidR="00000000" w:rsidRDefault="00E614E9"/>
      </w:docPartBody>
    </w:docPart>
    <w:docPart>
      <w:docPartPr>
        <w:name w:val="B22A33D88F2C4B5186710878A8EE7DD1"/>
        <w:category>
          <w:name w:val="General"/>
          <w:gallery w:val="placeholder"/>
        </w:category>
        <w:types>
          <w:type w:val="bbPlcHdr"/>
        </w:types>
        <w:behaviors>
          <w:behavior w:val="content"/>
        </w:behaviors>
        <w:guid w:val="{361CDFF8-8E6C-46AC-A14E-17717BD0E462}"/>
      </w:docPartPr>
      <w:docPartBody>
        <w:p w:rsidR="00000000" w:rsidRDefault="00240E16" w:rsidP="00240E16">
          <w:pPr>
            <w:pStyle w:val="B22A33D88F2C4B5186710878A8EE7DD1"/>
          </w:pPr>
          <w:r>
            <w:rPr>
              <w:rFonts w:eastAsia="Times New Roman" w:cs="Times New Roman"/>
              <w:bCs/>
              <w:szCs w:val="24"/>
            </w:rPr>
            <w:t xml:space="preserve"> </w:t>
          </w:r>
        </w:p>
      </w:docPartBody>
    </w:docPart>
    <w:docPart>
      <w:docPartPr>
        <w:name w:val="C181FF7BE83747D0A1D7B0D8B86C5B8B"/>
        <w:category>
          <w:name w:val="General"/>
          <w:gallery w:val="placeholder"/>
        </w:category>
        <w:types>
          <w:type w:val="bbPlcHdr"/>
        </w:types>
        <w:behaviors>
          <w:behavior w:val="content"/>
        </w:behaviors>
        <w:guid w:val="{8872F3A3-AD69-4B59-BE63-F37790DFB373}"/>
      </w:docPartPr>
      <w:docPartBody>
        <w:p w:rsidR="00000000" w:rsidRDefault="00E614E9"/>
      </w:docPartBody>
    </w:docPart>
    <w:docPart>
      <w:docPartPr>
        <w:name w:val="1BF9FCD92ED8489B97E5F39632C2FA25"/>
        <w:category>
          <w:name w:val="General"/>
          <w:gallery w:val="placeholder"/>
        </w:category>
        <w:types>
          <w:type w:val="bbPlcHdr"/>
        </w:types>
        <w:behaviors>
          <w:behavior w:val="content"/>
        </w:behaviors>
        <w:guid w:val="{BD90746A-960B-492B-AE22-25E90A9C8182}"/>
      </w:docPartPr>
      <w:docPartBody>
        <w:p w:rsidR="00000000" w:rsidRDefault="00E614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0E1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614E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E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0E16"/>
    <w:rPr>
      <w:rFonts w:ascii="Times New Roman" w:hAnsi="Times New Roman"/>
      <w:sz w:val="24"/>
    </w:rPr>
  </w:style>
  <w:style w:type="paragraph" w:customStyle="1" w:styleId="487D89B4F8B34DB4967D41FE18F7F88D7">
    <w:name w:val="487D89B4F8B34DB4967D41FE18F7F88D7"/>
    <w:rsid w:val="00240E16"/>
    <w:rPr>
      <w:rFonts w:ascii="Times New Roman" w:hAnsi="Times New Roman"/>
      <w:sz w:val="24"/>
    </w:rPr>
  </w:style>
  <w:style w:type="paragraph" w:customStyle="1" w:styleId="AE2570ED5D764CD7AF9686706F550F4620">
    <w:name w:val="AE2570ED5D764CD7AF9686706F550F4620"/>
    <w:rsid w:val="00240E16"/>
    <w:pPr>
      <w:tabs>
        <w:tab w:val="center" w:pos="4680"/>
        <w:tab w:val="right" w:pos="9360"/>
      </w:tabs>
      <w:spacing w:after="0" w:line="240" w:lineRule="auto"/>
    </w:pPr>
    <w:rPr>
      <w:rFonts w:ascii="Times New Roman" w:hAnsi="Times New Roman"/>
      <w:sz w:val="24"/>
    </w:rPr>
  </w:style>
  <w:style w:type="paragraph" w:customStyle="1" w:styleId="302B1EA3083B476C95CAA1F6834EB78D">
    <w:name w:val="302B1EA3083B476C95CAA1F6834EB78D"/>
    <w:rsid w:val="00240E16"/>
  </w:style>
  <w:style w:type="paragraph" w:customStyle="1" w:styleId="B22A33D88F2C4B5186710878A8EE7DD1">
    <w:name w:val="B22A33D88F2C4B5186710878A8EE7DD1"/>
    <w:rsid w:val="00240E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E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0E16"/>
    <w:rPr>
      <w:rFonts w:ascii="Times New Roman" w:hAnsi="Times New Roman"/>
      <w:sz w:val="24"/>
    </w:rPr>
  </w:style>
  <w:style w:type="paragraph" w:customStyle="1" w:styleId="487D89B4F8B34DB4967D41FE18F7F88D7">
    <w:name w:val="487D89B4F8B34DB4967D41FE18F7F88D7"/>
    <w:rsid w:val="00240E16"/>
    <w:rPr>
      <w:rFonts w:ascii="Times New Roman" w:hAnsi="Times New Roman"/>
      <w:sz w:val="24"/>
    </w:rPr>
  </w:style>
  <w:style w:type="paragraph" w:customStyle="1" w:styleId="AE2570ED5D764CD7AF9686706F550F4620">
    <w:name w:val="AE2570ED5D764CD7AF9686706F550F4620"/>
    <w:rsid w:val="00240E16"/>
    <w:pPr>
      <w:tabs>
        <w:tab w:val="center" w:pos="4680"/>
        <w:tab w:val="right" w:pos="9360"/>
      </w:tabs>
      <w:spacing w:after="0" w:line="240" w:lineRule="auto"/>
    </w:pPr>
    <w:rPr>
      <w:rFonts w:ascii="Times New Roman" w:hAnsi="Times New Roman"/>
      <w:sz w:val="24"/>
    </w:rPr>
  </w:style>
  <w:style w:type="paragraph" w:customStyle="1" w:styleId="302B1EA3083B476C95CAA1F6834EB78D">
    <w:name w:val="302B1EA3083B476C95CAA1F6834EB78D"/>
    <w:rsid w:val="00240E16"/>
  </w:style>
  <w:style w:type="paragraph" w:customStyle="1" w:styleId="B22A33D88F2C4B5186710878A8EE7DD1">
    <w:name w:val="B22A33D88F2C4B5186710878A8EE7DD1"/>
    <w:rsid w:val="00240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F1D8DB-19F5-4119-804F-AC466A51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287</Words>
  <Characters>1639</Characters>
  <Application>Microsoft Office Word</Application>
  <DocSecurity>0</DocSecurity>
  <Lines>13</Lines>
  <Paragraphs>3</Paragraphs>
  <ScaleCrop>false</ScaleCrop>
  <Company>Texas Legislative Council</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2017-05-17T03:04:00Z</cp:lastPrinted>
  <dcterms:created xsi:type="dcterms:W3CDTF">2015-05-29T14:24:00Z</dcterms:created>
  <dcterms:modified xsi:type="dcterms:W3CDTF">2017-05-17T03:04:00Z</dcterms:modified>
</cp:coreProperties>
</file>

<file path=docProps/custom.xml><?xml version="1.0" encoding="utf-8"?>
<op:Properties xmlns:vt="http://schemas.openxmlformats.org/officeDocument/2006/docPropsVTypes" xmlns:op="http://schemas.openxmlformats.org/officeDocument/2006/custom-properties"/>
</file>