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C6" w:rsidRDefault="007F29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DEFCEE470044BA912B0DF479982DD2"/>
          </w:placeholder>
        </w:sdtPr>
        <w:sdtContent>
          <w:r w:rsidRPr="005C2A78">
            <w:rPr>
              <w:rFonts w:cs="Times New Roman"/>
              <w:b/>
              <w:szCs w:val="24"/>
              <w:u w:val="single"/>
            </w:rPr>
            <w:t>BILL ANALYSIS</w:t>
          </w:r>
        </w:sdtContent>
      </w:sdt>
    </w:p>
    <w:p w:rsidR="007F29C6" w:rsidRPr="00585C31" w:rsidRDefault="007F29C6" w:rsidP="000F1DF9">
      <w:pPr>
        <w:spacing w:after="0" w:line="240" w:lineRule="auto"/>
        <w:rPr>
          <w:rFonts w:cs="Times New Roman"/>
          <w:szCs w:val="24"/>
        </w:rPr>
      </w:pPr>
    </w:p>
    <w:p w:rsidR="007F29C6" w:rsidRPr="00585C31" w:rsidRDefault="007F29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29C6" w:rsidTr="000F1DF9">
        <w:tc>
          <w:tcPr>
            <w:tcW w:w="2718" w:type="dxa"/>
          </w:tcPr>
          <w:p w:rsidR="007F29C6" w:rsidRPr="005C2A78" w:rsidRDefault="007F29C6" w:rsidP="006D756B">
            <w:pPr>
              <w:rPr>
                <w:rFonts w:cs="Times New Roman"/>
                <w:szCs w:val="24"/>
              </w:rPr>
            </w:pPr>
            <w:sdt>
              <w:sdtPr>
                <w:rPr>
                  <w:rFonts w:cs="Times New Roman"/>
                  <w:szCs w:val="24"/>
                </w:rPr>
                <w:alias w:val="Agency Title"/>
                <w:tag w:val="AgencyTitleContentControl"/>
                <w:id w:val="1920747753"/>
                <w:lock w:val="sdtContentLocked"/>
                <w:placeholder>
                  <w:docPart w:val="80AEFC9B7E234BAAB6CD6077AF7014B7"/>
                </w:placeholder>
              </w:sdtPr>
              <w:sdtEndPr>
                <w:rPr>
                  <w:rFonts w:cstheme="minorBidi"/>
                  <w:szCs w:val="22"/>
                </w:rPr>
              </w:sdtEndPr>
              <w:sdtContent>
                <w:r>
                  <w:rPr>
                    <w:rFonts w:cs="Times New Roman"/>
                    <w:szCs w:val="24"/>
                  </w:rPr>
                  <w:t>Senate Research Center</w:t>
                </w:r>
              </w:sdtContent>
            </w:sdt>
          </w:p>
        </w:tc>
        <w:tc>
          <w:tcPr>
            <w:tcW w:w="6858" w:type="dxa"/>
          </w:tcPr>
          <w:p w:rsidR="007F29C6" w:rsidRPr="00FF6471" w:rsidRDefault="007F29C6" w:rsidP="000F1DF9">
            <w:pPr>
              <w:jc w:val="right"/>
              <w:rPr>
                <w:rFonts w:cs="Times New Roman"/>
                <w:szCs w:val="24"/>
              </w:rPr>
            </w:pPr>
            <w:sdt>
              <w:sdtPr>
                <w:rPr>
                  <w:rFonts w:cs="Times New Roman"/>
                  <w:szCs w:val="24"/>
                </w:rPr>
                <w:alias w:val="Bill Number"/>
                <w:tag w:val="BillNumberOne"/>
                <w:id w:val="-410784069"/>
                <w:lock w:val="sdtContentLocked"/>
                <w:placeholder>
                  <w:docPart w:val="0F7DEB03437344EE93B0B809055C5A70"/>
                </w:placeholder>
              </w:sdtPr>
              <w:sdtContent>
                <w:r>
                  <w:rPr>
                    <w:rFonts w:cs="Times New Roman"/>
                    <w:szCs w:val="24"/>
                  </w:rPr>
                  <w:t>H.B. 3047</w:t>
                </w:r>
              </w:sdtContent>
            </w:sdt>
          </w:p>
        </w:tc>
      </w:tr>
      <w:tr w:rsidR="007F29C6" w:rsidTr="000F1DF9">
        <w:sdt>
          <w:sdtPr>
            <w:rPr>
              <w:rFonts w:cs="Times New Roman"/>
              <w:szCs w:val="24"/>
            </w:rPr>
            <w:alias w:val="TLCNumber"/>
            <w:tag w:val="TLCNumber"/>
            <w:id w:val="-542600604"/>
            <w:lock w:val="sdtLocked"/>
            <w:placeholder>
              <w:docPart w:val="CDD4944010B54D3B9D652FEA8F55B618"/>
            </w:placeholder>
          </w:sdtPr>
          <w:sdtContent>
            <w:tc>
              <w:tcPr>
                <w:tcW w:w="2718" w:type="dxa"/>
              </w:tcPr>
              <w:p w:rsidR="007F29C6" w:rsidRPr="000F1DF9" w:rsidRDefault="007F29C6" w:rsidP="00C65088">
                <w:pPr>
                  <w:rPr>
                    <w:rFonts w:cs="Times New Roman"/>
                    <w:szCs w:val="24"/>
                  </w:rPr>
                </w:pPr>
                <w:r>
                  <w:rPr>
                    <w:rFonts w:cs="Times New Roman"/>
                    <w:szCs w:val="24"/>
                  </w:rPr>
                  <w:t>85R11478 BEF-F</w:t>
                </w:r>
              </w:p>
            </w:tc>
          </w:sdtContent>
        </w:sdt>
        <w:tc>
          <w:tcPr>
            <w:tcW w:w="6858" w:type="dxa"/>
          </w:tcPr>
          <w:p w:rsidR="007F29C6" w:rsidRPr="005C2A78" w:rsidRDefault="007F29C6" w:rsidP="006D756B">
            <w:pPr>
              <w:jc w:val="right"/>
              <w:rPr>
                <w:rFonts w:cs="Times New Roman"/>
                <w:szCs w:val="24"/>
              </w:rPr>
            </w:pPr>
            <w:sdt>
              <w:sdtPr>
                <w:rPr>
                  <w:rFonts w:cs="Times New Roman"/>
                  <w:szCs w:val="24"/>
                </w:rPr>
                <w:alias w:val="Author Label"/>
                <w:tag w:val="By"/>
                <w:id w:val="72399597"/>
                <w:lock w:val="sdtLocked"/>
                <w:placeholder>
                  <w:docPart w:val="25D143CC86004DC18FE788BED10615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100CC2616640EE993ABDCE6DBCF264"/>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E38352B6FC164C1490C4FF4EBBD6D5E1"/>
                </w:placeholder>
              </w:sdtPr>
              <w:sdtContent>
                <w:r>
                  <w:rPr>
                    <w:rFonts w:cs="Times New Roman"/>
                    <w:szCs w:val="24"/>
                  </w:rPr>
                  <w:t xml:space="preserve"> (Schwertner)</w:t>
                </w:r>
              </w:sdtContent>
            </w:sdt>
          </w:p>
        </w:tc>
      </w:tr>
      <w:tr w:rsidR="007F29C6" w:rsidTr="000F1DF9">
        <w:tc>
          <w:tcPr>
            <w:tcW w:w="2718" w:type="dxa"/>
          </w:tcPr>
          <w:p w:rsidR="007F29C6" w:rsidRPr="00BC7495" w:rsidRDefault="007F29C6" w:rsidP="000F1DF9">
            <w:pPr>
              <w:rPr>
                <w:rFonts w:cs="Times New Roman"/>
                <w:szCs w:val="24"/>
              </w:rPr>
            </w:pPr>
          </w:p>
        </w:tc>
        <w:sdt>
          <w:sdtPr>
            <w:rPr>
              <w:rFonts w:cs="Times New Roman"/>
              <w:szCs w:val="24"/>
            </w:rPr>
            <w:alias w:val="Committee"/>
            <w:tag w:val="Committee"/>
            <w:id w:val="1914272295"/>
            <w:lock w:val="sdtContentLocked"/>
            <w:placeholder>
              <w:docPart w:val="C533BA3FC9F24401955E83A749C227AB"/>
            </w:placeholder>
          </w:sdtPr>
          <w:sdtContent>
            <w:tc>
              <w:tcPr>
                <w:tcW w:w="6858" w:type="dxa"/>
              </w:tcPr>
              <w:p w:rsidR="007F29C6" w:rsidRPr="00FF6471" w:rsidRDefault="007F29C6" w:rsidP="000F1DF9">
                <w:pPr>
                  <w:jc w:val="right"/>
                  <w:rPr>
                    <w:rFonts w:cs="Times New Roman"/>
                    <w:szCs w:val="24"/>
                  </w:rPr>
                </w:pPr>
                <w:r>
                  <w:rPr>
                    <w:rFonts w:cs="Times New Roman"/>
                    <w:szCs w:val="24"/>
                  </w:rPr>
                  <w:t>Business &amp; Commerce</w:t>
                </w:r>
              </w:p>
            </w:tc>
          </w:sdtContent>
        </w:sdt>
      </w:tr>
      <w:tr w:rsidR="007F29C6" w:rsidTr="000F1DF9">
        <w:tc>
          <w:tcPr>
            <w:tcW w:w="2718" w:type="dxa"/>
          </w:tcPr>
          <w:p w:rsidR="007F29C6" w:rsidRPr="00BC7495" w:rsidRDefault="007F29C6" w:rsidP="000F1DF9">
            <w:pPr>
              <w:rPr>
                <w:rFonts w:cs="Times New Roman"/>
                <w:szCs w:val="24"/>
              </w:rPr>
            </w:pPr>
          </w:p>
        </w:tc>
        <w:sdt>
          <w:sdtPr>
            <w:rPr>
              <w:rFonts w:cs="Times New Roman"/>
              <w:szCs w:val="24"/>
            </w:rPr>
            <w:alias w:val="Date"/>
            <w:tag w:val="DateContentControl"/>
            <w:id w:val="1178081906"/>
            <w:lock w:val="sdtLocked"/>
            <w:placeholder>
              <w:docPart w:val="7E192BEEF1C54380997B1E9992527EAA"/>
            </w:placeholder>
            <w:date w:fullDate="2017-05-17T00:00:00Z">
              <w:dateFormat w:val="M/d/yyyy"/>
              <w:lid w:val="en-US"/>
              <w:storeMappedDataAs w:val="dateTime"/>
              <w:calendar w:val="gregorian"/>
            </w:date>
          </w:sdtPr>
          <w:sdtContent>
            <w:tc>
              <w:tcPr>
                <w:tcW w:w="6858" w:type="dxa"/>
              </w:tcPr>
              <w:p w:rsidR="007F29C6" w:rsidRPr="00FF6471" w:rsidRDefault="007F29C6" w:rsidP="000F1DF9">
                <w:pPr>
                  <w:jc w:val="right"/>
                  <w:rPr>
                    <w:rFonts w:cs="Times New Roman"/>
                    <w:szCs w:val="24"/>
                  </w:rPr>
                </w:pPr>
                <w:r>
                  <w:rPr>
                    <w:rFonts w:cs="Times New Roman"/>
                    <w:szCs w:val="24"/>
                  </w:rPr>
                  <w:t>5/17/2017</w:t>
                </w:r>
              </w:p>
            </w:tc>
          </w:sdtContent>
        </w:sdt>
      </w:tr>
      <w:tr w:rsidR="007F29C6" w:rsidTr="000F1DF9">
        <w:tc>
          <w:tcPr>
            <w:tcW w:w="2718" w:type="dxa"/>
          </w:tcPr>
          <w:p w:rsidR="007F29C6" w:rsidRPr="00BC7495" w:rsidRDefault="007F29C6" w:rsidP="000F1DF9">
            <w:pPr>
              <w:rPr>
                <w:rFonts w:cs="Times New Roman"/>
                <w:szCs w:val="24"/>
              </w:rPr>
            </w:pPr>
          </w:p>
        </w:tc>
        <w:sdt>
          <w:sdtPr>
            <w:rPr>
              <w:rFonts w:cs="Times New Roman"/>
              <w:szCs w:val="24"/>
            </w:rPr>
            <w:alias w:val="BA Version"/>
            <w:tag w:val="BAVersion"/>
            <w:id w:val="-1685590809"/>
            <w:lock w:val="sdtContentLocked"/>
            <w:placeholder>
              <w:docPart w:val="3AF2028787C94B40A029D9FC62D447A5"/>
            </w:placeholder>
          </w:sdtPr>
          <w:sdtContent>
            <w:tc>
              <w:tcPr>
                <w:tcW w:w="6858" w:type="dxa"/>
              </w:tcPr>
              <w:p w:rsidR="007F29C6" w:rsidRPr="00FF6471" w:rsidRDefault="007F29C6" w:rsidP="000F1DF9">
                <w:pPr>
                  <w:jc w:val="right"/>
                  <w:rPr>
                    <w:rFonts w:cs="Times New Roman"/>
                    <w:szCs w:val="24"/>
                  </w:rPr>
                </w:pPr>
                <w:r>
                  <w:rPr>
                    <w:rFonts w:cs="Times New Roman"/>
                    <w:szCs w:val="24"/>
                  </w:rPr>
                  <w:t>Engrossed</w:t>
                </w:r>
              </w:p>
            </w:tc>
          </w:sdtContent>
        </w:sdt>
      </w:tr>
    </w:tbl>
    <w:p w:rsidR="007F29C6" w:rsidRPr="00FF6471" w:rsidRDefault="007F29C6" w:rsidP="000F1DF9">
      <w:pPr>
        <w:spacing w:after="0" w:line="240" w:lineRule="auto"/>
        <w:rPr>
          <w:rFonts w:cs="Times New Roman"/>
          <w:szCs w:val="24"/>
        </w:rPr>
      </w:pPr>
    </w:p>
    <w:p w:rsidR="007F29C6" w:rsidRPr="00FF6471" w:rsidRDefault="007F29C6" w:rsidP="000F1DF9">
      <w:pPr>
        <w:spacing w:after="0" w:line="240" w:lineRule="auto"/>
        <w:rPr>
          <w:rFonts w:cs="Times New Roman"/>
          <w:szCs w:val="24"/>
        </w:rPr>
      </w:pPr>
    </w:p>
    <w:p w:rsidR="007F29C6" w:rsidRPr="00FF6471" w:rsidRDefault="007F29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A582197F53421584471D835B7F00CD"/>
        </w:placeholder>
      </w:sdtPr>
      <w:sdtContent>
        <w:p w:rsidR="007F29C6" w:rsidRDefault="007F29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57814CC55D491F86C6B8189CE0933A"/>
        </w:placeholder>
      </w:sdtPr>
      <w:sdtContent>
        <w:p w:rsidR="007F29C6" w:rsidRDefault="007F29C6" w:rsidP="00F47A42">
          <w:pPr>
            <w:pStyle w:val="NormalWeb"/>
            <w:spacing w:before="0" w:beforeAutospacing="0" w:after="0" w:afterAutospacing="0"/>
            <w:jc w:val="both"/>
            <w:divId w:val="790830433"/>
            <w:rPr>
              <w:rFonts w:eastAsia="Times New Roman"/>
              <w:bCs/>
            </w:rPr>
          </w:pPr>
        </w:p>
        <w:p w:rsidR="007F29C6" w:rsidRPr="008E706E" w:rsidRDefault="007F29C6" w:rsidP="00F47A42">
          <w:pPr>
            <w:pStyle w:val="NormalWeb"/>
            <w:spacing w:before="0" w:beforeAutospacing="0" w:after="0" w:afterAutospacing="0"/>
            <w:jc w:val="both"/>
            <w:divId w:val="790830433"/>
            <w:rPr>
              <w:color w:val="000000"/>
            </w:rPr>
          </w:pPr>
          <w:r w:rsidRPr="008E706E">
            <w:rPr>
              <w:color w:val="000000"/>
            </w:rPr>
            <w:t>Interested parties contend there is confusion in the Open Meetings Act as it relates to meeting via videoconference technology. Under current statu</w:t>
          </w:r>
          <w:r>
            <w:rPr>
              <w:color w:val="000000"/>
            </w:rPr>
            <w:t>t</w:t>
          </w:r>
          <w:r w:rsidRPr="008E706E">
            <w:rPr>
              <w:color w:val="000000"/>
            </w:rPr>
            <w:t>e</w:t>
          </w:r>
          <w:r>
            <w:rPr>
              <w:color w:val="000000"/>
            </w:rPr>
            <w:t>,</w:t>
          </w:r>
          <w:r w:rsidRPr="008E706E">
            <w:rPr>
              <w:color w:val="000000"/>
            </w:rPr>
            <w:t xml:space="preserve"> a governmental body conducting a meeting with one or more members participating via </w:t>
          </w:r>
          <w:r>
            <w:rPr>
              <w:color w:val="000000"/>
            </w:rPr>
            <w:t>videoconference</w:t>
          </w:r>
          <w:r w:rsidRPr="008E706E">
            <w:rPr>
              <w:color w:val="000000"/>
            </w:rPr>
            <w:t xml:space="preserve"> must recess if a member's videoconference connection is disconnected. If after </w:t>
          </w:r>
          <w:r>
            <w:rPr>
              <w:color w:val="000000"/>
            </w:rPr>
            <w:t>six</w:t>
          </w:r>
          <w:r w:rsidRPr="008E706E">
            <w:rPr>
              <w:color w:val="000000"/>
            </w:rPr>
            <w:t xml:space="preserve"> hours a connection cannot be reestablished</w:t>
          </w:r>
          <w:r>
            <w:rPr>
              <w:color w:val="000000"/>
            </w:rPr>
            <w:t>,</w:t>
          </w:r>
          <w:r w:rsidRPr="008E706E">
            <w:rPr>
              <w:color w:val="000000"/>
            </w:rPr>
            <w:t xml:space="preserve"> the meeting must be adjourned. This happens regardless of whether a quorum is present with the remaining members. H.B. 3047 amend</w:t>
          </w:r>
          <w:r>
            <w:rPr>
              <w:color w:val="000000"/>
            </w:rPr>
            <w:t>s</w:t>
          </w:r>
          <w:r w:rsidRPr="008E706E">
            <w:rPr>
              <w:color w:val="000000"/>
            </w:rPr>
            <w:t xml:space="preserve"> Se</w:t>
          </w:r>
          <w:r>
            <w:rPr>
              <w:color w:val="000000"/>
            </w:rPr>
            <w:t xml:space="preserve">ction 551.127, </w:t>
          </w:r>
          <w:r w:rsidRPr="008E706E">
            <w:rPr>
              <w:color w:val="000000"/>
            </w:rPr>
            <w:t>Government Code</w:t>
          </w:r>
          <w:r>
            <w:rPr>
              <w:color w:val="000000"/>
            </w:rPr>
            <w:t>,</w:t>
          </w:r>
          <w:r w:rsidRPr="008E706E">
            <w:rPr>
              <w:color w:val="000000"/>
            </w:rPr>
            <w:t xml:space="preserve"> to clarify that that if a connection is lost to a remotely participating member of a meeting, a quorum of that body may continue to meet. </w:t>
          </w:r>
        </w:p>
        <w:p w:rsidR="007F29C6" w:rsidRPr="00D70925" w:rsidRDefault="007F29C6" w:rsidP="00F47A42">
          <w:pPr>
            <w:spacing w:after="0" w:line="240" w:lineRule="auto"/>
            <w:jc w:val="both"/>
            <w:rPr>
              <w:rFonts w:eastAsia="Times New Roman" w:cs="Times New Roman"/>
              <w:bCs/>
              <w:szCs w:val="24"/>
            </w:rPr>
          </w:pPr>
        </w:p>
      </w:sdtContent>
    </w:sdt>
    <w:p w:rsidR="007F29C6" w:rsidRDefault="007F29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3047 </w:t>
      </w:r>
      <w:bookmarkStart w:id="1" w:name="AmendsCurrentLaw"/>
      <w:bookmarkEnd w:id="1"/>
      <w:r>
        <w:rPr>
          <w:rFonts w:cs="Times New Roman"/>
          <w:szCs w:val="24"/>
        </w:rPr>
        <w:t>amends current law relating to the meeting of a governmental body held by videoconference call.</w:t>
      </w:r>
    </w:p>
    <w:p w:rsidR="007F29C6" w:rsidRPr="005E5DA1" w:rsidRDefault="007F29C6" w:rsidP="000F1DF9">
      <w:pPr>
        <w:spacing w:after="0" w:line="240" w:lineRule="auto"/>
        <w:jc w:val="both"/>
        <w:rPr>
          <w:rFonts w:eastAsia="Times New Roman" w:cs="Times New Roman"/>
          <w:szCs w:val="24"/>
        </w:rPr>
      </w:pPr>
    </w:p>
    <w:p w:rsidR="007F29C6" w:rsidRPr="005C2A78" w:rsidRDefault="007F29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47C143CEA84432ADA63394280B455A"/>
          </w:placeholder>
        </w:sdtPr>
        <w:sdtContent>
          <w:r>
            <w:rPr>
              <w:rFonts w:eastAsia="Times New Roman" w:cs="Times New Roman"/>
              <w:b/>
              <w:szCs w:val="24"/>
              <w:u w:val="single"/>
            </w:rPr>
            <w:t>RULEMAKING AUTHORITY</w:t>
          </w:r>
        </w:sdtContent>
      </w:sdt>
    </w:p>
    <w:p w:rsidR="007F29C6" w:rsidRPr="006529C4" w:rsidRDefault="007F29C6" w:rsidP="00774EC7">
      <w:pPr>
        <w:spacing w:after="0" w:line="240" w:lineRule="auto"/>
        <w:jc w:val="both"/>
        <w:rPr>
          <w:rFonts w:cs="Times New Roman"/>
          <w:szCs w:val="24"/>
        </w:rPr>
      </w:pPr>
    </w:p>
    <w:p w:rsidR="007F29C6" w:rsidRDefault="007F29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29C6" w:rsidRPr="006529C4" w:rsidRDefault="007F29C6" w:rsidP="00774EC7">
      <w:pPr>
        <w:spacing w:after="0" w:line="240" w:lineRule="auto"/>
        <w:jc w:val="both"/>
        <w:rPr>
          <w:rFonts w:cs="Times New Roman"/>
          <w:szCs w:val="24"/>
        </w:rPr>
      </w:pPr>
    </w:p>
    <w:p w:rsidR="007F29C6" w:rsidRPr="005C2A78" w:rsidRDefault="007F29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EE11937E36470CA789895C869159C2"/>
          </w:placeholder>
        </w:sdtPr>
        <w:sdtContent>
          <w:r>
            <w:rPr>
              <w:rFonts w:eastAsia="Times New Roman" w:cs="Times New Roman"/>
              <w:b/>
              <w:szCs w:val="24"/>
              <w:u w:val="single"/>
            </w:rPr>
            <w:t>SECTION BY SECTION ANALYSIS</w:t>
          </w:r>
        </w:sdtContent>
      </w:sdt>
    </w:p>
    <w:p w:rsidR="007F29C6" w:rsidRPr="005C2A78" w:rsidRDefault="007F29C6" w:rsidP="000F1DF9">
      <w:pPr>
        <w:spacing w:after="0" w:line="240" w:lineRule="auto"/>
        <w:jc w:val="both"/>
        <w:rPr>
          <w:rFonts w:eastAsia="Times New Roman" w:cs="Times New Roman"/>
          <w:szCs w:val="24"/>
        </w:rPr>
      </w:pPr>
    </w:p>
    <w:p w:rsidR="007F29C6" w:rsidRDefault="007F29C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551.127, Government Code, as amended by Chapters 159 (S.B. 984) and 685 (H.B. 2414), Acts of the 83rd Legislature, Regular Session, 2013, and amends it, as follows: </w:t>
      </w:r>
    </w:p>
    <w:p w:rsidR="007F29C6" w:rsidRDefault="007F29C6" w:rsidP="000F1DF9">
      <w:pPr>
        <w:spacing w:after="0" w:line="240" w:lineRule="auto"/>
        <w:jc w:val="both"/>
        <w:rPr>
          <w:rFonts w:eastAsia="Times New Roman" w:cs="Times New Roman"/>
          <w:szCs w:val="24"/>
        </w:rPr>
      </w:pPr>
    </w:p>
    <w:p w:rsidR="007F29C6" w:rsidRDefault="007F29C6" w:rsidP="005E5DA1">
      <w:pPr>
        <w:spacing w:after="0" w:line="240" w:lineRule="auto"/>
        <w:ind w:left="720"/>
        <w:jc w:val="both"/>
        <w:rPr>
          <w:rFonts w:eastAsia="Times New Roman" w:cs="Times New Roman"/>
          <w:szCs w:val="24"/>
        </w:rPr>
      </w:pPr>
      <w:r>
        <w:rPr>
          <w:rFonts w:eastAsia="Times New Roman" w:cs="Times New Roman"/>
          <w:szCs w:val="24"/>
        </w:rPr>
        <w:t xml:space="preserve">Sec. 551.127. VIDEOCONFERENCE CALL. (a) through (a-2) Makes no changes to these subsections. </w:t>
      </w:r>
    </w:p>
    <w:p w:rsidR="007F29C6" w:rsidRDefault="007F29C6" w:rsidP="005E5DA1">
      <w:pPr>
        <w:spacing w:after="0" w:line="240" w:lineRule="auto"/>
        <w:ind w:left="720"/>
        <w:jc w:val="both"/>
        <w:rPr>
          <w:rFonts w:eastAsia="Times New Roman" w:cs="Times New Roman"/>
          <w:szCs w:val="24"/>
        </w:rPr>
      </w:pPr>
    </w:p>
    <w:p w:rsidR="007F29C6" w:rsidRDefault="007F29C6" w:rsidP="002F4B95">
      <w:pPr>
        <w:spacing w:after="0" w:line="240" w:lineRule="auto"/>
        <w:ind w:left="1440"/>
        <w:jc w:val="both"/>
        <w:rPr>
          <w:rFonts w:eastAsia="Times New Roman" w:cs="Times New Roman"/>
          <w:szCs w:val="24"/>
        </w:rPr>
      </w:pPr>
      <w:r>
        <w:rPr>
          <w:rFonts w:eastAsia="Times New Roman" w:cs="Times New Roman"/>
          <w:szCs w:val="24"/>
        </w:rPr>
        <w:t xml:space="preserve">(a-3) Requires that a member of a governmental body who participates in a meeting by videoconference call be considered absent from any portion of the meeting during which the audio or video communication with the member is lost or disconnected. Authorizes the governmental body to continue the meeting only if a quorum of the body remains present at the meeting location or, if applicable, continues to participate in a meeting conducted under Subsection (c) (relating to authorizing a meeting of a certain governmental body to be held by videoconference call). </w:t>
      </w:r>
    </w:p>
    <w:p w:rsidR="007F29C6" w:rsidRDefault="007F29C6" w:rsidP="005E5DA1">
      <w:pPr>
        <w:spacing w:after="0" w:line="240" w:lineRule="auto"/>
        <w:ind w:left="720"/>
        <w:jc w:val="both"/>
        <w:rPr>
          <w:rFonts w:eastAsia="Times New Roman" w:cs="Times New Roman"/>
          <w:szCs w:val="24"/>
        </w:rPr>
      </w:pPr>
    </w:p>
    <w:p w:rsidR="007F29C6" w:rsidRPr="005C2A78" w:rsidRDefault="007F29C6" w:rsidP="005E5DA1">
      <w:pPr>
        <w:spacing w:after="0" w:line="240" w:lineRule="auto"/>
        <w:ind w:left="720"/>
        <w:jc w:val="both"/>
        <w:rPr>
          <w:rFonts w:eastAsia="Times New Roman" w:cs="Times New Roman"/>
          <w:szCs w:val="24"/>
        </w:rPr>
      </w:pPr>
      <w:r>
        <w:rPr>
          <w:rFonts w:eastAsia="Times New Roman" w:cs="Times New Roman"/>
          <w:szCs w:val="24"/>
        </w:rPr>
        <w:t xml:space="preserve">(b) through (k) Makes no changes to these subsections. </w:t>
      </w:r>
    </w:p>
    <w:p w:rsidR="007F29C6" w:rsidRPr="005C2A78" w:rsidRDefault="007F29C6" w:rsidP="000F1DF9">
      <w:pPr>
        <w:spacing w:after="0" w:line="240" w:lineRule="auto"/>
        <w:jc w:val="both"/>
        <w:rPr>
          <w:rFonts w:eastAsia="Times New Roman" w:cs="Times New Roman"/>
          <w:szCs w:val="24"/>
        </w:rPr>
      </w:pPr>
    </w:p>
    <w:p w:rsidR="007F29C6" w:rsidRPr="005C2A78" w:rsidRDefault="007F29C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7F29C6" w:rsidRPr="006529C4" w:rsidRDefault="007F29C6" w:rsidP="00774EC7">
      <w:pPr>
        <w:spacing w:after="0" w:line="240" w:lineRule="auto"/>
        <w:jc w:val="both"/>
      </w:pPr>
    </w:p>
    <w:sectPr w:rsidR="007F29C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5F" w:rsidRDefault="0043115F" w:rsidP="000F1DF9">
      <w:pPr>
        <w:spacing w:after="0" w:line="240" w:lineRule="auto"/>
      </w:pPr>
      <w:r>
        <w:separator/>
      </w:r>
    </w:p>
  </w:endnote>
  <w:endnote w:type="continuationSeparator" w:id="0">
    <w:p w:rsidR="0043115F" w:rsidRDefault="004311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11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29C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29C6">
                <w:rPr>
                  <w:sz w:val="20"/>
                  <w:szCs w:val="20"/>
                </w:rPr>
                <w:t>H.B. 3047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29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11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29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29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5F" w:rsidRDefault="0043115F" w:rsidP="000F1DF9">
      <w:pPr>
        <w:spacing w:after="0" w:line="240" w:lineRule="auto"/>
      </w:pPr>
      <w:r>
        <w:separator/>
      </w:r>
    </w:p>
  </w:footnote>
  <w:footnote w:type="continuationSeparator" w:id="0">
    <w:p w:rsidR="0043115F" w:rsidRDefault="004311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115F"/>
    <w:rsid w:val="0045110C"/>
    <w:rsid w:val="00503AD0"/>
    <w:rsid w:val="005320AA"/>
    <w:rsid w:val="00544B9F"/>
    <w:rsid w:val="00585C31"/>
    <w:rsid w:val="005A7918"/>
    <w:rsid w:val="005E0AC7"/>
    <w:rsid w:val="005F46D7"/>
    <w:rsid w:val="00605CA0"/>
    <w:rsid w:val="006529C4"/>
    <w:rsid w:val="006D756B"/>
    <w:rsid w:val="00774EC7"/>
    <w:rsid w:val="007F29C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9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9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64D8" w:rsidP="00C264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DEFCEE470044BA912B0DF479982DD2"/>
        <w:category>
          <w:name w:val="General"/>
          <w:gallery w:val="placeholder"/>
        </w:category>
        <w:types>
          <w:type w:val="bbPlcHdr"/>
        </w:types>
        <w:behaviors>
          <w:behavior w:val="content"/>
        </w:behaviors>
        <w:guid w:val="{6845434E-2465-4FE0-B413-4145DF4474F8}"/>
      </w:docPartPr>
      <w:docPartBody>
        <w:p w:rsidR="00000000" w:rsidRDefault="00440C94"/>
      </w:docPartBody>
    </w:docPart>
    <w:docPart>
      <w:docPartPr>
        <w:name w:val="80AEFC9B7E234BAAB6CD6077AF7014B7"/>
        <w:category>
          <w:name w:val="General"/>
          <w:gallery w:val="placeholder"/>
        </w:category>
        <w:types>
          <w:type w:val="bbPlcHdr"/>
        </w:types>
        <w:behaviors>
          <w:behavior w:val="content"/>
        </w:behaviors>
        <w:guid w:val="{AA2598D2-3015-4F96-8107-CB80F1CE9882}"/>
      </w:docPartPr>
      <w:docPartBody>
        <w:p w:rsidR="00000000" w:rsidRDefault="00440C94"/>
      </w:docPartBody>
    </w:docPart>
    <w:docPart>
      <w:docPartPr>
        <w:name w:val="0F7DEB03437344EE93B0B809055C5A70"/>
        <w:category>
          <w:name w:val="General"/>
          <w:gallery w:val="placeholder"/>
        </w:category>
        <w:types>
          <w:type w:val="bbPlcHdr"/>
        </w:types>
        <w:behaviors>
          <w:behavior w:val="content"/>
        </w:behaviors>
        <w:guid w:val="{9707E918-45FF-4E4F-90B0-554EC6E2EC39}"/>
      </w:docPartPr>
      <w:docPartBody>
        <w:p w:rsidR="00000000" w:rsidRDefault="00440C94"/>
      </w:docPartBody>
    </w:docPart>
    <w:docPart>
      <w:docPartPr>
        <w:name w:val="CDD4944010B54D3B9D652FEA8F55B618"/>
        <w:category>
          <w:name w:val="General"/>
          <w:gallery w:val="placeholder"/>
        </w:category>
        <w:types>
          <w:type w:val="bbPlcHdr"/>
        </w:types>
        <w:behaviors>
          <w:behavior w:val="content"/>
        </w:behaviors>
        <w:guid w:val="{3BE8FFBD-1513-4733-A847-0C2026A7A051}"/>
      </w:docPartPr>
      <w:docPartBody>
        <w:p w:rsidR="00000000" w:rsidRDefault="00440C94"/>
      </w:docPartBody>
    </w:docPart>
    <w:docPart>
      <w:docPartPr>
        <w:name w:val="25D143CC86004DC18FE788BED10615DF"/>
        <w:category>
          <w:name w:val="General"/>
          <w:gallery w:val="placeholder"/>
        </w:category>
        <w:types>
          <w:type w:val="bbPlcHdr"/>
        </w:types>
        <w:behaviors>
          <w:behavior w:val="content"/>
        </w:behaviors>
        <w:guid w:val="{3E82BD03-DA9F-468A-8F1F-5910C7BC1944}"/>
      </w:docPartPr>
      <w:docPartBody>
        <w:p w:rsidR="00000000" w:rsidRDefault="00440C94"/>
      </w:docPartBody>
    </w:docPart>
    <w:docPart>
      <w:docPartPr>
        <w:name w:val="F6100CC2616640EE993ABDCE6DBCF264"/>
        <w:category>
          <w:name w:val="General"/>
          <w:gallery w:val="placeholder"/>
        </w:category>
        <w:types>
          <w:type w:val="bbPlcHdr"/>
        </w:types>
        <w:behaviors>
          <w:behavior w:val="content"/>
        </w:behaviors>
        <w:guid w:val="{0B626542-F8B4-4489-8A24-DBAC29B44B38}"/>
      </w:docPartPr>
      <w:docPartBody>
        <w:p w:rsidR="00000000" w:rsidRDefault="00440C94"/>
      </w:docPartBody>
    </w:docPart>
    <w:docPart>
      <w:docPartPr>
        <w:name w:val="E38352B6FC164C1490C4FF4EBBD6D5E1"/>
        <w:category>
          <w:name w:val="General"/>
          <w:gallery w:val="placeholder"/>
        </w:category>
        <w:types>
          <w:type w:val="bbPlcHdr"/>
        </w:types>
        <w:behaviors>
          <w:behavior w:val="content"/>
        </w:behaviors>
        <w:guid w:val="{8DF7C44E-D0F6-4808-99A7-FA453D2B7C1B}"/>
      </w:docPartPr>
      <w:docPartBody>
        <w:p w:rsidR="00000000" w:rsidRDefault="00440C94"/>
      </w:docPartBody>
    </w:docPart>
    <w:docPart>
      <w:docPartPr>
        <w:name w:val="C533BA3FC9F24401955E83A749C227AB"/>
        <w:category>
          <w:name w:val="General"/>
          <w:gallery w:val="placeholder"/>
        </w:category>
        <w:types>
          <w:type w:val="bbPlcHdr"/>
        </w:types>
        <w:behaviors>
          <w:behavior w:val="content"/>
        </w:behaviors>
        <w:guid w:val="{ADE2929F-C360-464C-828B-9787F31B4D22}"/>
      </w:docPartPr>
      <w:docPartBody>
        <w:p w:rsidR="00000000" w:rsidRDefault="00440C94"/>
      </w:docPartBody>
    </w:docPart>
    <w:docPart>
      <w:docPartPr>
        <w:name w:val="7E192BEEF1C54380997B1E9992527EAA"/>
        <w:category>
          <w:name w:val="General"/>
          <w:gallery w:val="placeholder"/>
        </w:category>
        <w:types>
          <w:type w:val="bbPlcHdr"/>
        </w:types>
        <w:behaviors>
          <w:behavior w:val="content"/>
        </w:behaviors>
        <w:guid w:val="{4CF77F72-5C7A-49DE-8A7F-7AC607D5077B}"/>
      </w:docPartPr>
      <w:docPartBody>
        <w:p w:rsidR="00000000" w:rsidRDefault="00C264D8" w:rsidP="00C264D8">
          <w:pPr>
            <w:pStyle w:val="7E192BEEF1C54380997B1E9992527EAA"/>
          </w:pPr>
          <w:r w:rsidRPr="00A30DD1">
            <w:rPr>
              <w:rStyle w:val="PlaceholderText"/>
            </w:rPr>
            <w:t>Click here to enter a date.</w:t>
          </w:r>
        </w:p>
      </w:docPartBody>
    </w:docPart>
    <w:docPart>
      <w:docPartPr>
        <w:name w:val="3AF2028787C94B40A029D9FC62D447A5"/>
        <w:category>
          <w:name w:val="General"/>
          <w:gallery w:val="placeholder"/>
        </w:category>
        <w:types>
          <w:type w:val="bbPlcHdr"/>
        </w:types>
        <w:behaviors>
          <w:behavior w:val="content"/>
        </w:behaviors>
        <w:guid w:val="{37F63D2A-8B97-4A63-A22F-CF10FE24D4AF}"/>
      </w:docPartPr>
      <w:docPartBody>
        <w:p w:rsidR="00000000" w:rsidRDefault="00440C94"/>
      </w:docPartBody>
    </w:docPart>
    <w:docPart>
      <w:docPartPr>
        <w:name w:val="72A582197F53421584471D835B7F00CD"/>
        <w:category>
          <w:name w:val="General"/>
          <w:gallery w:val="placeholder"/>
        </w:category>
        <w:types>
          <w:type w:val="bbPlcHdr"/>
        </w:types>
        <w:behaviors>
          <w:behavior w:val="content"/>
        </w:behaviors>
        <w:guid w:val="{3E8E83FC-BDE0-4145-A9A7-D22CE0051BB2}"/>
      </w:docPartPr>
      <w:docPartBody>
        <w:p w:rsidR="00000000" w:rsidRDefault="00440C94"/>
      </w:docPartBody>
    </w:docPart>
    <w:docPart>
      <w:docPartPr>
        <w:name w:val="9757814CC55D491F86C6B8189CE0933A"/>
        <w:category>
          <w:name w:val="General"/>
          <w:gallery w:val="placeholder"/>
        </w:category>
        <w:types>
          <w:type w:val="bbPlcHdr"/>
        </w:types>
        <w:behaviors>
          <w:behavior w:val="content"/>
        </w:behaviors>
        <w:guid w:val="{E6B2708C-9898-43CF-8390-9F66569704DA}"/>
      </w:docPartPr>
      <w:docPartBody>
        <w:p w:rsidR="00000000" w:rsidRDefault="00C264D8" w:rsidP="00C264D8">
          <w:pPr>
            <w:pStyle w:val="9757814CC55D491F86C6B8189CE0933A"/>
          </w:pPr>
          <w:r>
            <w:rPr>
              <w:rFonts w:eastAsia="Times New Roman" w:cs="Times New Roman"/>
              <w:bCs/>
              <w:szCs w:val="24"/>
            </w:rPr>
            <w:t xml:space="preserve"> </w:t>
          </w:r>
        </w:p>
      </w:docPartBody>
    </w:docPart>
    <w:docPart>
      <w:docPartPr>
        <w:name w:val="1847C143CEA84432ADA63394280B455A"/>
        <w:category>
          <w:name w:val="General"/>
          <w:gallery w:val="placeholder"/>
        </w:category>
        <w:types>
          <w:type w:val="bbPlcHdr"/>
        </w:types>
        <w:behaviors>
          <w:behavior w:val="content"/>
        </w:behaviors>
        <w:guid w:val="{AB4E0DCB-8689-48A9-B64E-5E653BB34104}"/>
      </w:docPartPr>
      <w:docPartBody>
        <w:p w:rsidR="00000000" w:rsidRDefault="00440C94"/>
      </w:docPartBody>
    </w:docPart>
    <w:docPart>
      <w:docPartPr>
        <w:name w:val="1BEE11937E36470CA789895C869159C2"/>
        <w:category>
          <w:name w:val="General"/>
          <w:gallery w:val="placeholder"/>
        </w:category>
        <w:types>
          <w:type w:val="bbPlcHdr"/>
        </w:types>
        <w:behaviors>
          <w:behavior w:val="content"/>
        </w:behaviors>
        <w:guid w:val="{C3FBEDF8-FD4A-4358-8EDB-C984E68C8A42}"/>
      </w:docPartPr>
      <w:docPartBody>
        <w:p w:rsidR="00000000" w:rsidRDefault="00440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0C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4D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4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4D8"/>
    <w:rPr>
      <w:rFonts w:ascii="Times New Roman" w:hAnsi="Times New Roman"/>
      <w:sz w:val="24"/>
    </w:rPr>
  </w:style>
  <w:style w:type="paragraph" w:customStyle="1" w:styleId="487D89B4F8B34DB4967D41FE18F7F88D7">
    <w:name w:val="487D89B4F8B34DB4967D41FE18F7F88D7"/>
    <w:rsid w:val="00C264D8"/>
    <w:rPr>
      <w:rFonts w:ascii="Times New Roman" w:hAnsi="Times New Roman"/>
      <w:sz w:val="24"/>
    </w:rPr>
  </w:style>
  <w:style w:type="paragraph" w:customStyle="1" w:styleId="AE2570ED5D764CD7AF9686706F550F4620">
    <w:name w:val="AE2570ED5D764CD7AF9686706F550F4620"/>
    <w:rsid w:val="00C264D8"/>
    <w:pPr>
      <w:tabs>
        <w:tab w:val="center" w:pos="4680"/>
        <w:tab w:val="right" w:pos="9360"/>
      </w:tabs>
      <w:spacing w:after="0" w:line="240" w:lineRule="auto"/>
    </w:pPr>
    <w:rPr>
      <w:rFonts w:ascii="Times New Roman" w:hAnsi="Times New Roman"/>
      <w:sz w:val="24"/>
    </w:rPr>
  </w:style>
  <w:style w:type="paragraph" w:customStyle="1" w:styleId="7E192BEEF1C54380997B1E9992527EAA">
    <w:name w:val="7E192BEEF1C54380997B1E9992527EAA"/>
    <w:rsid w:val="00C264D8"/>
  </w:style>
  <w:style w:type="paragraph" w:customStyle="1" w:styleId="9757814CC55D491F86C6B8189CE0933A">
    <w:name w:val="9757814CC55D491F86C6B8189CE0933A"/>
    <w:rsid w:val="00C264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4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4D8"/>
    <w:rPr>
      <w:rFonts w:ascii="Times New Roman" w:hAnsi="Times New Roman"/>
      <w:sz w:val="24"/>
    </w:rPr>
  </w:style>
  <w:style w:type="paragraph" w:customStyle="1" w:styleId="487D89B4F8B34DB4967D41FE18F7F88D7">
    <w:name w:val="487D89B4F8B34DB4967D41FE18F7F88D7"/>
    <w:rsid w:val="00C264D8"/>
    <w:rPr>
      <w:rFonts w:ascii="Times New Roman" w:hAnsi="Times New Roman"/>
      <w:sz w:val="24"/>
    </w:rPr>
  </w:style>
  <w:style w:type="paragraph" w:customStyle="1" w:styleId="AE2570ED5D764CD7AF9686706F550F4620">
    <w:name w:val="AE2570ED5D764CD7AF9686706F550F4620"/>
    <w:rsid w:val="00C264D8"/>
    <w:pPr>
      <w:tabs>
        <w:tab w:val="center" w:pos="4680"/>
        <w:tab w:val="right" w:pos="9360"/>
      </w:tabs>
      <w:spacing w:after="0" w:line="240" w:lineRule="auto"/>
    </w:pPr>
    <w:rPr>
      <w:rFonts w:ascii="Times New Roman" w:hAnsi="Times New Roman"/>
      <w:sz w:val="24"/>
    </w:rPr>
  </w:style>
  <w:style w:type="paragraph" w:customStyle="1" w:styleId="7E192BEEF1C54380997B1E9992527EAA">
    <w:name w:val="7E192BEEF1C54380997B1E9992527EAA"/>
    <w:rsid w:val="00C264D8"/>
  </w:style>
  <w:style w:type="paragraph" w:customStyle="1" w:styleId="9757814CC55D491F86C6B8189CE0933A">
    <w:name w:val="9757814CC55D491F86C6B8189CE0933A"/>
    <w:rsid w:val="00C26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D44C29-316C-4D58-BB67-E5231B7C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316</Words>
  <Characters>1807</Characters>
  <Application>Microsoft Office Word</Application>
  <DocSecurity>0</DocSecurity>
  <Lines>15</Lines>
  <Paragraphs>4</Paragraphs>
  <ScaleCrop>false</ScaleCrop>
  <Company>Texas Legislative Council</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2017-05-17T21:48:00Z</cp:lastPrinted>
  <dcterms:created xsi:type="dcterms:W3CDTF">2015-05-29T14:24:00Z</dcterms:created>
  <dcterms:modified xsi:type="dcterms:W3CDTF">2017-05-17T21:48:00Z</dcterms:modified>
</cp:coreProperties>
</file>

<file path=docProps/custom.xml><?xml version="1.0" encoding="utf-8"?>
<op:Properties xmlns:vt="http://schemas.openxmlformats.org/officeDocument/2006/docPropsVTypes" xmlns:op="http://schemas.openxmlformats.org/officeDocument/2006/custom-properties"/>
</file>