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2876" w:rsidTr="00345119">
        <w:tc>
          <w:tcPr>
            <w:tcW w:w="9576" w:type="dxa"/>
            <w:noWrap/>
          </w:tcPr>
          <w:p w:rsidR="008423E4" w:rsidRPr="0022177D" w:rsidRDefault="005574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74E3" w:rsidP="008423E4">
      <w:pPr>
        <w:jc w:val="center"/>
      </w:pPr>
    </w:p>
    <w:p w:rsidR="008423E4" w:rsidRPr="00B31F0E" w:rsidRDefault="005574E3" w:rsidP="008423E4"/>
    <w:p w:rsidR="008423E4" w:rsidRPr="00742794" w:rsidRDefault="005574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2876" w:rsidTr="00345119">
        <w:tc>
          <w:tcPr>
            <w:tcW w:w="9576" w:type="dxa"/>
          </w:tcPr>
          <w:p w:rsidR="008423E4" w:rsidRPr="00861995" w:rsidRDefault="005574E3" w:rsidP="00345119">
            <w:pPr>
              <w:jc w:val="right"/>
            </w:pPr>
            <w:r>
              <w:t>C.S.H.B. 3061</w:t>
            </w:r>
          </w:p>
        </w:tc>
      </w:tr>
      <w:tr w:rsidR="00BC2876" w:rsidTr="00345119">
        <w:tc>
          <w:tcPr>
            <w:tcW w:w="9576" w:type="dxa"/>
          </w:tcPr>
          <w:p w:rsidR="008423E4" w:rsidRPr="00861995" w:rsidRDefault="005574E3" w:rsidP="00DC685E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C2876" w:rsidTr="00345119">
        <w:tc>
          <w:tcPr>
            <w:tcW w:w="9576" w:type="dxa"/>
          </w:tcPr>
          <w:p w:rsidR="008423E4" w:rsidRPr="00861995" w:rsidRDefault="005574E3" w:rsidP="00345119">
            <w:pPr>
              <w:jc w:val="right"/>
            </w:pPr>
            <w:r>
              <w:t>Transportation</w:t>
            </w:r>
          </w:p>
        </w:tc>
      </w:tr>
      <w:tr w:rsidR="00BC2876" w:rsidTr="00345119">
        <w:tc>
          <w:tcPr>
            <w:tcW w:w="9576" w:type="dxa"/>
          </w:tcPr>
          <w:p w:rsidR="008423E4" w:rsidRDefault="005574E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574E3" w:rsidP="008423E4">
      <w:pPr>
        <w:tabs>
          <w:tab w:val="right" w:pos="9360"/>
        </w:tabs>
      </w:pPr>
    </w:p>
    <w:p w:rsidR="008423E4" w:rsidRDefault="005574E3" w:rsidP="008423E4"/>
    <w:p w:rsidR="008423E4" w:rsidRDefault="005574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C2876" w:rsidTr="00DC685E">
        <w:tc>
          <w:tcPr>
            <w:tcW w:w="9582" w:type="dxa"/>
          </w:tcPr>
          <w:p w:rsidR="008423E4" w:rsidRPr="00A8133F" w:rsidRDefault="005574E3" w:rsidP="009434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74E3" w:rsidP="00943417"/>
          <w:p w:rsidR="008423E4" w:rsidRDefault="005574E3" w:rsidP="00943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 w:rsidRPr="00E434BF">
              <w:t xml:space="preserve">parties </w:t>
            </w:r>
            <w:r>
              <w:t xml:space="preserve">suggest that </w:t>
            </w:r>
            <w:r>
              <w:t xml:space="preserve">allowing </w:t>
            </w:r>
            <w:r>
              <w:t xml:space="preserve">individuals </w:t>
            </w:r>
            <w:r>
              <w:t xml:space="preserve">to ride in the trunk of a vehicle while it is being operated should be </w:t>
            </w:r>
            <w:r>
              <w:t>discouraged</w:t>
            </w:r>
            <w:r>
              <w:t xml:space="preserve"> because</w:t>
            </w:r>
            <w:r>
              <w:t xml:space="preserve"> </w:t>
            </w:r>
            <w:r>
              <w:t xml:space="preserve">this </w:t>
            </w:r>
            <w:r>
              <w:t xml:space="preserve">practice </w:t>
            </w:r>
            <w:r>
              <w:t xml:space="preserve">is dangerous and </w:t>
            </w:r>
            <w:r>
              <w:t>may be used for human trafficking</w:t>
            </w:r>
            <w:r w:rsidRPr="00E434BF">
              <w:t xml:space="preserve">. </w:t>
            </w:r>
            <w:r>
              <w:t>C.S.</w:t>
            </w:r>
            <w:r w:rsidRPr="00E434BF">
              <w:t>H</w:t>
            </w:r>
            <w:r>
              <w:t>.</w:t>
            </w:r>
            <w:r w:rsidRPr="00E434BF">
              <w:t>B</w:t>
            </w:r>
            <w:r>
              <w:t>.</w:t>
            </w:r>
            <w:r w:rsidRPr="00E434BF">
              <w:t xml:space="preserve"> 3061 </w:t>
            </w:r>
            <w:r>
              <w:t xml:space="preserve">seeks to address this issue by providing for </w:t>
            </w:r>
            <w:r>
              <w:t xml:space="preserve">the </w:t>
            </w:r>
            <w:r>
              <w:t xml:space="preserve">offense </w:t>
            </w:r>
            <w:r>
              <w:t xml:space="preserve">of </w:t>
            </w:r>
            <w:r w:rsidRPr="002A2173">
              <w:t>operating a motor vehicle while another person is occupying the trunk</w:t>
            </w:r>
            <w:r w:rsidRPr="00E434BF">
              <w:t xml:space="preserve">.  </w:t>
            </w:r>
          </w:p>
          <w:p w:rsidR="008423E4" w:rsidRPr="00E26B13" w:rsidRDefault="005574E3" w:rsidP="00943417">
            <w:pPr>
              <w:rPr>
                <w:b/>
              </w:rPr>
            </w:pPr>
          </w:p>
        </w:tc>
      </w:tr>
      <w:tr w:rsidR="00BC2876" w:rsidTr="00DC685E">
        <w:tc>
          <w:tcPr>
            <w:tcW w:w="9582" w:type="dxa"/>
          </w:tcPr>
          <w:p w:rsidR="0017725B" w:rsidRDefault="005574E3" w:rsidP="009434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5574E3" w:rsidP="00943417">
            <w:pPr>
              <w:rPr>
                <w:b/>
                <w:u w:val="single"/>
              </w:rPr>
            </w:pPr>
          </w:p>
          <w:p w:rsidR="00AA4D95" w:rsidRPr="00AA4D95" w:rsidRDefault="005574E3" w:rsidP="00943417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the eligibility of a person for </w:t>
            </w:r>
            <w:r>
              <w:t>community supervision, parole, or mandatory supervision.</w:t>
            </w:r>
          </w:p>
          <w:p w:rsidR="0017725B" w:rsidRPr="0017725B" w:rsidRDefault="005574E3" w:rsidP="00943417">
            <w:pPr>
              <w:rPr>
                <w:b/>
                <w:u w:val="single"/>
              </w:rPr>
            </w:pPr>
          </w:p>
        </w:tc>
      </w:tr>
      <w:tr w:rsidR="00BC2876" w:rsidTr="00DC685E">
        <w:tc>
          <w:tcPr>
            <w:tcW w:w="9582" w:type="dxa"/>
          </w:tcPr>
          <w:p w:rsidR="008423E4" w:rsidRPr="00A8133F" w:rsidRDefault="005574E3" w:rsidP="009434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74E3" w:rsidP="00943417"/>
          <w:p w:rsidR="00AA4D95" w:rsidRDefault="005574E3" w:rsidP="00943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574E3" w:rsidP="00943417">
            <w:pPr>
              <w:rPr>
                <w:b/>
              </w:rPr>
            </w:pPr>
          </w:p>
        </w:tc>
      </w:tr>
      <w:tr w:rsidR="00BC2876" w:rsidTr="00DC685E">
        <w:tc>
          <w:tcPr>
            <w:tcW w:w="9582" w:type="dxa"/>
          </w:tcPr>
          <w:p w:rsidR="008423E4" w:rsidRPr="00A8133F" w:rsidRDefault="005574E3" w:rsidP="009434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74E3" w:rsidP="00943417"/>
          <w:p w:rsidR="008423E4" w:rsidRDefault="005574E3" w:rsidP="00943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3061 amends the Transportation Code to create a Class </w:t>
            </w:r>
            <w:r>
              <w:t xml:space="preserve">B </w:t>
            </w:r>
            <w:r>
              <w:t xml:space="preserve">misdemeanor </w:t>
            </w:r>
            <w:r>
              <w:t xml:space="preserve">offense </w:t>
            </w:r>
            <w:r>
              <w:t>for a person who operates a motor vehicle on a highway or street while another person is occupying the trunk.</w:t>
            </w:r>
          </w:p>
          <w:p w:rsidR="008423E4" w:rsidRPr="00835628" w:rsidRDefault="005574E3" w:rsidP="00943417">
            <w:pPr>
              <w:rPr>
                <w:b/>
              </w:rPr>
            </w:pPr>
          </w:p>
        </w:tc>
      </w:tr>
      <w:tr w:rsidR="00BC2876" w:rsidTr="00DC685E">
        <w:tc>
          <w:tcPr>
            <w:tcW w:w="9582" w:type="dxa"/>
          </w:tcPr>
          <w:p w:rsidR="008423E4" w:rsidRPr="00A8133F" w:rsidRDefault="005574E3" w:rsidP="009434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74E3" w:rsidP="00943417"/>
          <w:p w:rsidR="008423E4" w:rsidRPr="003624F2" w:rsidRDefault="005574E3" w:rsidP="009434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574E3" w:rsidP="00943417">
            <w:pPr>
              <w:rPr>
                <w:b/>
              </w:rPr>
            </w:pPr>
          </w:p>
        </w:tc>
      </w:tr>
      <w:tr w:rsidR="00BC2876" w:rsidTr="00DC685E">
        <w:tc>
          <w:tcPr>
            <w:tcW w:w="9582" w:type="dxa"/>
          </w:tcPr>
          <w:p w:rsidR="00DC685E" w:rsidRDefault="005574E3" w:rsidP="009434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</w:t>
            </w:r>
            <w:r>
              <w:rPr>
                <w:b/>
                <w:u w:val="single"/>
              </w:rPr>
              <w:t>AL AND SUBSTITUTE</w:t>
            </w:r>
          </w:p>
          <w:p w:rsidR="00E65CC1" w:rsidRDefault="005574E3" w:rsidP="00943417">
            <w:pPr>
              <w:jc w:val="both"/>
            </w:pPr>
          </w:p>
          <w:p w:rsidR="00E65CC1" w:rsidRDefault="005574E3" w:rsidP="00943417">
            <w:pPr>
              <w:jc w:val="both"/>
            </w:pPr>
            <w:r>
              <w:t xml:space="preserve">While C.S.H.B. </w:t>
            </w:r>
            <w:r>
              <w:t xml:space="preserve">3061 </w:t>
            </w:r>
            <w:r>
              <w:t xml:space="preserve">may differ from the original in minor or nonsubstantive ways, the following comparison is organized and formatted in a manner that indicates the substantial differences between the introduced and committee substitute </w:t>
            </w:r>
            <w:r>
              <w:t>versions of the bill.</w:t>
            </w:r>
          </w:p>
          <w:p w:rsidR="00E65CC1" w:rsidRPr="00E65CC1" w:rsidRDefault="005574E3" w:rsidP="00943417">
            <w:pPr>
              <w:jc w:val="both"/>
            </w:pPr>
          </w:p>
        </w:tc>
      </w:tr>
      <w:tr w:rsidR="00BC2876" w:rsidTr="00DC685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C2876" w:rsidTr="00DC685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C685E" w:rsidRDefault="005574E3" w:rsidP="0094341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C685E" w:rsidRDefault="005574E3" w:rsidP="0094341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C2876" w:rsidTr="00DC685E">
              <w:tc>
                <w:tcPr>
                  <w:tcW w:w="4673" w:type="dxa"/>
                  <w:tcMar>
                    <w:right w:w="360" w:type="dxa"/>
                  </w:tcMar>
                </w:tcPr>
                <w:p w:rsidR="00DC685E" w:rsidRDefault="005574E3" w:rsidP="00943417">
                  <w:pPr>
                    <w:jc w:val="both"/>
                  </w:pPr>
                  <w:r>
                    <w:t>SECTION 1.  Subchapter I, Chapter 545, Transportation Code, is amended by adding Section 545.4141 to read as follows: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 xml:space="preserve">Sec. 545.4141.  CARRYING PERSON IN TRUNKS; OFFENSE.  (a)  In this section, </w:t>
                  </w:r>
                  <w:r>
                    <w:rPr>
                      <w:u w:val="single"/>
                    </w:rPr>
                    <w:t>"trunk" means that portion of a motor vehicle that is: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(1)  designed for the transportation of cargo and not the transportation of the operator or passengers; and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(2)  enclosed on all sides and accessible only by means of a door or lid.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(b)  A person commi</w:t>
                  </w:r>
                  <w:r>
                    <w:rPr>
                      <w:u w:val="single"/>
                    </w:rPr>
                    <w:t>ts an offense if the person operates a motor vehicle on a highway or street while another person is occupying the trunk.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 xml:space="preserve">(c)  An offense under this section is a </w:t>
                  </w:r>
                  <w:r w:rsidRPr="00826DAD">
                    <w:rPr>
                      <w:highlight w:val="lightGray"/>
                      <w:u w:val="single"/>
                    </w:rPr>
                    <w:t>Class C</w:t>
                  </w:r>
                  <w:r w:rsidRPr="00AA536B">
                    <w:rPr>
                      <w:highlight w:val="lightGray"/>
                      <w:u w:val="single"/>
                    </w:rPr>
                    <w:t xml:space="preserve"> misdemeanor</w:t>
                  </w:r>
                  <w:r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C685E" w:rsidRDefault="005574E3" w:rsidP="00943417">
                  <w:pPr>
                    <w:jc w:val="both"/>
                  </w:pPr>
                  <w:r>
                    <w:lastRenderedPageBreak/>
                    <w:t xml:space="preserve">SECTION 1.  Subchapter I, Chapter 545, Transportation Code, is amended by </w:t>
                  </w:r>
                  <w:r>
                    <w:t>adding Section 545.4141 to read as follows: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Sec. 545.4141.  CARRYING PERSON IN TRUNK; OFFENSE.  (a)  In this section, "trunk" means that portion of a motor vehicle that is: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(1)  designed for the transportation of cargo and not the transportation of the ope</w:t>
                  </w:r>
                  <w:r>
                    <w:rPr>
                      <w:u w:val="single"/>
                    </w:rPr>
                    <w:t>rator or passengers; and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(2)  enclosed on all sides and accessible only by means of a door or lid.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(b)  A person commits an offense if the person operates a motor vehicle on a highway or street while another person is occupying the trunk.</w:t>
                  </w:r>
                </w:p>
                <w:p w:rsidR="00DC685E" w:rsidRDefault="005574E3" w:rsidP="00943417">
                  <w:pPr>
                    <w:jc w:val="both"/>
                  </w:pPr>
                  <w:r>
                    <w:rPr>
                      <w:u w:val="single"/>
                    </w:rPr>
                    <w:t>(c)  An offense u</w:t>
                  </w:r>
                  <w:r>
                    <w:rPr>
                      <w:u w:val="single"/>
                    </w:rPr>
                    <w:t xml:space="preserve">nder this section is a </w:t>
                  </w:r>
                  <w:r w:rsidRPr="00826DAD">
                    <w:rPr>
                      <w:highlight w:val="lightGray"/>
                      <w:u w:val="single"/>
                    </w:rPr>
                    <w:t>Class B</w:t>
                  </w:r>
                  <w:r w:rsidRPr="00AA536B">
                    <w:rPr>
                      <w:highlight w:val="lightGray"/>
                      <w:u w:val="single"/>
                    </w:rPr>
                    <w:t xml:space="preserve"> misdemeanor</w:t>
                  </w:r>
                  <w:r>
                    <w:rPr>
                      <w:u w:val="single"/>
                    </w:rPr>
                    <w:t>.</w:t>
                  </w:r>
                </w:p>
              </w:tc>
            </w:tr>
            <w:tr w:rsidR="00BC2876" w:rsidTr="00DC685E">
              <w:tc>
                <w:tcPr>
                  <w:tcW w:w="4673" w:type="dxa"/>
                  <w:tcMar>
                    <w:right w:w="360" w:type="dxa"/>
                  </w:tcMar>
                </w:tcPr>
                <w:p w:rsidR="00DC685E" w:rsidRDefault="005574E3" w:rsidP="00943417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DC685E" w:rsidRDefault="005574E3" w:rsidP="0094341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C685E" w:rsidRDefault="005574E3" w:rsidP="00943417">
                  <w:pPr>
                    <w:jc w:val="both"/>
                  </w:pPr>
                  <w:r>
                    <w:t>SECTION 2. Same as introduced version.</w:t>
                  </w:r>
                </w:p>
                <w:p w:rsidR="00DC685E" w:rsidRDefault="005574E3" w:rsidP="00943417">
                  <w:pPr>
                    <w:jc w:val="both"/>
                  </w:pPr>
                </w:p>
                <w:p w:rsidR="00DC685E" w:rsidRDefault="005574E3" w:rsidP="00943417">
                  <w:pPr>
                    <w:jc w:val="both"/>
                  </w:pPr>
                </w:p>
              </w:tc>
            </w:tr>
          </w:tbl>
          <w:p w:rsidR="00DC685E" w:rsidRDefault="005574E3" w:rsidP="00943417"/>
          <w:p w:rsidR="00DC685E" w:rsidRPr="009C1E9A" w:rsidRDefault="005574E3" w:rsidP="00943417">
            <w:pPr>
              <w:rPr>
                <w:b/>
                <w:u w:val="single"/>
              </w:rPr>
            </w:pPr>
          </w:p>
        </w:tc>
      </w:tr>
    </w:tbl>
    <w:p w:rsidR="008423E4" w:rsidRPr="00BE0E75" w:rsidRDefault="005574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74E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4E3">
      <w:r>
        <w:separator/>
      </w:r>
    </w:p>
  </w:endnote>
  <w:endnote w:type="continuationSeparator" w:id="0">
    <w:p w:rsidR="00000000" w:rsidRDefault="0055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2876" w:rsidTr="009C1E9A">
      <w:trPr>
        <w:cantSplit/>
      </w:trPr>
      <w:tc>
        <w:tcPr>
          <w:tcW w:w="0" w:type="pct"/>
        </w:tcPr>
        <w:p w:rsidR="00137D90" w:rsidRDefault="00557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74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74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7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7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2876" w:rsidTr="009C1E9A">
      <w:trPr>
        <w:cantSplit/>
      </w:trPr>
      <w:tc>
        <w:tcPr>
          <w:tcW w:w="0" w:type="pct"/>
        </w:tcPr>
        <w:p w:rsidR="00EC379B" w:rsidRDefault="00557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74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27502</w:t>
          </w:r>
        </w:p>
      </w:tc>
      <w:tc>
        <w:tcPr>
          <w:tcW w:w="2453" w:type="pct"/>
        </w:tcPr>
        <w:p w:rsidR="00EC379B" w:rsidRDefault="00557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17.121.890</w:t>
          </w:r>
          <w:r>
            <w:fldChar w:fldCharType="end"/>
          </w:r>
        </w:p>
      </w:tc>
    </w:tr>
    <w:tr w:rsidR="00BC2876" w:rsidTr="009C1E9A">
      <w:trPr>
        <w:cantSplit/>
      </w:trPr>
      <w:tc>
        <w:tcPr>
          <w:tcW w:w="0" w:type="pct"/>
        </w:tcPr>
        <w:p w:rsidR="00EC379B" w:rsidRDefault="005574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74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23941</w:t>
          </w:r>
        </w:p>
      </w:tc>
      <w:tc>
        <w:tcPr>
          <w:tcW w:w="2453" w:type="pct"/>
        </w:tcPr>
        <w:p w:rsidR="00EC379B" w:rsidRDefault="005574E3" w:rsidP="006D504F">
          <w:pPr>
            <w:pStyle w:val="Footer"/>
            <w:rPr>
              <w:rStyle w:val="PageNumber"/>
            </w:rPr>
          </w:pPr>
        </w:p>
        <w:p w:rsidR="00EC379B" w:rsidRDefault="00557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28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74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74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74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4E3">
      <w:r>
        <w:separator/>
      </w:r>
    </w:p>
  </w:footnote>
  <w:footnote w:type="continuationSeparator" w:id="0">
    <w:p w:rsidR="00000000" w:rsidRDefault="0055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6"/>
    <w:rsid w:val="005574E3"/>
    <w:rsid w:val="00B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4D95"/>
  </w:style>
  <w:style w:type="paragraph" w:styleId="CommentSubject">
    <w:name w:val="annotation subject"/>
    <w:basedOn w:val="CommentText"/>
    <w:next w:val="CommentText"/>
    <w:link w:val="CommentSubjectChar"/>
    <w:rsid w:val="00AA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4D95"/>
  </w:style>
  <w:style w:type="paragraph" w:styleId="CommentSubject">
    <w:name w:val="annotation subject"/>
    <w:basedOn w:val="CommentText"/>
    <w:next w:val="CommentText"/>
    <w:link w:val="CommentSubjectChar"/>
    <w:rsid w:val="00AA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2420</Characters>
  <Application>Microsoft Office Word</Application>
  <DocSecurity>4</DocSecurity>
  <Lines>93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HB03061 (Committee Report (Substituted))</vt:lpstr>
    </vt:vector>
  </TitlesOfParts>
  <Company>State of Texas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27502</dc:subject>
  <dc:creator>State of Texas</dc:creator>
  <dc:description>HB 3061 by Guillen-(H)Transportation (Substitute Document Number: 85R 23941)</dc:description>
  <cp:lastModifiedBy>Alexander McMillan</cp:lastModifiedBy>
  <cp:revision>2</cp:revision>
  <cp:lastPrinted>2017-05-01T23:56:00Z</cp:lastPrinted>
  <dcterms:created xsi:type="dcterms:W3CDTF">2017-05-08T15:26:00Z</dcterms:created>
  <dcterms:modified xsi:type="dcterms:W3CDTF">2017-05-08T15:26:00Z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17.121.890</vt:lpwstr>
  </property>
</Properties>
</file>