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7CE6" w:rsidTr="00345119">
        <w:tc>
          <w:tcPr>
            <w:tcW w:w="9576" w:type="dxa"/>
            <w:noWrap/>
          </w:tcPr>
          <w:p w:rsidR="008423E4" w:rsidRPr="0022177D" w:rsidRDefault="00E6550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5501" w:rsidP="008423E4">
      <w:pPr>
        <w:jc w:val="center"/>
      </w:pPr>
    </w:p>
    <w:p w:rsidR="008423E4" w:rsidRPr="00B31F0E" w:rsidRDefault="00E65501" w:rsidP="008423E4"/>
    <w:p w:rsidR="008423E4" w:rsidRPr="00742794" w:rsidRDefault="00E6550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7CE6" w:rsidTr="00345119">
        <w:tc>
          <w:tcPr>
            <w:tcW w:w="9576" w:type="dxa"/>
          </w:tcPr>
          <w:p w:rsidR="008423E4" w:rsidRPr="00861995" w:rsidRDefault="00E65501" w:rsidP="00345119">
            <w:pPr>
              <w:jc w:val="right"/>
            </w:pPr>
            <w:r>
              <w:t>H.B. 3085</w:t>
            </w:r>
          </w:p>
        </w:tc>
      </w:tr>
      <w:tr w:rsidR="00EF7CE6" w:rsidTr="00345119">
        <w:tc>
          <w:tcPr>
            <w:tcW w:w="9576" w:type="dxa"/>
          </w:tcPr>
          <w:p w:rsidR="008423E4" w:rsidRPr="00861995" w:rsidRDefault="00E65501" w:rsidP="00730E8B">
            <w:pPr>
              <w:jc w:val="right"/>
            </w:pPr>
            <w:r>
              <w:t xml:space="preserve">By: </w:t>
            </w:r>
            <w:r>
              <w:t>Keough</w:t>
            </w:r>
          </w:p>
        </w:tc>
      </w:tr>
      <w:tr w:rsidR="00EF7CE6" w:rsidTr="00345119">
        <w:tc>
          <w:tcPr>
            <w:tcW w:w="9576" w:type="dxa"/>
          </w:tcPr>
          <w:p w:rsidR="008423E4" w:rsidRPr="00861995" w:rsidRDefault="00E65501" w:rsidP="00345119">
            <w:pPr>
              <w:jc w:val="right"/>
            </w:pPr>
            <w:r>
              <w:t>Environmental Regulation</w:t>
            </w:r>
          </w:p>
        </w:tc>
      </w:tr>
      <w:tr w:rsidR="00EF7CE6" w:rsidTr="00345119">
        <w:tc>
          <w:tcPr>
            <w:tcW w:w="9576" w:type="dxa"/>
          </w:tcPr>
          <w:p w:rsidR="008423E4" w:rsidRDefault="00E6550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65501" w:rsidP="008423E4">
      <w:pPr>
        <w:tabs>
          <w:tab w:val="right" w:pos="9360"/>
        </w:tabs>
      </w:pPr>
    </w:p>
    <w:p w:rsidR="008423E4" w:rsidRDefault="00E65501" w:rsidP="008423E4"/>
    <w:p w:rsidR="008423E4" w:rsidRDefault="00E6550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7CE6" w:rsidTr="00345119">
        <w:tc>
          <w:tcPr>
            <w:tcW w:w="9576" w:type="dxa"/>
          </w:tcPr>
          <w:p w:rsidR="008423E4" w:rsidRPr="00A8133F" w:rsidRDefault="00E65501" w:rsidP="004054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5501" w:rsidP="00405464"/>
          <w:p w:rsidR="008423E4" w:rsidRDefault="00E65501" w:rsidP="00405464">
            <w:pPr>
              <w:pStyle w:val="Header"/>
              <w:jc w:val="both"/>
            </w:pPr>
            <w:r>
              <w:t>Interested parties note that w</w:t>
            </w:r>
            <w:r>
              <w:t xml:space="preserve">hile </w:t>
            </w:r>
            <w:r>
              <w:t>the state ha</w:t>
            </w:r>
            <w:r>
              <w:t>s</w:t>
            </w:r>
            <w:r>
              <w:t xml:space="preserve"> made progress</w:t>
            </w:r>
            <w:r>
              <w:t xml:space="preserve"> on the prevention and removal of roadway trash</w:t>
            </w:r>
            <w:r>
              <w:t>,</w:t>
            </w:r>
            <w:r>
              <w:t xml:space="preserve"> the problem of trash </w:t>
            </w:r>
            <w:r>
              <w:t>floating o</w:t>
            </w:r>
            <w:r>
              <w:t>n waterways</w:t>
            </w:r>
            <w:r>
              <w:t xml:space="preserve"> has not been adequately addressed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3085</w:t>
            </w:r>
            <w:r>
              <w:t xml:space="preserve"> seeks to</w:t>
            </w:r>
            <w:r>
              <w:t xml:space="preserve"> help</w:t>
            </w:r>
            <w:r>
              <w:t xml:space="preserve"> address this </w:t>
            </w:r>
            <w:r>
              <w:t>problem</w:t>
            </w:r>
            <w:r>
              <w:t xml:space="preserve"> by providing for a study on floating trash.</w:t>
            </w:r>
          </w:p>
          <w:p w:rsidR="008423E4" w:rsidRPr="00E26B13" w:rsidRDefault="00E65501" w:rsidP="00405464">
            <w:pPr>
              <w:rPr>
                <w:b/>
              </w:rPr>
            </w:pPr>
          </w:p>
        </w:tc>
      </w:tr>
      <w:tr w:rsidR="00EF7CE6" w:rsidTr="00345119">
        <w:tc>
          <w:tcPr>
            <w:tcW w:w="9576" w:type="dxa"/>
          </w:tcPr>
          <w:p w:rsidR="0017725B" w:rsidRDefault="00E65501" w:rsidP="004054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65501" w:rsidP="00405464">
            <w:pPr>
              <w:rPr>
                <w:b/>
                <w:u w:val="single"/>
              </w:rPr>
            </w:pPr>
          </w:p>
          <w:p w:rsidR="00D44551" w:rsidRPr="00D44551" w:rsidRDefault="00E65501" w:rsidP="00405464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65501" w:rsidP="00405464">
            <w:pPr>
              <w:rPr>
                <w:b/>
                <w:u w:val="single"/>
              </w:rPr>
            </w:pPr>
          </w:p>
        </w:tc>
      </w:tr>
      <w:tr w:rsidR="00EF7CE6" w:rsidTr="00345119">
        <w:tc>
          <w:tcPr>
            <w:tcW w:w="9576" w:type="dxa"/>
          </w:tcPr>
          <w:p w:rsidR="008423E4" w:rsidRPr="00A8133F" w:rsidRDefault="00E65501" w:rsidP="004054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65501" w:rsidP="00405464"/>
          <w:p w:rsidR="00D44551" w:rsidRDefault="00E65501" w:rsidP="004054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E65501" w:rsidP="00405464">
            <w:pPr>
              <w:rPr>
                <w:b/>
              </w:rPr>
            </w:pPr>
          </w:p>
        </w:tc>
      </w:tr>
      <w:tr w:rsidR="00EF7CE6" w:rsidTr="00345119">
        <w:tc>
          <w:tcPr>
            <w:tcW w:w="9576" w:type="dxa"/>
          </w:tcPr>
          <w:p w:rsidR="008423E4" w:rsidRPr="00A8133F" w:rsidRDefault="00E65501" w:rsidP="004054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65501" w:rsidP="00405464"/>
          <w:p w:rsidR="00D44551" w:rsidRDefault="00E65501" w:rsidP="004054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3085 requires the </w:t>
            </w:r>
            <w:r w:rsidRPr="00D44551">
              <w:t xml:space="preserve">Geo-Technology Research Institute </w:t>
            </w:r>
            <w:r>
              <w:t xml:space="preserve">to </w:t>
            </w:r>
            <w:r w:rsidRPr="00D44551">
              <w:t>conduct a two-year study on the</w:t>
            </w:r>
            <w:r w:rsidRPr="00D44551">
              <w:t xml:space="preserve"> monitoring, prevention, and removal of </w:t>
            </w:r>
            <w:r>
              <w:t xml:space="preserve">human-made trash or debris </w:t>
            </w:r>
            <w:r w:rsidRPr="00D44551">
              <w:t xml:space="preserve">floating </w:t>
            </w:r>
            <w:r>
              <w:t>on Texas</w:t>
            </w:r>
            <w:r w:rsidRPr="009A4401">
              <w:t xml:space="preserve"> waterways</w:t>
            </w:r>
            <w:r w:rsidRPr="00D44551">
              <w:t xml:space="preserve"> </w:t>
            </w:r>
            <w:r w:rsidRPr="00D44551">
              <w:t>and submit a report of the institute's findings to the 86th Legislature.</w:t>
            </w:r>
            <w:r>
              <w:t xml:space="preserve"> </w:t>
            </w:r>
            <w:r>
              <w:t xml:space="preserve">The bill requires the report to include </w:t>
            </w:r>
            <w:r w:rsidRPr="00D44551">
              <w:t>summaries of statutes governing, entities respon</w:t>
            </w:r>
            <w:r w:rsidRPr="00D44551">
              <w:t>sible for, and practices for compliance with laws and policies governing the prevention and removal of floating trash;</w:t>
            </w:r>
            <w:r>
              <w:t xml:space="preserve"> </w:t>
            </w:r>
            <w:r w:rsidRPr="00D44551">
              <w:t>a baseline database developed using available agency resources that contains information on the extent of floating trash, identifying the</w:t>
            </w:r>
            <w:r w:rsidRPr="00D44551">
              <w:t xml:space="preserve"> sources of and any gaps in the data contained in the database;</w:t>
            </w:r>
            <w:r>
              <w:t xml:space="preserve"> </w:t>
            </w:r>
            <w:r w:rsidRPr="00D44551">
              <w:t xml:space="preserve">a list of model programs in </w:t>
            </w:r>
            <w:r>
              <w:t>Texas</w:t>
            </w:r>
            <w:r w:rsidRPr="00D44551">
              <w:t xml:space="preserve"> and in other states for the prevention and removal of floating trash;</w:t>
            </w:r>
            <w:r>
              <w:t xml:space="preserve"> </w:t>
            </w:r>
            <w:r w:rsidRPr="00D44551">
              <w:t>an assessment of the technical and economic feasibility of potential new programs for th</w:t>
            </w:r>
            <w:r w:rsidRPr="00D44551">
              <w:t>e prevention and removal of floating trash; and</w:t>
            </w:r>
            <w:r>
              <w:t xml:space="preserve"> </w:t>
            </w:r>
            <w:r w:rsidRPr="00D44551">
              <w:t>recommendations for</w:t>
            </w:r>
            <w:r>
              <w:t xml:space="preserve"> </w:t>
            </w:r>
            <w:r w:rsidRPr="00D44551">
              <w:t>state and municipal goals for the prevention and removal of floating trash</w:t>
            </w:r>
            <w:r>
              <w:t>,</w:t>
            </w:r>
            <w:r>
              <w:t xml:space="preserve"> </w:t>
            </w:r>
            <w:r w:rsidRPr="00D44551">
              <w:t>technical assistance required for achieving the goals</w:t>
            </w:r>
            <w:r>
              <w:t>,</w:t>
            </w:r>
            <w:r>
              <w:t xml:space="preserve"> and </w:t>
            </w:r>
            <w:r w:rsidRPr="00D44551">
              <w:t>monitoring and outreach programs for the prevention a</w:t>
            </w:r>
            <w:r w:rsidRPr="00D44551">
              <w:t>nd removal of floating trash.</w:t>
            </w:r>
            <w:r>
              <w:t xml:space="preserve"> The bill</w:t>
            </w:r>
            <w:r>
              <w:t xml:space="preserve"> requires the institute to </w:t>
            </w:r>
            <w:r w:rsidRPr="00D44551">
              <w:t xml:space="preserve">submit </w:t>
            </w:r>
            <w:r w:rsidRPr="00D44551">
              <w:t>the report</w:t>
            </w:r>
            <w:r>
              <w:t xml:space="preserve"> </w:t>
            </w:r>
            <w:r w:rsidRPr="00D44551">
              <w:t>to the lieutenant governor and the speaker of the house of representatives not later than January 1, 2020.</w:t>
            </w:r>
            <w:r>
              <w:t xml:space="preserve"> The bill expires </w:t>
            </w:r>
            <w:r w:rsidRPr="00D44551">
              <w:t>February 1, 2020.</w:t>
            </w:r>
          </w:p>
          <w:p w:rsidR="008423E4" w:rsidRPr="00835628" w:rsidRDefault="00E65501" w:rsidP="00405464">
            <w:pPr>
              <w:rPr>
                <w:b/>
              </w:rPr>
            </w:pPr>
          </w:p>
        </w:tc>
      </w:tr>
      <w:tr w:rsidR="00EF7CE6" w:rsidTr="00345119">
        <w:tc>
          <w:tcPr>
            <w:tcW w:w="9576" w:type="dxa"/>
          </w:tcPr>
          <w:p w:rsidR="008423E4" w:rsidRPr="00A8133F" w:rsidRDefault="00E65501" w:rsidP="004054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5501" w:rsidP="00405464"/>
          <w:p w:rsidR="008423E4" w:rsidRPr="003624F2" w:rsidRDefault="00E65501" w:rsidP="004054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2017.</w:t>
            </w:r>
          </w:p>
          <w:p w:rsidR="008423E4" w:rsidRPr="00233FDB" w:rsidRDefault="00E65501" w:rsidP="00405464">
            <w:pPr>
              <w:rPr>
                <w:b/>
              </w:rPr>
            </w:pPr>
          </w:p>
        </w:tc>
      </w:tr>
    </w:tbl>
    <w:p w:rsidR="008423E4" w:rsidRPr="00BE0E75" w:rsidRDefault="00E6550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6550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5501">
      <w:r>
        <w:separator/>
      </w:r>
    </w:p>
  </w:endnote>
  <w:endnote w:type="continuationSeparator" w:id="0">
    <w:p w:rsidR="00000000" w:rsidRDefault="00E6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7CE6" w:rsidTr="009C1E9A">
      <w:trPr>
        <w:cantSplit/>
      </w:trPr>
      <w:tc>
        <w:tcPr>
          <w:tcW w:w="0" w:type="pct"/>
        </w:tcPr>
        <w:p w:rsidR="00137D90" w:rsidRDefault="00E655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550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550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55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55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7CE6" w:rsidTr="009C1E9A">
      <w:trPr>
        <w:cantSplit/>
      </w:trPr>
      <w:tc>
        <w:tcPr>
          <w:tcW w:w="0" w:type="pct"/>
        </w:tcPr>
        <w:p w:rsidR="00EC379B" w:rsidRDefault="00E655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550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24930</w:t>
          </w:r>
        </w:p>
      </w:tc>
      <w:tc>
        <w:tcPr>
          <w:tcW w:w="2453" w:type="pct"/>
        </w:tcPr>
        <w:p w:rsidR="00EC379B" w:rsidRDefault="00E655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17.111.784</w:t>
          </w:r>
          <w:r>
            <w:fldChar w:fldCharType="end"/>
          </w:r>
        </w:p>
      </w:tc>
    </w:tr>
    <w:tr w:rsidR="00EF7CE6" w:rsidTr="009C1E9A">
      <w:trPr>
        <w:cantSplit/>
      </w:trPr>
      <w:tc>
        <w:tcPr>
          <w:tcW w:w="0" w:type="pct"/>
        </w:tcPr>
        <w:p w:rsidR="00EC379B" w:rsidRDefault="00E655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55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65501" w:rsidP="006D504F">
          <w:pPr>
            <w:pStyle w:val="Footer"/>
            <w:rPr>
              <w:rStyle w:val="PageNumber"/>
            </w:rPr>
          </w:pPr>
        </w:p>
        <w:p w:rsidR="00EC379B" w:rsidRDefault="00E655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7C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550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6550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550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5501">
      <w:r>
        <w:separator/>
      </w:r>
    </w:p>
  </w:footnote>
  <w:footnote w:type="continuationSeparator" w:id="0">
    <w:p w:rsidR="00000000" w:rsidRDefault="00E6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E6"/>
    <w:rsid w:val="00E65501"/>
    <w:rsid w:val="00E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4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4551"/>
  </w:style>
  <w:style w:type="paragraph" w:styleId="CommentSubject">
    <w:name w:val="annotation subject"/>
    <w:basedOn w:val="CommentText"/>
    <w:next w:val="CommentText"/>
    <w:link w:val="CommentSubjectChar"/>
    <w:rsid w:val="00D4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4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4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4551"/>
  </w:style>
  <w:style w:type="paragraph" w:styleId="CommentSubject">
    <w:name w:val="annotation subject"/>
    <w:basedOn w:val="CommentText"/>
    <w:next w:val="CommentText"/>
    <w:link w:val="CommentSubjectChar"/>
    <w:rsid w:val="00D4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4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1909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HB03085 (Committee Report (Unamended))</vt:lpstr>
    </vt:vector>
  </TitlesOfParts>
  <Company>State of Texas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24930</dc:subject>
  <dc:creator>State of Texas</dc:creator>
  <dc:description>HB 3085 by Keough-(H)Environmental Regulation</dc:description>
  <cp:lastModifiedBy>Molly Hoffman-Bricker</cp:lastModifiedBy>
  <cp:revision>2</cp:revision>
  <cp:lastPrinted>2017-04-23T00:44:00Z</cp:lastPrinted>
  <dcterms:created xsi:type="dcterms:W3CDTF">2017-05-05T23:04:00Z</dcterms:created>
  <dcterms:modified xsi:type="dcterms:W3CDTF">2017-05-05T23:04:00Z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17.111.784</vt:lpwstr>
  </property>
</Properties>
</file>