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4E4" w:rsidRDefault="008244E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95B236A032F40ECB4EA0D3D245D36A8"/>
          </w:placeholder>
        </w:sdtPr>
        <w:sdtContent>
          <w:r w:rsidRPr="005C2A78">
            <w:rPr>
              <w:rFonts w:cs="Times New Roman"/>
              <w:b/>
              <w:szCs w:val="24"/>
              <w:u w:val="single"/>
            </w:rPr>
            <w:t>BILL ANALYSIS</w:t>
          </w:r>
        </w:sdtContent>
      </w:sdt>
    </w:p>
    <w:p w:rsidR="008244E4" w:rsidRPr="00585C31" w:rsidRDefault="008244E4" w:rsidP="000F1DF9">
      <w:pPr>
        <w:spacing w:after="0" w:line="240" w:lineRule="auto"/>
        <w:rPr>
          <w:rFonts w:cs="Times New Roman"/>
          <w:szCs w:val="24"/>
        </w:rPr>
      </w:pPr>
    </w:p>
    <w:p w:rsidR="008244E4" w:rsidRPr="00585C31" w:rsidRDefault="008244E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244E4" w:rsidTr="000F1DF9">
        <w:tc>
          <w:tcPr>
            <w:tcW w:w="2718" w:type="dxa"/>
          </w:tcPr>
          <w:p w:rsidR="008244E4" w:rsidRPr="005C2A78" w:rsidRDefault="008244E4" w:rsidP="006D756B">
            <w:pPr>
              <w:rPr>
                <w:rFonts w:cs="Times New Roman"/>
                <w:szCs w:val="24"/>
              </w:rPr>
            </w:pPr>
            <w:sdt>
              <w:sdtPr>
                <w:rPr>
                  <w:rFonts w:cs="Times New Roman"/>
                  <w:szCs w:val="24"/>
                </w:rPr>
                <w:alias w:val="Agency Title"/>
                <w:tag w:val="AgencyTitleContentControl"/>
                <w:id w:val="1920747753"/>
                <w:lock w:val="sdtContentLocked"/>
                <w:placeholder>
                  <w:docPart w:val="E46C780B7C634781B4C18CA60B3C91D2"/>
                </w:placeholder>
              </w:sdtPr>
              <w:sdtEndPr>
                <w:rPr>
                  <w:rFonts w:cstheme="minorBidi"/>
                  <w:szCs w:val="22"/>
                </w:rPr>
              </w:sdtEndPr>
              <w:sdtContent>
                <w:r>
                  <w:rPr>
                    <w:rFonts w:cs="Times New Roman"/>
                    <w:szCs w:val="24"/>
                  </w:rPr>
                  <w:t>Senate Research Center</w:t>
                </w:r>
              </w:sdtContent>
            </w:sdt>
          </w:p>
        </w:tc>
        <w:tc>
          <w:tcPr>
            <w:tcW w:w="6858" w:type="dxa"/>
          </w:tcPr>
          <w:p w:rsidR="008244E4" w:rsidRPr="00FF6471" w:rsidRDefault="008244E4" w:rsidP="000F1DF9">
            <w:pPr>
              <w:jc w:val="right"/>
              <w:rPr>
                <w:rFonts w:cs="Times New Roman"/>
                <w:szCs w:val="24"/>
              </w:rPr>
            </w:pPr>
            <w:sdt>
              <w:sdtPr>
                <w:rPr>
                  <w:rFonts w:cs="Times New Roman"/>
                  <w:szCs w:val="24"/>
                </w:rPr>
                <w:alias w:val="Bill Number"/>
                <w:tag w:val="BillNumberOne"/>
                <w:id w:val="-410784069"/>
                <w:lock w:val="sdtContentLocked"/>
                <w:placeholder>
                  <w:docPart w:val="0051B25588154A9F869F4D8CF97A96B5"/>
                </w:placeholder>
              </w:sdtPr>
              <w:sdtContent>
                <w:r>
                  <w:rPr>
                    <w:rFonts w:cs="Times New Roman"/>
                    <w:szCs w:val="24"/>
                  </w:rPr>
                  <w:t>C.S.H.B. 3136</w:t>
                </w:r>
              </w:sdtContent>
            </w:sdt>
          </w:p>
        </w:tc>
      </w:tr>
      <w:tr w:rsidR="008244E4" w:rsidTr="000F1DF9">
        <w:sdt>
          <w:sdtPr>
            <w:rPr>
              <w:rFonts w:cs="Times New Roman"/>
              <w:szCs w:val="24"/>
            </w:rPr>
            <w:alias w:val="TLCNumber"/>
            <w:tag w:val="TLCNumber"/>
            <w:id w:val="-542600604"/>
            <w:lock w:val="sdtLocked"/>
            <w:placeholder>
              <w:docPart w:val="0400149BCB8645F6AA4CB98143D49D05"/>
            </w:placeholder>
          </w:sdtPr>
          <w:sdtContent>
            <w:tc>
              <w:tcPr>
                <w:tcW w:w="2718" w:type="dxa"/>
              </w:tcPr>
              <w:p w:rsidR="008244E4" w:rsidRPr="000F1DF9" w:rsidRDefault="008244E4" w:rsidP="00C65088">
                <w:pPr>
                  <w:rPr>
                    <w:rFonts w:cs="Times New Roman"/>
                    <w:szCs w:val="24"/>
                  </w:rPr>
                </w:pPr>
                <w:r>
                  <w:rPr>
                    <w:rFonts w:cs="Times New Roman"/>
                    <w:szCs w:val="24"/>
                  </w:rPr>
                  <w:t>85R33100 SMT-F</w:t>
                </w:r>
              </w:p>
            </w:tc>
          </w:sdtContent>
        </w:sdt>
        <w:tc>
          <w:tcPr>
            <w:tcW w:w="6858" w:type="dxa"/>
          </w:tcPr>
          <w:p w:rsidR="008244E4" w:rsidRPr="005C2A78" w:rsidRDefault="008244E4" w:rsidP="006D756B">
            <w:pPr>
              <w:jc w:val="right"/>
              <w:rPr>
                <w:rFonts w:cs="Times New Roman"/>
                <w:szCs w:val="24"/>
              </w:rPr>
            </w:pPr>
            <w:sdt>
              <w:sdtPr>
                <w:rPr>
                  <w:rFonts w:cs="Times New Roman"/>
                  <w:szCs w:val="24"/>
                </w:rPr>
                <w:alias w:val="Author Label"/>
                <w:tag w:val="By"/>
                <w:id w:val="72399597"/>
                <w:lock w:val="sdtLocked"/>
                <w:placeholder>
                  <w:docPart w:val="EE2949FF7EBB4B99A6E4A1C470F2AE2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211779A4C9A4339ADCFD714D3F054B0"/>
                </w:placeholder>
              </w:sdtPr>
              <w:sdtContent>
                <w:r>
                  <w:rPr>
                    <w:rFonts w:cs="Times New Roman"/>
                    <w:szCs w:val="24"/>
                  </w:rPr>
                  <w:t>Wray</w:t>
                </w:r>
              </w:sdtContent>
            </w:sdt>
            <w:sdt>
              <w:sdtPr>
                <w:rPr>
                  <w:rFonts w:cs="Times New Roman"/>
                  <w:szCs w:val="24"/>
                </w:rPr>
                <w:alias w:val="Sponsor"/>
                <w:tag w:val="Sponsor"/>
                <w:id w:val="-2039656131"/>
                <w:lock w:val="sdtContentLocked"/>
                <w:placeholder>
                  <w:docPart w:val="7EE266B6101D465098DC12D06809F97C"/>
                </w:placeholder>
              </w:sdtPr>
              <w:sdtContent>
                <w:r>
                  <w:rPr>
                    <w:rFonts w:cs="Times New Roman"/>
                    <w:szCs w:val="24"/>
                  </w:rPr>
                  <w:t xml:space="preserve"> (Birdwell)</w:t>
                </w:r>
              </w:sdtContent>
            </w:sdt>
          </w:p>
        </w:tc>
      </w:tr>
      <w:tr w:rsidR="008244E4" w:rsidTr="000F1DF9">
        <w:tc>
          <w:tcPr>
            <w:tcW w:w="2718" w:type="dxa"/>
          </w:tcPr>
          <w:p w:rsidR="008244E4" w:rsidRPr="00BC7495" w:rsidRDefault="008244E4" w:rsidP="000F1DF9">
            <w:pPr>
              <w:rPr>
                <w:rFonts w:cs="Times New Roman"/>
                <w:szCs w:val="24"/>
              </w:rPr>
            </w:pPr>
          </w:p>
        </w:tc>
        <w:sdt>
          <w:sdtPr>
            <w:rPr>
              <w:rFonts w:cs="Times New Roman"/>
              <w:szCs w:val="24"/>
            </w:rPr>
            <w:alias w:val="Committee"/>
            <w:tag w:val="Committee"/>
            <w:id w:val="1914272295"/>
            <w:lock w:val="sdtContentLocked"/>
            <w:placeholder>
              <w:docPart w:val="3F76C77DE3CE403D8CD03F9855588575"/>
            </w:placeholder>
          </w:sdtPr>
          <w:sdtContent>
            <w:tc>
              <w:tcPr>
                <w:tcW w:w="6858" w:type="dxa"/>
              </w:tcPr>
              <w:p w:rsidR="008244E4" w:rsidRPr="00FF6471" w:rsidRDefault="008244E4" w:rsidP="000F1DF9">
                <w:pPr>
                  <w:jc w:val="right"/>
                  <w:rPr>
                    <w:rFonts w:cs="Times New Roman"/>
                    <w:szCs w:val="24"/>
                  </w:rPr>
                </w:pPr>
                <w:r>
                  <w:rPr>
                    <w:rFonts w:cs="Times New Roman"/>
                    <w:szCs w:val="24"/>
                  </w:rPr>
                  <w:t>Intergovernmental Relations</w:t>
                </w:r>
              </w:p>
            </w:tc>
          </w:sdtContent>
        </w:sdt>
      </w:tr>
      <w:tr w:rsidR="008244E4" w:rsidTr="000F1DF9">
        <w:tc>
          <w:tcPr>
            <w:tcW w:w="2718" w:type="dxa"/>
          </w:tcPr>
          <w:p w:rsidR="008244E4" w:rsidRPr="00BC7495" w:rsidRDefault="008244E4" w:rsidP="000F1DF9">
            <w:pPr>
              <w:rPr>
                <w:rFonts w:cs="Times New Roman"/>
                <w:szCs w:val="24"/>
              </w:rPr>
            </w:pPr>
          </w:p>
        </w:tc>
        <w:sdt>
          <w:sdtPr>
            <w:rPr>
              <w:rFonts w:cs="Times New Roman"/>
              <w:szCs w:val="24"/>
            </w:rPr>
            <w:alias w:val="Date"/>
            <w:tag w:val="DateContentControl"/>
            <w:id w:val="1178081906"/>
            <w:lock w:val="sdtLocked"/>
            <w:placeholder>
              <w:docPart w:val="847DA0C01AD24C16B8F38FEB907A5CBF"/>
            </w:placeholder>
            <w:date w:fullDate="2017-05-23T00:00:00Z">
              <w:dateFormat w:val="M/d/yyyy"/>
              <w:lid w:val="en-US"/>
              <w:storeMappedDataAs w:val="dateTime"/>
              <w:calendar w:val="gregorian"/>
            </w:date>
          </w:sdtPr>
          <w:sdtContent>
            <w:tc>
              <w:tcPr>
                <w:tcW w:w="6858" w:type="dxa"/>
              </w:tcPr>
              <w:p w:rsidR="008244E4" w:rsidRPr="00FF6471" w:rsidRDefault="008244E4" w:rsidP="000F1DF9">
                <w:pPr>
                  <w:jc w:val="right"/>
                  <w:rPr>
                    <w:rFonts w:cs="Times New Roman"/>
                    <w:szCs w:val="24"/>
                  </w:rPr>
                </w:pPr>
                <w:r>
                  <w:rPr>
                    <w:rFonts w:cs="Times New Roman"/>
                    <w:szCs w:val="24"/>
                  </w:rPr>
                  <w:t>5/23/2017</w:t>
                </w:r>
              </w:p>
            </w:tc>
          </w:sdtContent>
        </w:sdt>
      </w:tr>
      <w:tr w:rsidR="008244E4" w:rsidTr="000F1DF9">
        <w:tc>
          <w:tcPr>
            <w:tcW w:w="2718" w:type="dxa"/>
          </w:tcPr>
          <w:p w:rsidR="008244E4" w:rsidRPr="00BC7495" w:rsidRDefault="008244E4" w:rsidP="000F1DF9">
            <w:pPr>
              <w:rPr>
                <w:rFonts w:cs="Times New Roman"/>
                <w:szCs w:val="24"/>
              </w:rPr>
            </w:pPr>
          </w:p>
        </w:tc>
        <w:sdt>
          <w:sdtPr>
            <w:rPr>
              <w:rFonts w:cs="Times New Roman"/>
              <w:szCs w:val="24"/>
            </w:rPr>
            <w:alias w:val="BA Version"/>
            <w:tag w:val="BAVersion"/>
            <w:id w:val="-1685590809"/>
            <w:lock w:val="sdtContentLocked"/>
            <w:placeholder>
              <w:docPart w:val="E073F20E61784180A3E40674E29C6C31"/>
            </w:placeholder>
          </w:sdtPr>
          <w:sdtContent>
            <w:tc>
              <w:tcPr>
                <w:tcW w:w="6858" w:type="dxa"/>
              </w:tcPr>
              <w:p w:rsidR="008244E4" w:rsidRPr="00FF6471" w:rsidRDefault="008244E4" w:rsidP="000F1DF9">
                <w:pPr>
                  <w:jc w:val="right"/>
                  <w:rPr>
                    <w:rFonts w:cs="Times New Roman"/>
                    <w:szCs w:val="24"/>
                  </w:rPr>
                </w:pPr>
                <w:r>
                  <w:rPr>
                    <w:rFonts w:cs="Times New Roman"/>
                    <w:szCs w:val="24"/>
                  </w:rPr>
                  <w:t>Committee Report (Substituted)</w:t>
                </w:r>
              </w:p>
            </w:tc>
          </w:sdtContent>
        </w:sdt>
      </w:tr>
    </w:tbl>
    <w:p w:rsidR="008244E4" w:rsidRPr="00FF6471" w:rsidRDefault="008244E4" w:rsidP="000F1DF9">
      <w:pPr>
        <w:spacing w:after="0" w:line="240" w:lineRule="auto"/>
        <w:rPr>
          <w:rFonts w:cs="Times New Roman"/>
          <w:szCs w:val="24"/>
        </w:rPr>
      </w:pPr>
    </w:p>
    <w:p w:rsidR="008244E4" w:rsidRPr="00FF6471" w:rsidRDefault="008244E4" w:rsidP="000F1DF9">
      <w:pPr>
        <w:spacing w:after="0" w:line="240" w:lineRule="auto"/>
        <w:rPr>
          <w:rFonts w:cs="Times New Roman"/>
          <w:szCs w:val="24"/>
        </w:rPr>
      </w:pPr>
    </w:p>
    <w:p w:rsidR="008244E4" w:rsidRPr="00FF6471" w:rsidRDefault="008244E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32E111219114EE8835A0A400373448A"/>
        </w:placeholder>
      </w:sdtPr>
      <w:sdtContent>
        <w:p w:rsidR="008244E4" w:rsidRDefault="008244E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DB1BD71E9184764997CB7A940D39647"/>
        </w:placeholder>
      </w:sdtPr>
      <w:sdtContent>
        <w:p w:rsidR="008244E4" w:rsidRDefault="008244E4" w:rsidP="00C50759">
          <w:pPr>
            <w:pStyle w:val="NormalWeb"/>
            <w:spacing w:before="0" w:beforeAutospacing="0" w:after="0" w:afterAutospacing="0"/>
            <w:jc w:val="both"/>
            <w:divId w:val="639305041"/>
            <w:rPr>
              <w:rFonts w:eastAsia="Times New Roman" w:cstheme="minorBidi"/>
              <w:bCs/>
              <w:szCs w:val="22"/>
            </w:rPr>
          </w:pPr>
        </w:p>
        <w:p w:rsidR="008244E4" w:rsidRDefault="008244E4" w:rsidP="00C50759">
          <w:pPr>
            <w:pStyle w:val="NormalWeb"/>
            <w:spacing w:before="0" w:beforeAutospacing="0" w:after="0" w:afterAutospacing="0"/>
            <w:jc w:val="both"/>
            <w:divId w:val="639305041"/>
          </w:pPr>
          <w:r w:rsidRPr="00C50759">
            <w:t>H.B. 3136 proposes the creation of a municipal management district to be known as Windsor Hills Municipal Management District No. 1 (district), to provide water, wastewater, drainage, recreational, and road improvements for this tract of land. The district will have an area of approximately 1,500 acres in</w:t>
          </w:r>
          <w:r>
            <w:t xml:space="preserve"> the City of Midlothian, Texas.</w:t>
          </w:r>
        </w:p>
        <w:p w:rsidR="008244E4" w:rsidRDefault="008244E4" w:rsidP="00C50759">
          <w:pPr>
            <w:pStyle w:val="NormalWeb"/>
            <w:spacing w:before="0" w:beforeAutospacing="0" w:after="0" w:afterAutospacing="0"/>
            <w:jc w:val="both"/>
            <w:divId w:val="639305041"/>
          </w:pPr>
        </w:p>
        <w:p w:rsidR="008244E4" w:rsidRPr="00C50759" w:rsidRDefault="008244E4" w:rsidP="00C50759">
          <w:pPr>
            <w:pStyle w:val="NormalWeb"/>
            <w:spacing w:before="0" w:beforeAutospacing="0" w:after="0" w:afterAutospacing="0"/>
            <w:jc w:val="both"/>
            <w:divId w:val="639305041"/>
          </w:pPr>
          <w:r w:rsidRPr="00C50759">
            <w:t>All of the property in the proposed district is owned by Centurion American Development. The City of Midlothian has consented to the creation of the district through the adoption of a resolution. (Original Author's / Sponsor's Statement of Intent)</w:t>
          </w:r>
        </w:p>
        <w:p w:rsidR="008244E4" w:rsidRPr="00D70925" w:rsidRDefault="008244E4" w:rsidP="00C50759">
          <w:pPr>
            <w:spacing w:after="0" w:line="240" w:lineRule="auto"/>
            <w:jc w:val="both"/>
            <w:rPr>
              <w:rFonts w:eastAsia="Times New Roman" w:cs="Times New Roman"/>
              <w:bCs/>
              <w:szCs w:val="24"/>
            </w:rPr>
          </w:pPr>
        </w:p>
      </w:sdtContent>
    </w:sdt>
    <w:p w:rsidR="008244E4" w:rsidRDefault="008244E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3136 </w:t>
      </w:r>
      <w:bookmarkStart w:id="1" w:name="AmendsCurrentLaw"/>
      <w:bookmarkEnd w:id="1"/>
      <w:r>
        <w:rPr>
          <w:rFonts w:cs="Times New Roman"/>
          <w:szCs w:val="24"/>
        </w:rPr>
        <w:t>amends current law relating to the creation of the Windsor Hills Municipal Management District No. 1, provides authority to issue bonds, and provides authority to impose assessments.</w:t>
      </w:r>
    </w:p>
    <w:p w:rsidR="008244E4" w:rsidRPr="0057681E" w:rsidRDefault="008244E4" w:rsidP="000F1DF9">
      <w:pPr>
        <w:spacing w:after="0" w:line="240" w:lineRule="auto"/>
        <w:jc w:val="both"/>
        <w:rPr>
          <w:rFonts w:eastAsia="Times New Roman" w:cs="Times New Roman"/>
          <w:szCs w:val="24"/>
        </w:rPr>
      </w:pPr>
    </w:p>
    <w:p w:rsidR="008244E4" w:rsidRPr="005C2A78" w:rsidRDefault="008244E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70262C232554601960F7CA8BF5B7243"/>
          </w:placeholder>
        </w:sdtPr>
        <w:sdtContent>
          <w:r>
            <w:rPr>
              <w:rFonts w:eastAsia="Times New Roman" w:cs="Times New Roman"/>
              <w:b/>
              <w:szCs w:val="24"/>
              <w:u w:val="single"/>
            </w:rPr>
            <w:t>RULEMAKING AUTHORITY</w:t>
          </w:r>
        </w:sdtContent>
      </w:sdt>
    </w:p>
    <w:p w:rsidR="008244E4" w:rsidRPr="006529C4" w:rsidRDefault="008244E4" w:rsidP="00774EC7">
      <w:pPr>
        <w:spacing w:after="0" w:line="240" w:lineRule="auto"/>
        <w:jc w:val="both"/>
        <w:rPr>
          <w:rFonts w:cs="Times New Roman"/>
          <w:szCs w:val="24"/>
        </w:rPr>
      </w:pPr>
    </w:p>
    <w:p w:rsidR="008244E4" w:rsidRPr="006529C4" w:rsidRDefault="008244E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244E4" w:rsidRPr="006529C4" w:rsidRDefault="008244E4" w:rsidP="00774EC7">
      <w:pPr>
        <w:spacing w:after="0" w:line="240" w:lineRule="auto"/>
        <w:jc w:val="both"/>
        <w:rPr>
          <w:rFonts w:cs="Times New Roman"/>
          <w:szCs w:val="24"/>
        </w:rPr>
      </w:pPr>
    </w:p>
    <w:p w:rsidR="008244E4" w:rsidRPr="005C2A78" w:rsidRDefault="008244E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6308DB7D05D44CDA829257D3DF2A389"/>
          </w:placeholder>
        </w:sdtPr>
        <w:sdtContent>
          <w:r>
            <w:rPr>
              <w:rFonts w:eastAsia="Times New Roman" w:cs="Times New Roman"/>
              <w:b/>
              <w:szCs w:val="24"/>
              <w:u w:val="single"/>
            </w:rPr>
            <w:t>SECTION BY SECTION ANALYSIS</w:t>
          </w:r>
        </w:sdtContent>
      </w:sdt>
    </w:p>
    <w:p w:rsidR="008244E4" w:rsidRPr="005C2A78" w:rsidRDefault="008244E4" w:rsidP="000F1DF9">
      <w:pPr>
        <w:spacing w:after="0" w:line="240" w:lineRule="auto"/>
        <w:jc w:val="both"/>
        <w:rPr>
          <w:rFonts w:eastAsia="Times New Roman" w:cs="Times New Roman"/>
          <w:szCs w:val="24"/>
        </w:rPr>
      </w:pPr>
    </w:p>
    <w:p w:rsidR="008244E4" w:rsidRDefault="008244E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C, Title 4, Special District Local Laws Code, by adding Chapter 3946, as follows:</w:t>
      </w:r>
    </w:p>
    <w:p w:rsidR="008244E4" w:rsidRDefault="008244E4" w:rsidP="000F1DF9">
      <w:pPr>
        <w:spacing w:after="0" w:line="240" w:lineRule="auto"/>
        <w:jc w:val="both"/>
        <w:rPr>
          <w:rFonts w:eastAsia="Times New Roman" w:cs="Times New Roman"/>
          <w:szCs w:val="24"/>
        </w:rPr>
      </w:pPr>
    </w:p>
    <w:p w:rsidR="008244E4" w:rsidRDefault="008244E4" w:rsidP="0057681E">
      <w:pPr>
        <w:spacing w:after="0" w:line="240" w:lineRule="auto"/>
        <w:jc w:val="center"/>
        <w:rPr>
          <w:rFonts w:eastAsia="Times New Roman" w:cs="Times New Roman"/>
          <w:szCs w:val="24"/>
        </w:rPr>
      </w:pPr>
      <w:r>
        <w:rPr>
          <w:rFonts w:eastAsia="Times New Roman" w:cs="Times New Roman"/>
          <w:szCs w:val="24"/>
        </w:rPr>
        <w:t>CHAPTER 3946. WINDSOR HILLS MUNICIPAL MANAGEMENT DISTRICT NO. 1</w:t>
      </w:r>
    </w:p>
    <w:p w:rsidR="008244E4" w:rsidRDefault="008244E4" w:rsidP="0057681E">
      <w:pPr>
        <w:spacing w:after="0" w:line="240" w:lineRule="auto"/>
        <w:jc w:val="center"/>
        <w:rPr>
          <w:rFonts w:eastAsia="Times New Roman" w:cs="Times New Roman"/>
          <w:szCs w:val="24"/>
        </w:rPr>
      </w:pPr>
    </w:p>
    <w:p w:rsidR="008244E4" w:rsidRDefault="008244E4" w:rsidP="0057681E">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Windsor Hills Municipal Management District No. 1 (district) in the City of Midlothian, Texas (city). Sets forth standards, procedures, requirements, and criteria for:</w:t>
      </w:r>
    </w:p>
    <w:p w:rsidR="008244E4" w:rsidRDefault="008244E4" w:rsidP="0057681E">
      <w:pPr>
        <w:spacing w:after="0" w:line="240" w:lineRule="auto"/>
        <w:ind w:left="720"/>
        <w:jc w:val="both"/>
        <w:rPr>
          <w:rFonts w:eastAsia="Times New Roman" w:cs="Times New Roman"/>
          <w:szCs w:val="24"/>
        </w:rPr>
      </w:pPr>
    </w:p>
    <w:p w:rsidR="008244E4" w:rsidRDefault="008244E4" w:rsidP="0057681E">
      <w:pPr>
        <w:spacing w:after="0" w:line="240" w:lineRule="auto"/>
        <w:ind w:left="1440"/>
        <w:jc w:val="both"/>
        <w:rPr>
          <w:rFonts w:eastAsia="Times New Roman" w:cs="Times New Roman"/>
          <w:szCs w:val="24"/>
        </w:rPr>
      </w:pPr>
      <w:r>
        <w:rPr>
          <w:rFonts w:eastAsia="Times New Roman" w:cs="Times New Roman"/>
          <w:szCs w:val="24"/>
        </w:rPr>
        <w:t>Creation, purpose, and approval of the district (Sections 3946.001-3946.050);</w:t>
      </w:r>
    </w:p>
    <w:p w:rsidR="008244E4" w:rsidRDefault="008244E4" w:rsidP="0057681E">
      <w:pPr>
        <w:spacing w:after="0" w:line="240" w:lineRule="auto"/>
        <w:ind w:left="1440"/>
        <w:jc w:val="both"/>
        <w:rPr>
          <w:rFonts w:eastAsia="Times New Roman" w:cs="Times New Roman"/>
          <w:szCs w:val="24"/>
        </w:rPr>
      </w:pPr>
    </w:p>
    <w:p w:rsidR="008244E4" w:rsidRDefault="008244E4" w:rsidP="0057681E">
      <w:pPr>
        <w:spacing w:after="0" w:line="240" w:lineRule="auto"/>
        <w:ind w:left="1440"/>
        <w:jc w:val="both"/>
        <w:rPr>
          <w:rFonts w:eastAsia="Times New Roman" w:cs="Times New Roman"/>
          <w:szCs w:val="24"/>
        </w:rPr>
      </w:pPr>
      <w:r>
        <w:rPr>
          <w:rFonts w:eastAsia="Times New Roman" w:cs="Times New Roman"/>
          <w:szCs w:val="24"/>
        </w:rPr>
        <w:t>Size, composition, appointment, compensation, and terms of the board of directors of the district, including the naming of the initial directors (Sections 3946.051-3946.100);</w:t>
      </w:r>
    </w:p>
    <w:p w:rsidR="008244E4" w:rsidRDefault="008244E4" w:rsidP="0057681E">
      <w:pPr>
        <w:spacing w:after="0" w:line="240" w:lineRule="auto"/>
        <w:ind w:left="1440"/>
        <w:jc w:val="both"/>
        <w:rPr>
          <w:rFonts w:eastAsia="Times New Roman" w:cs="Times New Roman"/>
          <w:szCs w:val="24"/>
        </w:rPr>
      </w:pPr>
    </w:p>
    <w:p w:rsidR="008244E4" w:rsidRDefault="008244E4" w:rsidP="0057681E">
      <w:pPr>
        <w:spacing w:after="0" w:line="240" w:lineRule="auto"/>
        <w:ind w:left="1440"/>
        <w:jc w:val="both"/>
        <w:rPr>
          <w:rFonts w:eastAsia="Times New Roman" w:cs="Times New Roman"/>
          <w:szCs w:val="24"/>
        </w:rPr>
      </w:pPr>
      <w:r>
        <w:rPr>
          <w:rFonts w:eastAsia="Times New Roman" w:cs="Times New Roman"/>
          <w:szCs w:val="24"/>
        </w:rPr>
        <w:t>Powers and duties of the district (Sections 3946.101-3946.150);</w:t>
      </w:r>
    </w:p>
    <w:p w:rsidR="008244E4" w:rsidRDefault="008244E4" w:rsidP="0057681E">
      <w:pPr>
        <w:spacing w:after="0" w:line="240" w:lineRule="auto"/>
        <w:ind w:left="1440"/>
        <w:jc w:val="both"/>
        <w:rPr>
          <w:rFonts w:eastAsia="Times New Roman" w:cs="Times New Roman"/>
          <w:szCs w:val="24"/>
        </w:rPr>
      </w:pPr>
    </w:p>
    <w:p w:rsidR="008244E4" w:rsidRDefault="008244E4" w:rsidP="0057681E">
      <w:pPr>
        <w:spacing w:after="0" w:line="240" w:lineRule="auto"/>
        <w:ind w:left="1440"/>
        <w:jc w:val="both"/>
        <w:rPr>
          <w:rFonts w:eastAsia="Times New Roman" w:cs="Times New Roman"/>
          <w:szCs w:val="24"/>
        </w:rPr>
      </w:pPr>
      <w:r>
        <w:rPr>
          <w:rFonts w:eastAsia="Times New Roman" w:cs="Times New Roman"/>
          <w:szCs w:val="24"/>
        </w:rPr>
        <w:t>Authority for the district to engage in certain improvement projects and services (Sections 3946.151-3946.200);</w:t>
      </w:r>
    </w:p>
    <w:p w:rsidR="008244E4" w:rsidRDefault="008244E4" w:rsidP="0057681E">
      <w:pPr>
        <w:spacing w:after="0" w:line="240" w:lineRule="auto"/>
        <w:ind w:left="1440"/>
        <w:jc w:val="both"/>
        <w:rPr>
          <w:rFonts w:eastAsia="Times New Roman" w:cs="Times New Roman"/>
          <w:szCs w:val="24"/>
        </w:rPr>
      </w:pPr>
    </w:p>
    <w:p w:rsidR="008244E4" w:rsidRDefault="008244E4" w:rsidP="0057681E">
      <w:pPr>
        <w:spacing w:after="0" w:line="240" w:lineRule="auto"/>
        <w:ind w:left="1440"/>
        <w:jc w:val="both"/>
        <w:rPr>
          <w:rFonts w:eastAsia="Times New Roman" w:cs="Times New Roman"/>
          <w:szCs w:val="24"/>
        </w:rPr>
      </w:pPr>
      <w:r>
        <w:rPr>
          <w:rFonts w:eastAsia="Times New Roman" w:cs="Times New Roman"/>
          <w:szCs w:val="24"/>
        </w:rPr>
        <w:t>Authority to enter into a contract (Sections 3946.201-3946.250);</w:t>
      </w:r>
    </w:p>
    <w:p w:rsidR="008244E4" w:rsidRDefault="008244E4" w:rsidP="0057681E">
      <w:pPr>
        <w:spacing w:after="0" w:line="240" w:lineRule="auto"/>
        <w:ind w:left="1440"/>
        <w:jc w:val="both"/>
        <w:rPr>
          <w:rFonts w:eastAsia="Times New Roman" w:cs="Times New Roman"/>
          <w:szCs w:val="24"/>
        </w:rPr>
      </w:pPr>
    </w:p>
    <w:p w:rsidR="008244E4" w:rsidRDefault="008244E4" w:rsidP="0057681E">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issue bonds and obligations for the district (Sections 3946.251-3946.300); and</w:t>
      </w:r>
    </w:p>
    <w:p w:rsidR="008244E4" w:rsidRDefault="008244E4" w:rsidP="0057681E">
      <w:pPr>
        <w:spacing w:after="0" w:line="240" w:lineRule="auto"/>
        <w:ind w:left="1440"/>
        <w:jc w:val="both"/>
        <w:rPr>
          <w:rFonts w:eastAsia="Times New Roman" w:cs="Times New Roman"/>
          <w:szCs w:val="24"/>
        </w:rPr>
      </w:pPr>
    </w:p>
    <w:p w:rsidR="008244E4" w:rsidRDefault="008244E4" w:rsidP="0057681E">
      <w:pPr>
        <w:spacing w:after="0" w:line="240" w:lineRule="auto"/>
        <w:ind w:left="1440"/>
        <w:jc w:val="both"/>
        <w:rPr>
          <w:rFonts w:eastAsia="Times New Roman" w:cs="Times New Roman"/>
          <w:szCs w:val="24"/>
        </w:rPr>
      </w:pPr>
      <w:r>
        <w:rPr>
          <w:rFonts w:eastAsia="Times New Roman" w:cs="Times New Roman"/>
          <w:szCs w:val="24"/>
        </w:rPr>
        <w:t>Dissolution of the district by the city (Sections 3946.301-3946.303).</w:t>
      </w:r>
    </w:p>
    <w:p w:rsidR="008244E4" w:rsidRDefault="008244E4" w:rsidP="0057681E">
      <w:pPr>
        <w:spacing w:after="0" w:line="240" w:lineRule="auto"/>
        <w:ind w:left="1440"/>
        <w:jc w:val="both"/>
        <w:rPr>
          <w:rFonts w:eastAsia="Times New Roman" w:cs="Times New Roman"/>
          <w:szCs w:val="24"/>
        </w:rPr>
      </w:pPr>
    </w:p>
    <w:p w:rsidR="008244E4" w:rsidRPr="005C2A78" w:rsidRDefault="008244E4" w:rsidP="0057681E">
      <w:pPr>
        <w:spacing w:after="0" w:line="240" w:lineRule="auto"/>
        <w:ind w:left="1440"/>
        <w:jc w:val="both"/>
        <w:rPr>
          <w:rFonts w:eastAsia="Times New Roman" w:cs="Times New Roman"/>
          <w:szCs w:val="24"/>
        </w:rPr>
      </w:pPr>
      <w:r>
        <w:rPr>
          <w:rFonts w:eastAsia="Times New Roman" w:cs="Times New Roman"/>
          <w:szCs w:val="24"/>
        </w:rPr>
        <w:t>Prohibits the district from exercising the power of eminent domain.</w:t>
      </w:r>
    </w:p>
    <w:p w:rsidR="008244E4" w:rsidRPr="005C2A78" w:rsidRDefault="008244E4" w:rsidP="000F1DF9">
      <w:pPr>
        <w:spacing w:after="0" w:line="240" w:lineRule="auto"/>
        <w:jc w:val="both"/>
        <w:rPr>
          <w:rFonts w:eastAsia="Times New Roman" w:cs="Times New Roman"/>
          <w:szCs w:val="24"/>
        </w:rPr>
      </w:pPr>
    </w:p>
    <w:p w:rsidR="008244E4" w:rsidRPr="005C2A78" w:rsidRDefault="008244E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8244E4" w:rsidRPr="005C2A78" w:rsidRDefault="008244E4" w:rsidP="000F1DF9">
      <w:pPr>
        <w:spacing w:after="0" w:line="240" w:lineRule="auto"/>
        <w:jc w:val="both"/>
        <w:rPr>
          <w:rFonts w:eastAsia="Times New Roman" w:cs="Times New Roman"/>
          <w:szCs w:val="24"/>
        </w:rPr>
      </w:pPr>
    </w:p>
    <w:p w:rsidR="008244E4" w:rsidRDefault="008244E4" w:rsidP="00774EC7">
      <w:pPr>
        <w:spacing w:after="0" w:line="240" w:lineRule="auto"/>
        <w:jc w:val="both"/>
        <w:rPr>
          <w:rFonts w:cs="Times New Roman"/>
          <w:szCs w:val="24"/>
          <w:shd w:val="clear" w:color="auto" w:fill="FFFFFF"/>
        </w:rPr>
      </w:pPr>
      <w:r>
        <w:rPr>
          <w:rFonts w:eastAsia="Times New Roman" w:cs="Times New Roman"/>
          <w:szCs w:val="24"/>
        </w:rPr>
        <w:t>SECTION 3. (a) Provides that t</w:t>
      </w:r>
      <w:r w:rsidRPr="0057681E">
        <w:rPr>
          <w:rFonts w:cs="Times New Roman"/>
          <w:szCs w:val="24"/>
          <w:shd w:val="clear" w:color="auto" w:fill="FFFFFF"/>
        </w:rPr>
        <w:t>he legislature finds that the Windsor Hills Municipal Management District No. 1 created under Chapter</w:t>
      </w:r>
      <w:r w:rsidRPr="0057681E">
        <w:rPr>
          <w:rStyle w:val="apple-converted-space"/>
          <w:rFonts w:cs="Times New Roman"/>
          <w:szCs w:val="24"/>
          <w:shd w:val="clear" w:color="auto" w:fill="FFFFFF"/>
        </w:rPr>
        <w:t> </w:t>
      </w:r>
      <w:r>
        <w:rPr>
          <w:rStyle w:val="apple-converted-space"/>
          <w:rFonts w:cs="Times New Roman"/>
          <w:szCs w:val="24"/>
          <w:shd w:val="clear" w:color="auto" w:fill="FFFFFF"/>
        </w:rPr>
        <w:t>3907 (Windsor Hills Municipal Management District No. 1)</w:t>
      </w:r>
      <w:r w:rsidRPr="0057681E">
        <w:rPr>
          <w:rFonts w:cs="Times New Roman"/>
          <w:szCs w:val="24"/>
          <w:shd w:val="clear" w:color="auto" w:fill="FFFFFF"/>
        </w:rPr>
        <w:t>, Special District Local Laws Code, as added by Chapter 858 (H.B.</w:t>
      </w:r>
      <w:r>
        <w:rPr>
          <w:rFonts w:cs="Times New Roman"/>
          <w:szCs w:val="24"/>
          <w:shd w:val="clear" w:color="auto" w:fill="FFFFFF"/>
        </w:rPr>
        <w:t xml:space="preserve"> 3836</w:t>
      </w:r>
      <w:r w:rsidRPr="0057681E">
        <w:rPr>
          <w:rFonts w:cs="Times New Roman"/>
          <w:szCs w:val="24"/>
          <w:shd w:val="clear" w:color="auto" w:fill="FFFFFF"/>
        </w:rPr>
        <w:t xml:space="preserve">), Acts of the 82nd Legislature, Regular Session, 2011, did not execute a development agreement and finance plan by September 1, 2012. </w:t>
      </w:r>
      <w:r>
        <w:rPr>
          <w:rFonts w:cs="Times New Roman"/>
          <w:szCs w:val="24"/>
          <w:shd w:val="clear" w:color="auto" w:fill="FFFFFF"/>
        </w:rPr>
        <w:t>Provides that, t</w:t>
      </w:r>
      <w:r w:rsidRPr="0057681E">
        <w:rPr>
          <w:rFonts w:cs="Times New Roman"/>
          <w:szCs w:val="24"/>
          <w:shd w:val="clear" w:color="auto" w:fill="FFFFFF"/>
        </w:rPr>
        <w:t>herefore, Chapter</w:t>
      </w:r>
      <w:r>
        <w:rPr>
          <w:rFonts w:cs="Times New Roman"/>
          <w:szCs w:val="24"/>
          <w:shd w:val="clear" w:color="auto" w:fill="FFFFFF"/>
        </w:rPr>
        <w:t xml:space="preserve"> 3907</w:t>
      </w:r>
      <w:r w:rsidRPr="0057681E">
        <w:rPr>
          <w:rFonts w:cs="Times New Roman"/>
          <w:szCs w:val="24"/>
          <w:shd w:val="clear" w:color="auto" w:fill="FFFFFF"/>
        </w:rPr>
        <w:t>, Special District Local Laws Code, expired by operation of Section</w:t>
      </w:r>
      <w:r>
        <w:rPr>
          <w:rFonts w:cs="Times New Roman"/>
          <w:szCs w:val="24"/>
          <w:shd w:val="clear" w:color="auto" w:fill="FFFFFF"/>
        </w:rPr>
        <w:t xml:space="preserve"> 3907.002</w:t>
      </w:r>
      <w:r w:rsidRPr="0057681E">
        <w:rPr>
          <w:rFonts w:cs="Times New Roman"/>
          <w:szCs w:val="24"/>
          <w:shd w:val="clear" w:color="auto" w:fill="FFFFFF"/>
        </w:rPr>
        <w:t>(b)</w:t>
      </w:r>
      <w:r>
        <w:rPr>
          <w:rFonts w:cs="Times New Roman"/>
          <w:szCs w:val="24"/>
          <w:shd w:val="clear" w:color="auto" w:fill="FFFFFF"/>
        </w:rPr>
        <w:t xml:space="preserve"> (relating to the expiration of this chapter if certain criteria are met)</w:t>
      </w:r>
      <w:r w:rsidRPr="0057681E">
        <w:rPr>
          <w:rFonts w:cs="Times New Roman"/>
          <w:szCs w:val="24"/>
          <w:shd w:val="clear" w:color="auto" w:fill="FFFFFF"/>
        </w:rPr>
        <w:t>, Special District Local Laws Code, on September 1, 2012.</w:t>
      </w:r>
    </w:p>
    <w:p w:rsidR="008244E4" w:rsidRDefault="008244E4" w:rsidP="00774EC7">
      <w:pPr>
        <w:spacing w:after="0" w:line="240" w:lineRule="auto"/>
        <w:jc w:val="both"/>
        <w:rPr>
          <w:rFonts w:cs="Times New Roman"/>
          <w:szCs w:val="24"/>
          <w:shd w:val="clear" w:color="auto" w:fill="FFFFFF"/>
        </w:rPr>
      </w:pPr>
    </w:p>
    <w:p w:rsidR="008244E4" w:rsidRDefault="008244E4" w:rsidP="0057681E">
      <w:pPr>
        <w:spacing w:after="0" w:line="240" w:lineRule="auto"/>
        <w:ind w:left="720"/>
        <w:jc w:val="both"/>
        <w:rPr>
          <w:rFonts w:cs="Times New Roman"/>
          <w:szCs w:val="24"/>
          <w:shd w:val="clear" w:color="auto" w:fill="FFFFFF"/>
        </w:rPr>
      </w:pPr>
      <w:r>
        <w:rPr>
          <w:rFonts w:cs="Times New Roman"/>
          <w:szCs w:val="24"/>
          <w:shd w:val="clear" w:color="auto" w:fill="FFFFFF"/>
        </w:rPr>
        <w:t>(b) Provides that t</w:t>
      </w:r>
      <w:r w:rsidRPr="0057681E">
        <w:rPr>
          <w:rFonts w:cs="Times New Roman"/>
          <w:szCs w:val="24"/>
          <w:shd w:val="clear" w:color="auto" w:fill="FFFFFF"/>
        </w:rPr>
        <w:t>he legislature finds that the Windsor Hills Municipal Management District No. 1 created under Chapter</w:t>
      </w:r>
      <w:r w:rsidRPr="0057681E">
        <w:rPr>
          <w:rStyle w:val="apple-converted-space"/>
          <w:rFonts w:cs="Times New Roman"/>
          <w:szCs w:val="24"/>
          <w:shd w:val="clear" w:color="auto" w:fill="FFFFFF"/>
        </w:rPr>
        <w:t> </w:t>
      </w:r>
      <w:r>
        <w:rPr>
          <w:rStyle w:val="apple-converted-space"/>
          <w:rFonts w:cs="Times New Roman"/>
          <w:szCs w:val="24"/>
          <w:shd w:val="clear" w:color="auto" w:fill="FFFFFF"/>
        </w:rPr>
        <w:t xml:space="preserve">3907A </w:t>
      </w:r>
      <w:r w:rsidRPr="0057681E">
        <w:rPr>
          <w:rStyle w:val="apple-converted-space"/>
          <w:rFonts w:cs="Times New Roman"/>
          <w:szCs w:val="24"/>
          <w:shd w:val="clear" w:color="auto" w:fill="FFFFFF"/>
        </w:rPr>
        <w:t>(</w:t>
      </w:r>
      <w:r w:rsidRPr="0057681E">
        <w:rPr>
          <w:rFonts w:cs="Times New Roman"/>
          <w:szCs w:val="24"/>
          <w:shd w:val="clear" w:color="auto" w:fill="FFFFFF"/>
        </w:rPr>
        <w:t>W</w:t>
      </w:r>
      <w:r>
        <w:rPr>
          <w:rFonts w:cs="Times New Roman"/>
          <w:szCs w:val="24"/>
          <w:shd w:val="clear" w:color="auto" w:fill="FFFFFF"/>
        </w:rPr>
        <w:t>indsor</w:t>
      </w:r>
      <w:r w:rsidRPr="0057681E">
        <w:rPr>
          <w:rFonts w:cs="Times New Roman"/>
          <w:szCs w:val="24"/>
          <w:shd w:val="clear" w:color="auto" w:fill="FFFFFF"/>
        </w:rPr>
        <w:t xml:space="preserve"> H</w:t>
      </w:r>
      <w:r>
        <w:rPr>
          <w:rFonts w:cs="Times New Roman"/>
          <w:szCs w:val="24"/>
          <w:shd w:val="clear" w:color="auto" w:fill="FFFFFF"/>
        </w:rPr>
        <w:t>ills</w:t>
      </w:r>
      <w:r w:rsidRPr="0057681E">
        <w:rPr>
          <w:rFonts w:cs="Times New Roman"/>
          <w:szCs w:val="24"/>
          <w:shd w:val="clear" w:color="auto" w:fill="FFFFFF"/>
        </w:rPr>
        <w:t xml:space="preserve"> M</w:t>
      </w:r>
      <w:r>
        <w:rPr>
          <w:rFonts w:cs="Times New Roman"/>
          <w:szCs w:val="24"/>
          <w:shd w:val="clear" w:color="auto" w:fill="FFFFFF"/>
        </w:rPr>
        <w:t>unicipal</w:t>
      </w:r>
      <w:r w:rsidRPr="0057681E">
        <w:rPr>
          <w:rFonts w:cs="Times New Roman"/>
          <w:szCs w:val="24"/>
          <w:shd w:val="clear" w:color="auto" w:fill="FFFFFF"/>
        </w:rPr>
        <w:t xml:space="preserve"> M</w:t>
      </w:r>
      <w:r>
        <w:rPr>
          <w:rFonts w:cs="Times New Roman"/>
          <w:szCs w:val="24"/>
          <w:shd w:val="clear" w:color="auto" w:fill="FFFFFF"/>
        </w:rPr>
        <w:t>anagement</w:t>
      </w:r>
      <w:r w:rsidRPr="0057681E">
        <w:rPr>
          <w:rFonts w:cs="Times New Roman"/>
          <w:szCs w:val="24"/>
          <w:shd w:val="clear" w:color="auto" w:fill="FFFFFF"/>
        </w:rPr>
        <w:t xml:space="preserve"> D</w:t>
      </w:r>
      <w:r>
        <w:rPr>
          <w:rFonts w:cs="Times New Roman"/>
          <w:szCs w:val="24"/>
          <w:shd w:val="clear" w:color="auto" w:fill="FFFFFF"/>
        </w:rPr>
        <w:t>istrict</w:t>
      </w:r>
      <w:r w:rsidRPr="0057681E">
        <w:rPr>
          <w:rFonts w:cs="Times New Roman"/>
          <w:szCs w:val="24"/>
          <w:shd w:val="clear" w:color="auto" w:fill="FFFFFF"/>
        </w:rPr>
        <w:t xml:space="preserve"> N</w:t>
      </w:r>
      <w:r>
        <w:rPr>
          <w:rFonts w:cs="Times New Roman"/>
          <w:szCs w:val="24"/>
          <w:shd w:val="clear" w:color="auto" w:fill="FFFFFF"/>
        </w:rPr>
        <w:t>o</w:t>
      </w:r>
      <w:r w:rsidRPr="0057681E">
        <w:rPr>
          <w:rFonts w:cs="Times New Roman"/>
          <w:szCs w:val="24"/>
          <w:shd w:val="clear" w:color="auto" w:fill="FFFFFF"/>
        </w:rPr>
        <w:t>. 1), Special District Local Laws Code, as added by Chapter 253 (H.B.</w:t>
      </w:r>
      <w:r w:rsidRPr="0057681E">
        <w:rPr>
          <w:rStyle w:val="apple-converted-space"/>
          <w:rFonts w:cs="Times New Roman"/>
          <w:szCs w:val="24"/>
          <w:shd w:val="clear" w:color="auto" w:fill="FFFFFF"/>
        </w:rPr>
        <w:t> </w:t>
      </w:r>
      <w:r>
        <w:rPr>
          <w:rStyle w:val="apple-converted-space"/>
          <w:rFonts w:cs="Times New Roman"/>
          <w:szCs w:val="24"/>
          <w:shd w:val="clear" w:color="auto" w:fill="FFFFFF"/>
        </w:rPr>
        <w:t>518</w:t>
      </w:r>
      <w:r w:rsidRPr="0057681E">
        <w:rPr>
          <w:rFonts w:cs="Times New Roman"/>
          <w:szCs w:val="24"/>
          <w:shd w:val="clear" w:color="auto" w:fill="FFFFFF"/>
        </w:rPr>
        <w:t xml:space="preserve">), Acts of the 83rd Legislature, Regular Session, 2013, did not execute a development agreement and finance plan by September 1, 2015. </w:t>
      </w:r>
      <w:r>
        <w:rPr>
          <w:rFonts w:cs="Times New Roman"/>
          <w:szCs w:val="24"/>
          <w:shd w:val="clear" w:color="auto" w:fill="FFFFFF"/>
        </w:rPr>
        <w:t>Provides that t</w:t>
      </w:r>
      <w:r w:rsidRPr="0057681E">
        <w:rPr>
          <w:rFonts w:cs="Times New Roman"/>
          <w:szCs w:val="24"/>
          <w:shd w:val="clear" w:color="auto" w:fill="FFFFFF"/>
        </w:rPr>
        <w:t>herefore, Chapter</w:t>
      </w:r>
      <w:r w:rsidRPr="0057681E">
        <w:rPr>
          <w:rStyle w:val="apple-converted-space"/>
          <w:rFonts w:cs="Times New Roman"/>
          <w:szCs w:val="24"/>
          <w:shd w:val="clear" w:color="auto" w:fill="FFFFFF"/>
        </w:rPr>
        <w:t> </w:t>
      </w:r>
      <w:r>
        <w:rPr>
          <w:rStyle w:val="apple-converted-space"/>
          <w:rFonts w:cs="Times New Roman"/>
          <w:szCs w:val="24"/>
          <w:shd w:val="clear" w:color="auto" w:fill="FFFFFF"/>
        </w:rPr>
        <w:t>3907A</w:t>
      </w:r>
      <w:r w:rsidRPr="0057681E">
        <w:rPr>
          <w:rFonts w:cs="Times New Roman"/>
          <w:szCs w:val="24"/>
          <w:shd w:val="clear" w:color="auto" w:fill="FFFFFF"/>
        </w:rPr>
        <w:t>, Special District Local Laws Code, expired by operation of Section</w:t>
      </w:r>
      <w:r w:rsidRPr="0057681E">
        <w:rPr>
          <w:rStyle w:val="apple-converted-space"/>
          <w:rFonts w:cs="Times New Roman"/>
          <w:szCs w:val="24"/>
          <w:shd w:val="clear" w:color="auto" w:fill="FFFFFF"/>
        </w:rPr>
        <w:t> </w:t>
      </w:r>
      <w:r>
        <w:rPr>
          <w:rStyle w:val="apple-converted-space"/>
          <w:rFonts w:cs="Times New Roman"/>
          <w:szCs w:val="24"/>
          <w:shd w:val="clear" w:color="auto" w:fill="FFFFFF"/>
        </w:rPr>
        <w:t>3907A.002</w:t>
      </w:r>
      <w:r w:rsidRPr="0057681E">
        <w:rPr>
          <w:rFonts w:cs="Times New Roman"/>
          <w:szCs w:val="24"/>
          <w:shd w:val="clear" w:color="auto" w:fill="FFFFFF"/>
        </w:rPr>
        <w:t>(b)</w:t>
      </w:r>
      <w:r>
        <w:rPr>
          <w:rFonts w:cs="Times New Roman"/>
          <w:szCs w:val="24"/>
          <w:shd w:val="clear" w:color="auto" w:fill="FFFFFF"/>
        </w:rPr>
        <w:t xml:space="preserve"> (relating to this chapter expiring under certain circumstances)</w:t>
      </w:r>
      <w:r w:rsidRPr="0057681E">
        <w:rPr>
          <w:rFonts w:cs="Times New Roman"/>
          <w:szCs w:val="24"/>
          <w:shd w:val="clear" w:color="auto" w:fill="FFFFFF"/>
        </w:rPr>
        <w:t>, Special District Local Laws Code, on September 1, 2015.</w:t>
      </w:r>
    </w:p>
    <w:p w:rsidR="008244E4" w:rsidRDefault="008244E4" w:rsidP="0057681E">
      <w:pPr>
        <w:spacing w:after="0" w:line="240" w:lineRule="auto"/>
        <w:ind w:left="720"/>
        <w:jc w:val="both"/>
        <w:rPr>
          <w:rFonts w:cs="Times New Roman"/>
          <w:szCs w:val="24"/>
          <w:shd w:val="clear" w:color="auto" w:fill="FFFFFF"/>
        </w:rPr>
      </w:pPr>
    </w:p>
    <w:p w:rsidR="008244E4" w:rsidRDefault="008244E4" w:rsidP="0057681E">
      <w:pPr>
        <w:spacing w:after="0" w:line="240" w:lineRule="auto"/>
        <w:jc w:val="both"/>
        <w:rPr>
          <w:szCs w:val="20"/>
        </w:rPr>
      </w:pPr>
      <w:r>
        <w:rPr>
          <w:rFonts w:cs="Times New Roman"/>
          <w:szCs w:val="24"/>
          <w:shd w:val="clear" w:color="auto" w:fill="FFFFFF"/>
        </w:rPr>
        <w:t xml:space="preserve">SECTION 4. </w:t>
      </w:r>
      <w:r w:rsidRPr="0057681E">
        <w:rPr>
          <w:szCs w:val="20"/>
        </w:rPr>
        <w:t>Provides that all requirements of the constitution and the laws of this state and the rules and procedures of the legislature with respect to the notice, introduction, and passage of this Act are fulfilled and accomplished.</w:t>
      </w:r>
    </w:p>
    <w:p w:rsidR="008244E4" w:rsidRDefault="008244E4" w:rsidP="0057681E">
      <w:pPr>
        <w:spacing w:after="0" w:line="240" w:lineRule="auto"/>
        <w:jc w:val="both"/>
        <w:rPr>
          <w:szCs w:val="20"/>
        </w:rPr>
      </w:pPr>
    </w:p>
    <w:p w:rsidR="008244E4" w:rsidRPr="0057681E" w:rsidRDefault="008244E4" w:rsidP="0057681E">
      <w:pPr>
        <w:spacing w:after="0" w:line="240" w:lineRule="auto"/>
        <w:jc w:val="both"/>
        <w:rPr>
          <w:rFonts w:eastAsia="Times New Roman" w:cs="Times New Roman"/>
          <w:sz w:val="32"/>
          <w:szCs w:val="24"/>
        </w:rPr>
      </w:pPr>
      <w:r>
        <w:rPr>
          <w:szCs w:val="20"/>
        </w:rPr>
        <w:t>SECTION 5. Effective date: September 1, 2017.</w:t>
      </w:r>
    </w:p>
    <w:sectPr w:rsidR="008244E4" w:rsidRPr="0057681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83B" w:rsidRDefault="00D1383B" w:rsidP="000F1DF9">
      <w:pPr>
        <w:spacing w:after="0" w:line="240" w:lineRule="auto"/>
      </w:pPr>
      <w:r>
        <w:separator/>
      </w:r>
    </w:p>
  </w:endnote>
  <w:endnote w:type="continuationSeparator" w:id="0">
    <w:p w:rsidR="00D1383B" w:rsidRDefault="00D1383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1383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244E4">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244E4">
                <w:rPr>
                  <w:sz w:val="20"/>
                  <w:szCs w:val="20"/>
                </w:rPr>
                <w:t>C.S.H.B. 3136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244E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1383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244E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244E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83B" w:rsidRDefault="00D1383B" w:rsidP="000F1DF9">
      <w:pPr>
        <w:spacing w:after="0" w:line="240" w:lineRule="auto"/>
      </w:pPr>
      <w:r>
        <w:separator/>
      </w:r>
    </w:p>
  </w:footnote>
  <w:footnote w:type="continuationSeparator" w:id="0">
    <w:p w:rsidR="00D1383B" w:rsidRDefault="00D1383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244E4"/>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1383B"/>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244E4"/>
    <w:pPr>
      <w:spacing w:before="100" w:beforeAutospacing="1" w:after="100" w:afterAutospacing="1" w:line="240" w:lineRule="auto"/>
    </w:pPr>
    <w:rPr>
      <w:rFonts w:cs="Times New Roman"/>
      <w:szCs w:val="24"/>
    </w:rPr>
  </w:style>
  <w:style w:type="character" w:customStyle="1" w:styleId="apple-converted-space">
    <w:name w:val="apple-converted-space"/>
    <w:basedOn w:val="DefaultParagraphFont"/>
    <w:rsid w:val="00824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244E4"/>
    <w:pPr>
      <w:spacing w:before="100" w:beforeAutospacing="1" w:after="100" w:afterAutospacing="1" w:line="240" w:lineRule="auto"/>
    </w:pPr>
    <w:rPr>
      <w:rFonts w:cs="Times New Roman"/>
      <w:szCs w:val="24"/>
    </w:rPr>
  </w:style>
  <w:style w:type="character" w:customStyle="1" w:styleId="apple-converted-space">
    <w:name w:val="apple-converted-space"/>
    <w:basedOn w:val="DefaultParagraphFont"/>
    <w:rsid w:val="00824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30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E769A" w:rsidP="00CE769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95B236A032F40ECB4EA0D3D245D36A8"/>
        <w:category>
          <w:name w:val="General"/>
          <w:gallery w:val="placeholder"/>
        </w:category>
        <w:types>
          <w:type w:val="bbPlcHdr"/>
        </w:types>
        <w:behaviors>
          <w:behavior w:val="content"/>
        </w:behaviors>
        <w:guid w:val="{608C6B58-5D38-4616-BD11-A339FF450FA8}"/>
      </w:docPartPr>
      <w:docPartBody>
        <w:p w:rsidR="00000000" w:rsidRDefault="00B83570"/>
      </w:docPartBody>
    </w:docPart>
    <w:docPart>
      <w:docPartPr>
        <w:name w:val="E46C780B7C634781B4C18CA60B3C91D2"/>
        <w:category>
          <w:name w:val="General"/>
          <w:gallery w:val="placeholder"/>
        </w:category>
        <w:types>
          <w:type w:val="bbPlcHdr"/>
        </w:types>
        <w:behaviors>
          <w:behavior w:val="content"/>
        </w:behaviors>
        <w:guid w:val="{9E9F1024-9A3B-4ECD-9B26-E7780D1250B8}"/>
      </w:docPartPr>
      <w:docPartBody>
        <w:p w:rsidR="00000000" w:rsidRDefault="00B83570"/>
      </w:docPartBody>
    </w:docPart>
    <w:docPart>
      <w:docPartPr>
        <w:name w:val="0051B25588154A9F869F4D8CF97A96B5"/>
        <w:category>
          <w:name w:val="General"/>
          <w:gallery w:val="placeholder"/>
        </w:category>
        <w:types>
          <w:type w:val="bbPlcHdr"/>
        </w:types>
        <w:behaviors>
          <w:behavior w:val="content"/>
        </w:behaviors>
        <w:guid w:val="{85758AE8-BD30-4FA2-BD9E-E3A7152A57E2}"/>
      </w:docPartPr>
      <w:docPartBody>
        <w:p w:rsidR="00000000" w:rsidRDefault="00B83570"/>
      </w:docPartBody>
    </w:docPart>
    <w:docPart>
      <w:docPartPr>
        <w:name w:val="0400149BCB8645F6AA4CB98143D49D05"/>
        <w:category>
          <w:name w:val="General"/>
          <w:gallery w:val="placeholder"/>
        </w:category>
        <w:types>
          <w:type w:val="bbPlcHdr"/>
        </w:types>
        <w:behaviors>
          <w:behavior w:val="content"/>
        </w:behaviors>
        <w:guid w:val="{DA1387BF-E0F5-4DF5-AB28-2B19DBEA867F}"/>
      </w:docPartPr>
      <w:docPartBody>
        <w:p w:rsidR="00000000" w:rsidRDefault="00B83570"/>
      </w:docPartBody>
    </w:docPart>
    <w:docPart>
      <w:docPartPr>
        <w:name w:val="EE2949FF7EBB4B99A6E4A1C470F2AE25"/>
        <w:category>
          <w:name w:val="General"/>
          <w:gallery w:val="placeholder"/>
        </w:category>
        <w:types>
          <w:type w:val="bbPlcHdr"/>
        </w:types>
        <w:behaviors>
          <w:behavior w:val="content"/>
        </w:behaviors>
        <w:guid w:val="{134AAC98-160B-4318-BDC5-892631FD1171}"/>
      </w:docPartPr>
      <w:docPartBody>
        <w:p w:rsidR="00000000" w:rsidRDefault="00B83570"/>
      </w:docPartBody>
    </w:docPart>
    <w:docPart>
      <w:docPartPr>
        <w:name w:val="9211779A4C9A4339ADCFD714D3F054B0"/>
        <w:category>
          <w:name w:val="General"/>
          <w:gallery w:val="placeholder"/>
        </w:category>
        <w:types>
          <w:type w:val="bbPlcHdr"/>
        </w:types>
        <w:behaviors>
          <w:behavior w:val="content"/>
        </w:behaviors>
        <w:guid w:val="{35FFFFCD-F40E-40D2-834B-1E9842948C64}"/>
      </w:docPartPr>
      <w:docPartBody>
        <w:p w:rsidR="00000000" w:rsidRDefault="00B83570"/>
      </w:docPartBody>
    </w:docPart>
    <w:docPart>
      <w:docPartPr>
        <w:name w:val="7EE266B6101D465098DC12D06809F97C"/>
        <w:category>
          <w:name w:val="General"/>
          <w:gallery w:val="placeholder"/>
        </w:category>
        <w:types>
          <w:type w:val="bbPlcHdr"/>
        </w:types>
        <w:behaviors>
          <w:behavior w:val="content"/>
        </w:behaviors>
        <w:guid w:val="{D5E0CC02-D338-422C-94AC-5D1C1BEDB547}"/>
      </w:docPartPr>
      <w:docPartBody>
        <w:p w:rsidR="00000000" w:rsidRDefault="00B83570"/>
      </w:docPartBody>
    </w:docPart>
    <w:docPart>
      <w:docPartPr>
        <w:name w:val="3F76C77DE3CE403D8CD03F9855588575"/>
        <w:category>
          <w:name w:val="General"/>
          <w:gallery w:val="placeholder"/>
        </w:category>
        <w:types>
          <w:type w:val="bbPlcHdr"/>
        </w:types>
        <w:behaviors>
          <w:behavior w:val="content"/>
        </w:behaviors>
        <w:guid w:val="{67727B5C-A80D-49AA-9BC7-7B08D0C2FBB3}"/>
      </w:docPartPr>
      <w:docPartBody>
        <w:p w:rsidR="00000000" w:rsidRDefault="00B83570"/>
      </w:docPartBody>
    </w:docPart>
    <w:docPart>
      <w:docPartPr>
        <w:name w:val="847DA0C01AD24C16B8F38FEB907A5CBF"/>
        <w:category>
          <w:name w:val="General"/>
          <w:gallery w:val="placeholder"/>
        </w:category>
        <w:types>
          <w:type w:val="bbPlcHdr"/>
        </w:types>
        <w:behaviors>
          <w:behavior w:val="content"/>
        </w:behaviors>
        <w:guid w:val="{CE7F24AF-D048-4C9B-8102-0102CBFA6951}"/>
      </w:docPartPr>
      <w:docPartBody>
        <w:p w:rsidR="00000000" w:rsidRDefault="00CE769A" w:rsidP="00CE769A">
          <w:pPr>
            <w:pStyle w:val="847DA0C01AD24C16B8F38FEB907A5CBF"/>
          </w:pPr>
          <w:r w:rsidRPr="00A30DD1">
            <w:rPr>
              <w:rStyle w:val="PlaceholderText"/>
            </w:rPr>
            <w:t>Click here to enter a date.</w:t>
          </w:r>
        </w:p>
      </w:docPartBody>
    </w:docPart>
    <w:docPart>
      <w:docPartPr>
        <w:name w:val="E073F20E61784180A3E40674E29C6C31"/>
        <w:category>
          <w:name w:val="General"/>
          <w:gallery w:val="placeholder"/>
        </w:category>
        <w:types>
          <w:type w:val="bbPlcHdr"/>
        </w:types>
        <w:behaviors>
          <w:behavior w:val="content"/>
        </w:behaviors>
        <w:guid w:val="{95719005-5C4A-4845-86EE-9BC1677608F5}"/>
      </w:docPartPr>
      <w:docPartBody>
        <w:p w:rsidR="00000000" w:rsidRDefault="00B83570"/>
      </w:docPartBody>
    </w:docPart>
    <w:docPart>
      <w:docPartPr>
        <w:name w:val="D32E111219114EE8835A0A400373448A"/>
        <w:category>
          <w:name w:val="General"/>
          <w:gallery w:val="placeholder"/>
        </w:category>
        <w:types>
          <w:type w:val="bbPlcHdr"/>
        </w:types>
        <w:behaviors>
          <w:behavior w:val="content"/>
        </w:behaviors>
        <w:guid w:val="{77E78DA3-9E3F-4DD7-B358-9E7E298917EE}"/>
      </w:docPartPr>
      <w:docPartBody>
        <w:p w:rsidR="00000000" w:rsidRDefault="00B83570"/>
      </w:docPartBody>
    </w:docPart>
    <w:docPart>
      <w:docPartPr>
        <w:name w:val="FDB1BD71E9184764997CB7A940D39647"/>
        <w:category>
          <w:name w:val="General"/>
          <w:gallery w:val="placeholder"/>
        </w:category>
        <w:types>
          <w:type w:val="bbPlcHdr"/>
        </w:types>
        <w:behaviors>
          <w:behavior w:val="content"/>
        </w:behaviors>
        <w:guid w:val="{F309FE74-4408-4845-B942-D565ABDFA7E6}"/>
      </w:docPartPr>
      <w:docPartBody>
        <w:p w:rsidR="00000000" w:rsidRDefault="00CE769A" w:rsidP="00CE769A">
          <w:pPr>
            <w:pStyle w:val="FDB1BD71E9184764997CB7A940D39647"/>
          </w:pPr>
          <w:r>
            <w:rPr>
              <w:rFonts w:eastAsia="Times New Roman" w:cs="Times New Roman"/>
              <w:bCs/>
              <w:szCs w:val="24"/>
            </w:rPr>
            <w:t xml:space="preserve"> </w:t>
          </w:r>
        </w:p>
      </w:docPartBody>
    </w:docPart>
    <w:docPart>
      <w:docPartPr>
        <w:name w:val="D70262C232554601960F7CA8BF5B7243"/>
        <w:category>
          <w:name w:val="General"/>
          <w:gallery w:val="placeholder"/>
        </w:category>
        <w:types>
          <w:type w:val="bbPlcHdr"/>
        </w:types>
        <w:behaviors>
          <w:behavior w:val="content"/>
        </w:behaviors>
        <w:guid w:val="{4EA1E7F0-C033-429B-8D79-97FAF15FCF23}"/>
      </w:docPartPr>
      <w:docPartBody>
        <w:p w:rsidR="00000000" w:rsidRDefault="00B83570"/>
      </w:docPartBody>
    </w:docPart>
    <w:docPart>
      <w:docPartPr>
        <w:name w:val="56308DB7D05D44CDA829257D3DF2A389"/>
        <w:category>
          <w:name w:val="General"/>
          <w:gallery w:val="placeholder"/>
        </w:category>
        <w:types>
          <w:type w:val="bbPlcHdr"/>
        </w:types>
        <w:behaviors>
          <w:behavior w:val="content"/>
        </w:behaviors>
        <w:guid w:val="{D8E2A7CF-02B1-498E-90CE-0A1BB3D3DA81}"/>
      </w:docPartPr>
      <w:docPartBody>
        <w:p w:rsidR="00000000" w:rsidRDefault="00B835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83570"/>
    <w:rsid w:val="00C129E8"/>
    <w:rsid w:val="00C968BA"/>
    <w:rsid w:val="00CE769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69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E769A"/>
    <w:rPr>
      <w:rFonts w:ascii="Times New Roman" w:hAnsi="Times New Roman"/>
      <w:sz w:val="24"/>
    </w:rPr>
  </w:style>
  <w:style w:type="paragraph" w:customStyle="1" w:styleId="487D89B4F8B34DB4967D41FE18F7F88D7">
    <w:name w:val="487D89B4F8B34DB4967D41FE18F7F88D7"/>
    <w:rsid w:val="00CE769A"/>
    <w:rPr>
      <w:rFonts w:ascii="Times New Roman" w:hAnsi="Times New Roman"/>
      <w:sz w:val="24"/>
    </w:rPr>
  </w:style>
  <w:style w:type="paragraph" w:customStyle="1" w:styleId="AE2570ED5D764CD7AF9686706F550F4620">
    <w:name w:val="AE2570ED5D764CD7AF9686706F550F4620"/>
    <w:rsid w:val="00CE769A"/>
    <w:pPr>
      <w:tabs>
        <w:tab w:val="center" w:pos="4680"/>
        <w:tab w:val="right" w:pos="9360"/>
      </w:tabs>
      <w:spacing w:after="0" w:line="240" w:lineRule="auto"/>
    </w:pPr>
    <w:rPr>
      <w:rFonts w:ascii="Times New Roman" w:hAnsi="Times New Roman"/>
      <w:sz w:val="24"/>
    </w:rPr>
  </w:style>
  <w:style w:type="paragraph" w:customStyle="1" w:styleId="847DA0C01AD24C16B8F38FEB907A5CBF">
    <w:name w:val="847DA0C01AD24C16B8F38FEB907A5CBF"/>
    <w:rsid w:val="00CE769A"/>
  </w:style>
  <w:style w:type="paragraph" w:customStyle="1" w:styleId="FDB1BD71E9184764997CB7A940D39647">
    <w:name w:val="FDB1BD71E9184764997CB7A940D39647"/>
    <w:rsid w:val="00CE76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69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E769A"/>
    <w:rPr>
      <w:rFonts w:ascii="Times New Roman" w:hAnsi="Times New Roman"/>
      <w:sz w:val="24"/>
    </w:rPr>
  </w:style>
  <w:style w:type="paragraph" w:customStyle="1" w:styleId="487D89B4F8B34DB4967D41FE18F7F88D7">
    <w:name w:val="487D89B4F8B34DB4967D41FE18F7F88D7"/>
    <w:rsid w:val="00CE769A"/>
    <w:rPr>
      <w:rFonts w:ascii="Times New Roman" w:hAnsi="Times New Roman"/>
      <w:sz w:val="24"/>
    </w:rPr>
  </w:style>
  <w:style w:type="paragraph" w:customStyle="1" w:styleId="AE2570ED5D764CD7AF9686706F550F4620">
    <w:name w:val="AE2570ED5D764CD7AF9686706F550F4620"/>
    <w:rsid w:val="00CE769A"/>
    <w:pPr>
      <w:tabs>
        <w:tab w:val="center" w:pos="4680"/>
        <w:tab w:val="right" w:pos="9360"/>
      </w:tabs>
      <w:spacing w:after="0" w:line="240" w:lineRule="auto"/>
    </w:pPr>
    <w:rPr>
      <w:rFonts w:ascii="Times New Roman" w:hAnsi="Times New Roman"/>
      <w:sz w:val="24"/>
    </w:rPr>
  </w:style>
  <w:style w:type="paragraph" w:customStyle="1" w:styleId="847DA0C01AD24C16B8F38FEB907A5CBF">
    <w:name w:val="847DA0C01AD24C16B8F38FEB907A5CBF"/>
    <w:rsid w:val="00CE769A"/>
  </w:style>
  <w:style w:type="paragraph" w:customStyle="1" w:styleId="FDB1BD71E9184764997CB7A940D39647">
    <w:name w:val="FDB1BD71E9184764997CB7A940D39647"/>
    <w:rsid w:val="00CE76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C047B75-AF95-4F64-803C-7284FB3B7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593</Words>
  <Characters>3383</Characters>
  <Application>Microsoft Office Word</Application>
  <DocSecurity>0</DocSecurity>
  <Lines>28</Lines>
  <Paragraphs>7</Paragraphs>
  <ScaleCrop>false</ScaleCrop>
  <Company>Texas Legislative Council</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2017-05-23T14:39:00Z</cp:lastPrinted>
  <dcterms:created xsi:type="dcterms:W3CDTF">2015-05-29T14:24:00Z</dcterms:created>
  <dcterms:modified xsi:type="dcterms:W3CDTF">2017-05-23T14:39:00Z</dcterms:modified>
</cp:coreProperties>
</file>

<file path=docProps/custom.xml><?xml version="1.0" encoding="utf-8"?>
<op:Properties xmlns:vt="http://schemas.openxmlformats.org/officeDocument/2006/docPropsVTypes" xmlns:op="http://schemas.openxmlformats.org/officeDocument/2006/custom-properties"/>
</file>