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17" w:rsidRDefault="00EA00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8AA00BEC9740E1AF250E2D7D85AA09"/>
          </w:placeholder>
        </w:sdtPr>
        <w:sdtContent>
          <w:r w:rsidRPr="005C2A78">
            <w:rPr>
              <w:rFonts w:cs="Times New Roman"/>
              <w:b/>
              <w:szCs w:val="24"/>
              <w:u w:val="single"/>
            </w:rPr>
            <w:t>BILL ANALYSIS</w:t>
          </w:r>
        </w:sdtContent>
      </w:sdt>
    </w:p>
    <w:p w:rsidR="00EA0017" w:rsidRPr="00585C31" w:rsidRDefault="00EA0017" w:rsidP="000F1DF9">
      <w:pPr>
        <w:spacing w:after="0" w:line="240" w:lineRule="auto"/>
        <w:rPr>
          <w:rFonts w:cs="Times New Roman"/>
          <w:szCs w:val="24"/>
        </w:rPr>
      </w:pPr>
    </w:p>
    <w:p w:rsidR="00EA0017" w:rsidRPr="00585C31" w:rsidRDefault="00EA00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0017" w:rsidTr="000F1DF9">
        <w:tc>
          <w:tcPr>
            <w:tcW w:w="2718" w:type="dxa"/>
          </w:tcPr>
          <w:p w:rsidR="00EA0017" w:rsidRPr="005C2A78" w:rsidRDefault="00EA0017" w:rsidP="006D756B">
            <w:pPr>
              <w:rPr>
                <w:rFonts w:cs="Times New Roman"/>
                <w:szCs w:val="24"/>
              </w:rPr>
            </w:pPr>
            <w:sdt>
              <w:sdtPr>
                <w:rPr>
                  <w:rFonts w:cs="Times New Roman"/>
                  <w:szCs w:val="24"/>
                </w:rPr>
                <w:alias w:val="Agency Title"/>
                <w:tag w:val="AgencyTitleContentControl"/>
                <w:id w:val="1920747753"/>
                <w:lock w:val="sdtContentLocked"/>
                <w:placeholder>
                  <w:docPart w:val="73F1C755D57B4687B22CB7E8596B4C5A"/>
                </w:placeholder>
              </w:sdtPr>
              <w:sdtEndPr>
                <w:rPr>
                  <w:rFonts w:cstheme="minorBidi"/>
                  <w:szCs w:val="22"/>
                </w:rPr>
              </w:sdtEndPr>
              <w:sdtContent>
                <w:r>
                  <w:rPr>
                    <w:rFonts w:cs="Times New Roman"/>
                    <w:szCs w:val="24"/>
                  </w:rPr>
                  <w:t>Senate Research Center</w:t>
                </w:r>
              </w:sdtContent>
            </w:sdt>
          </w:p>
        </w:tc>
        <w:tc>
          <w:tcPr>
            <w:tcW w:w="6858" w:type="dxa"/>
          </w:tcPr>
          <w:p w:rsidR="00EA0017" w:rsidRPr="00FF6471" w:rsidRDefault="00EA0017" w:rsidP="000F1DF9">
            <w:pPr>
              <w:jc w:val="right"/>
              <w:rPr>
                <w:rFonts w:cs="Times New Roman"/>
                <w:szCs w:val="24"/>
              </w:rPr>
            </w:pPr>
            <w:sdt>
              <w:sdtPr>
                <w:rPr>
                  <w:rFonts w:cs="Times New Roman"/>
                  <w:szCs w:val="24"/>
                </w:rPr>
                <w:alias w:val="Bill Number"/>
                <w:tag w:val="BillNumberOne"/>
                <w:id w:val="-410784069"/>
                <w:lock w:val="sdtContentLocked"/>
                <w:placeholder>
                  <w:docPart w:val="0ABF501EDF6142BC97F28BF75F8BA512"/>
                </w:placeholder>
              </w:sdtPr>
              <w:sdtContent>
                <w:r>
                  <w:rPr>
                    <w:rFonts w:cs="Times New Roman"/>
                    <w:szCs w:val="24"/>
                  </w:rPr>
                  <w:t>H.B. 3185</w:t>
                </w:r>
              </w:sdtContent>
            </w:sdt>
          </w:p>
        </w:tc>
      </w:tr>
      <w:tr w:rsidR="00EA0017" w:rsidTr="000F1DF9">
        <w:sdt>
          <w:sdtPr>
            <w:rPr>
              <w:rFonts w:cs="Times New Roman"/>
              <w:szCs w:val="24"/>
            </w:rPr>
            <w:alias w:val="TLCNumber"/>
            <w:tag w:val="TLCNumber"/>
            <w:id w:val="-542600604"/>
            <w:lock w:val="sdtLocked"/>
            <w:placeholder>
              <w:docPart w:val="24B9B2450E3D409B96B2F8A61DD0FB6D"/>
            </w:placeholder>
          </w:sdtPr>
          <w:sdtContent>
            <w:tc>
              <w:tcPr>
                <w:tcW w:w="2718" w:type="dxa"/>
              </w:tcPr>
              <w:p w:rsidR="00EA0017" w:rsidRPr="000F1DF9" w:rsidRDefault="00EA0017" w:rsidP="00C65088">
                <w:pPr>
                  <w:rPr>
                    <w:rFonts w:cs="Times New Roman"/>
                    <w:szCs w:val="24"/>
                  </w:rPr>
                </w:pPr>
                <w:r>
                  <w:rPr>
                    <w:rFonts w:cs="Times New Roman"/>
                    <w:szCs w:val="24"/>
                  </w:rPr>
                  <w:t>85R12495 AAF-F</w:t>
                </w:r>
              </w:p>
            </w:tc>
          </w:sdtContent>
        </w:sdt>
        <w:tc>
          <w:tcPr>
            <w:tcW w:w="6858" w:type="dxa"/>
          </w:tcPr>
          <w:p w:rsidR="00EA0017" w:rsidRPr="005C2A78" w:rsidRDefault="00EA0017" w:rsidP="006D756B">
            <w:pPr>
              <w:jc w:val="right"/>
              <w:rPr>
                <w:rFonts w:cs="Times New Roman"/>
                <w:szCs w:val="24"/>
              </w:rPr>
            </w:pPr>
            <w:sdt>
              <w:sdtPr>
                <w:rPr>
                  <w:rFonts w:cs="Times New Roman"/>
                  <w:szCs w:val="24"/>
                </w:rPr>
                <w:alias w:val="Author Label"/>
                <w:tag w:val="By"/>
                <w:id w:val="72399597"/>
                <w:lock w:val="sdtLocked"/>
                <w:placeholder>
                  <w:docPart w:val="27AD59DE5251450E97C2F5D23A10B8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AB3C6CDC2E457693E76C13F868D899"/>
                </w:placeholder>
              </w:sdtPr>
              <w:sdtContent>
                <w:r>
                  <w:rPr>
                    <w:rFonts w:cs="Times New Roman"/>
                    <w:szCs w:val="24"/>
                  </w:rPr>
                  <w:t>Frank</w:t>
                </w:r>
              </w:sdtContent>
            </w:sdt>
            <w:sdt>
              <w:sdtPr>
                <w:rPr>
                  <w:rFonts w:cs="Times New Roman"/>
                  <w:szCs w:val="24"/>
                </w:rPr>
                <w:alias w:val="Sponsor"/>
                <w:tag w:val="Sponsor"/>
                <w:id w:val="-2039656131"/>
                <w:lock w:val="sdtContentLocked"/>
                <w:placeholder>
                  <w:docPart w:val="230C73CC048E424BB979BBC07F14F6C1"/>
                </w:placeholder>
              </w:sdtPr>
              <w:sdtContent>
                <w:r>
                  <w:rPr>
                    <w:rFonts w:cs="Times New Roman"/>
                    <w:szCs w:val="24"/>
                  </w:rPr>
                  <w:t xml:space="preserve"> (Perry)</w:t>
                </w:r>
              </w:sdtContent>
            </w:sdt>
          </w:p>
        </w:tc>
      </w:tr>
      <w:tr w:rsidR="00EA0017" w:rsidTr="000F1DF9">
        <w:tc>
          <w:tcPr>
            <w:tcW w:w="2718" w:type="dxa"/>
          </w:tcPr>
          <w:p w:rsidR="00EA0017" w:rsidRPr="00BC7495" w:rsidRDefault="00EA0017" w:rsidP="000F1DF9">
            <w:pPr>
              <w:rPr>
                <w:rFonts w:cs="Times New Roman"/>
                <w:szCs w:val="24"/>
              </w:rPr>
            </w:pPr>
          </w:p>
        </w:tc>
        <w:sdt>
          <w:sdtPr>
            <w:rPr>
              <w:rFonts w:cs="Times New Roman"/>
              <w:szCs w:val="24"/>
            </w:rPr>
            <w:alias w:val="Committee"/>
            <w:tag w:val="Committee"/>
            <w:id w:val="1914272295"/>
            <w:lock w:val="sdtContentLocked"/>
            <w:placeholder>
              <w:docPart w:val="573952BDE06B4813ACD402ABE0D95F14"/>
            </w:placeholder>
          </w:sdtPr>
          <w:sdtContent>
            <w:tc>
              <w:tcPr>
                <w:tcW w:w="6858" w:type="dxa"/>
              </w:tcPr>
              <w:p w:rsidR="00EA0017" w:rsidRPr="00FF6471" w:rsidRDefault="00EA0017" w:rsidP="000F1DF9">
                <w:pPr>
                  <w:jc w:val="right"/>
                  <w:rPr>
                    <w:rFonts w:cs="Times New Roman"/>
                    <w:szCs w:val="24"/>
                  </w:rPr>
                </w:pPr>
                <w:r>
                  <w:rPr>
                    <w:rFonts w:cs="Times New Roman"/>
                    <w:szCs w:val="24"/>
                  </w:rPr>
                  <w:t>Agriculture, Water &amp; Rural Affairs</w:t>
                </w:r>
              </w:p>
            </w:tc>
          </w:sdtContent>
        </w:sdt>
      </w:tr>
      <w:tr w:rsidR="00EA0017" w:rsidTr="000F1DF9">
        <w:tc>
          <w:tcPr>
            <w:tcW w:w="2718" w:type="dxa"/>
          </w:tcPr>
          <w:p w:rsidR="00EA0017" w:rsidRPr="00BC7495" w:rsidRDefault="00EA0017" w:rsidP="000F1DF9">
            <w:pPr>
              <w:rPr>
                <w:rFonts w:cs="Times New Roman"/>
                <w:szCs w:val="24"/>
              </w:rPr>
            </w:pPr>
          </w:p>
        </w:tc>
        <w:sdt>
          <w:sdtPr>
            <w:rPr>
              <w:rFonts w:cs="Times New Roman"/>
              <w:szCs w:val="24"/>
            </w:rPr>
            <w:alias w:val="Date"/>
            <w:tag w:val="DateContentControl"/>
            <w:id w:val="1178081906"/>
            <w:lock w:val="sdtLocked"/>
            <w:placeholder>
              <w:docPart w:val="B9469FBFF28144C4B959F534797A65B0"/>
            </w:placeholder>
            <w:date w:fullDate="2017-05-16T00:00:00Z">
              <w:dateFormat w:val="M/d/yyyy"/>
              <w:lid w:val="en-US"/>
              <w:storeMappedDataAs w:val="dateTime"/>
              <w:calendar w:val="gregorian"/>
            </w:date>
          </w:sdtPr>
          <w:sdtContent>
            <w:tc>
              <w:tcPr>
                <w:tcW w:w="6858" w:type="dxa"/>
              </w:tcPr>
              <w:p w:rsidR="00EA0017" w:rsidRPr="00FF6471" w:rsidRDefault="00EA0017" w:rsidP="000F1DF9">
                <w:pPr>
                  <w:jc w:val="right"/>
                  <w:rPr>
                    <w:rFonts w:cs="Times New Roman"/>
                    <w:szCs w:val="24"/>
                  </w:rPr>
                </w:pPr>
                <w:r>
                  <w:rPr>
                    <w:rFonts w:cs="Times New Roman"/>
                    <w:szCs w:val="24"/>
                  </w:rPr>
                  <w:t>5/16/2017</w:t>
                </w:r>
              </w:p>
            </w:tc>
          </w:sdtContent>
        </w:sdt>
      </w:tr>
      <w:tr w:rsidR="00EA0017" w:rsidTr="000F1DF9">
        <w:tc>
          <w:tcPr>
            <w:tcW w:w="2718" w:type="dxa"/>
          </w:tcPr>
          <w:p w:rsidR="00EA0017" w:rsidRPr="00BC7495" w:rsidRDefault="00EA0017" w:rsidP="000F1DF9">
            <w:pPr>
              <w:rPr>
                <w:rFonts w:cs="Times New Roman"/>
                <w:szCs w:val="24"/>
              </w:rPr>
            </w:pPr>
          </w:p>
        </w:tc>
        <w:sdt>
          <w:sdtPr>
            <w:rPr>
              <w:rFonts w:cs="Times New Roman"/>
              <w:szCs w:val="24"/>
            </w:rPr>
            <w:alias w:val="BA Version"/>
            <w:tag w:val="BAVersion"/>
            <w:id w:val="-1685590809"/>
            <w:lock w:val="sdtContentLocked"/>
            <w:placeholder>
              <w:docPart w:val="C4F311F213DD42A39102009183672F40"/>
            </w:placeholder>
          </w:sdtPr>
          <w:sdtContent>
            <w:tc>
              <w:tcPr>
                <w:tcW w:w="6858" w:type="dxa"/>
              </w:tcPr>
              <w:p w:rsidR="00EA0017" w:rsidRPr="00FF6471" w:rsidRDefault="00EA0017" w:rsidP="000F1DF9">
                <w:pPr>
                  <w:jc w:val="right"/>
                  <w:rPr>
                    <w:rFonts w:cs="Times New Roman"/>
                    <w:szCs w:val="24"/>
                  </w:rPr>
                </w:pPr>
                <w:r>
                  <w:rPr>
                    <w:rFonts w:cs="Times New Roman"/>
                    <w:szCs w:val="24"/>
                  </w:rPr>
                  <w:t>Engrossed</w:t>
                </w:r>
              </w:p>
            </w:tc>
          </w:sdtContent>
        </w:sdt>
      </w:tr>
    </w:tbl>
    <w:p w:rsidR="00EA0017" w:rsidRPr="00FF6471" w:rsidRDefault="00EA0017" w:rsidP="000F1DF9">
      <w:pPr>
        <w:spacing w:after="0" w:line="240" w:lineRule="auto"/>
        <w:rPr>
          <w:rFonts w:cs="Times New Roman"/>
          <w:szCs w:val="24"/>
        </w:rPr>
      </w:pPr>
    </w:p>
    <w:p w:rsidR="00EA0017" w:rsidRPr="00FF6471" w:rsidRDefault="00EA0017" w:rsidP="000F1DF9">
      <w:pPr>
        <w:spacing w:after="0" w:line="240" w:lineRule="auto"/>
        <w:rPr>
          <w:rFonts w:cs="Times New Roman"/>
          <w:szCs w:val="24"/>
        </w:rPr>
      </w:pPr>
    </w:p>
    <w:p w:rsidR="00EA0017" w:rsidRPr="00FF6471" w:rsidRDefault="00EA00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E961C25049486A8EF563785C1AAFF4"/>
        </w:placeholder>
      </w:sdtPr>
      <w:sdtContent>
        <w:p w:rsidR="00EA0017" w:rsidRDefault="00EA00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7AF9CE29A5C49BE81AD6BA6C2B40C1B"/>
        </w:placeholder>
      </w:sdtPr>
      <w:sdtEndPr/>
      <w:sdtContent>
        <w:p w:rsidR="00EA0017" w:rsidRDefault="00EA0017" w:rsidP="00EA0017">
          <w:pPr>
            <w:pStyle w:val="NormalWeb"/>
            <w:spacing w:before="0" w:beforeAutospacing="0" w:after="0" w:afterAutospacing="0"/>
            <w:jc w:val="both"/>
            <w:divId w:val="772094217"/>
            <w:rPr>
              <w:rFonts w:eastAsia="Times New Roman"/>
              <w:bCs/>
            </w:rPr>
          </w:pPr>
        </w:p>
        <w:p w:rsidR="00EA0017" w:rsidRPr="00EA0017" w:rsidRDefault="00EA0017" w:rsidP="00EA0017">
          <w:pPr>
            <w:pStyle w:val="NormalWeb"/>
            <w:spacing w:before="0" w:beforeAutospacing="0" w:after="0" w:afterAutospacing="0"/>
            <w:jc w:val="both"/>
            <w:divId w:val="772094217"/>
            <w:rPr>
              <w:color w:val="000000"/>
            </w:rPr>
          </w:pPr>
          <w:r w:rsidRPr="00EA0017">
            <w:rPr>
              <w:color w:val="000000"/>
            </w:rPr>
            <w:t xml:space="preserve">Interested parties contend that the Rolling Plains Groundwater Conservation District's current authority to charge export fees potentially restricts the district's ability to enact a balanced export fee that serves current permit holders and the long-term security of groundwater resources. H.B. 3185 seeks to address this issue by authorizing the district to assess a fee for exported groundwater in a certain maximum amount. </w:t>
          </w:r>
        </w:p>
        <w:p w:rsidR="00EA0017" w:rsidRPr="00EA0017" w:rsidRDefault="00EA0017" w:rsidP="00EA0017">
          <w:pPr>
            <w:pStyle w:val="NormalWeb"/>
            <w:spacing w:before="0" w:beforeAutospacing="0" w:after="0" w:afterAutospacing="0"/>
            <w:jc w:val="both"/>
            <w:divId w:val="772094217"/>
            <w:rPr>
              <w:color w:val="000000"/>
            </w:rPr>
          </w:pPr>
        </w:p>
        <w:p w:rsidR="00EA0017" w:rsidRPr="00EA0017" w:rsidRDefault="00EA0017" w:rsidP="00EA0017">
          <w:pPr>
            <w:pStyle w:val="NormalWeb"/>
            <w:spacing w:before="0" w:beforeAutospacing="0" w:after="0" w:afterAutospacing="0"/>
            <w:jc w:val="both"/>
            <w:divId w:val="772094217"/>
            <w:rPr>
              <w:color w:val="000000"/>
            </w:rPr>
          </w:pPr>
          <w:r w:rsidRPr="00EA0017">
            <w:rPr>
              <w:color w:val="000000"/>
            </w:rPr>
            <w:t>H.B. 3185 amends the Special District Local Laws Code to authorize the Rolling Plains Groundwater Conservation District to assess export fees in an annual amount capped at 150 percent of the maximum commercial water rate charged by the City of Wichita Falls for groundwater exported from the district. The bill restricts the district's use of funds obtained from such export fees to the enhancement of aquifer monitoring, modeling, and data collection and the enhancement of research to advance the scientific understanding of the district's groundwater resources.</w:t>
          </w:r>
        </w:p>
        <w:p w:rsidR="00EA0017" w:rsidRPr="00D70925" w:rsidRDefault="00EA0017" w:rsidP="00EA0017">
          <w:pPr>
            <w:spacing w:after="0" w:line="240" w:lineRule="auto"/>
            <w:jc w:val="both"/>
            <w:rPr>
              <w:rFonts w:eastAsia="Times New Roman" w:cs="Times New Roman"/>
              <w:bCs/>
              <w:szCs w:val="24"/>
            </w:rPr>
          </w:pPr>
        </w:p>
      </w:sdtContent>
    </w:sdt>
    <w:p w:rsidR="00EA0017" w:rsidRDefault="00EA00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3185 </w:t>
      </w:r>
      <w:bookmarkStart w:id="1" w:name="AmendsCurrentLaw"/>
      <w:bookmarkEnd w:id="1"/>
      <w:r>
        <w:rPr>
          <w:rFonts w:cs="Times New Roman"/>
          <w:szCs w:val="24"/>
        </w:rPr>
        <w:t>amends current law relating to fees charged by the Rolling Plains Groundwater Conservation District and authorizes a fee.</w:t>
      </w:r>
    </w:p>
    <w:p w:rsidR="00EA0017" w:rsidRPr="00AE6341" w:rsidRDefault="00EA0017" w:rsidP="000F1DF9">
      <w:pPr>
        <w:spacing w:after="0" w:line="240" w:lineRule="auto"/>
        <w:jc w:val="both"/>
        <w:rPr>
          <w:rFonts w:eastAsia="Times New Roman" w:cs="Times New Roman"/>
          <w:szCs w:val="24"/>
        </w:rPr>
      </w:pPr>
    </w:p>
    <w:p w:rsidR="00EA0017" w:rsidRPr="005C2A78" w:rsidRDefault="00EA00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F81DE9263E4C3586103CCFF5DD1DD5"/>
          </w:placeholder>
        </w:sdtPr>
        <w:sdtContent>
          <w:r>
            <w:rPr>
              <w:rFonts w:eastAsia="Times New Roman" w:cs="Times New Roman"/>
              <w:b/>
              <w:szCs w:val="24"/>
              <w:u w:val="single"/>
            </w:rPr>
            <w:t>RULEMAKING AUTHORITY</w:t>
          </w:r>
        </w:sdtContent>
      </w:sdt>
    </w:p>
    <w:p w:rsidR="00EA0017" w:rsidRPr="006529C4" w:rsidRDefault="00EA0017" w:rsidP="00774EC7">
      <w:pPr>
        <w:spacing w:after="0" w:line="240" w:lineRule="auto"/>
        <w:jc w:val="both"/>
        <w:rPr>
          <w:rFonts w:cs="Times New Roman"/>
          <w:szCs w:val="24"/>
        </w:rPr>
      </w:pPr>
    </w:p>
    <w:p w:rsidR="00EA0017" w:rsidRPr="006529C4" w:rsidRDefault="00EA00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0017" w:rsidRPr="006529C4" w:rsidRDefault="00EA0017" w:rsidP="00774EC7">
      <w:pPr>
        <w:spacing w:after="0" w:line="240" w:lineRule="auto"/>
        <w:jc w:val="both"/>
        <w:rPr>
          <w:rFonts w:cs="Times New Roman"/>
          <w:szCs w:val="24"/>
        </w:rPr>
      </w:pPr>
    </w:p>
    <w:p w:rsidR="00EA0017" w:rsidRPr="005C2A78" w:rsidRDefault="00EA00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70B814FEA8A46B8996B5BAF8C497D9A"/>
          </w:placeholder>
        </w:sdtPr>
        <w:sdtContent>
          <w:r>
            <w:rPr>
              <w:rFonts w:eastAsia="Times New Roman" w:cs="Times New Roman"/>
              <w:b/>
              <w:szCs w:val="24"/>
              <w:u w:val="single"/>
            </w:rPr>
            <w:t>SECTION BY SECTION ANALYSIS</w:t>
          </w:r>
        </w:sdtContent>
      </w:sdt>
    </w:p>
    <w:p w:rsidR="00EA0017" w:rsidRPr="005C2A78" w:rsidRDefault="00EA0017" w:rsidP="000F1DF9">
      <w:pPr>
        <w:spacing w:after="0" w:line="240" w:lineRule="auto"/>
        <w:jc w:val="both"/>
        <w:rPr>
          <w:rFonts w:eastAsia="Times New Roman" w:cs="Times New Roman"/>
          <w:szCs w:val="24"/>
        </w:rPr>
      </w:pPr>
    </w:p>
    <w:p w:rsidR="00EA0017" w:rsidRDefault="00EA001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w:t>
      </w:r>
      <w:r w:rsidRPr="00AE6341">
        <w:rPr>
          <w:rFonts w:eastAsia="Times New Roman" w:cs="Times New Roman"/>
          <w:szCs w:val="24"/>
        </w:rPr>
        <w:t xml:space="preserve"> 8867.103, Special District Local Laws Code, by amending Subsection (a) and adding Subsection (c)</w:t>
      </w:r>
      <w:r>
        <w:rPr>
          <w:rFonts w:eastAsia="Times New Roman" w:cs="Times New Roman"/>
          <w:szCs w:val="24"/>
        </w:rPr>
        <w:t>, as follows:</w:t>
      </w:r>
    </w:p>
    <w:p w:rsidR="00EA0017" w:rsidRDefault="00EA0017" w:rsidP="000F1DF9">
      <w:pPr>
        <w:spacing w:after="0" w:line="240" w:lineRule="auto"/>
        <w:jc w:val="both"/>
        <w:rPr>
          <w:rFonts w:eastAsia="Times New Roman" w:cs="Times New Roman"/>
          <w:szCs w:val="24"/>
        </w:rPr>
      </w:pPr>
    </w:p>
    <w:p w:rsidR="00EA0017" w:rsidRDefault="00EA0017" w:rsidP="00AE6341">
      <w:pPr>
        <w:spacing w:after="0" w:line="240" w:lineRule="auto"/>
        <w:ind w:left="720"/>
        <w:jc w:val="both"/>
        <w:rPr>
          <w:rFonts w:eastAsia="Times New Roman" w:cs="Times New Roman"/>
          <w:szCs w:val="24"/>
        </w:rPr>
      </w:pPr>
      <w:r w:rsidRPr="00AE6341">
        <w:rPr>
          <w:rFonts w:eastAsia="Times New Roman" w:cs="Times New Roman"/>
          <w:szCs w:val="24"/>
        </w:rPr>
        <w:t xml:space="preserve">(a)  </w:t>
      </w:r>
      <w:r>
        <w:rPr>
          <w:rFonts w:eastAsia="Times New Roman" w:cs="Times New Roman"/>
          <w:szCs w:val="24"/>
        </w:rPr>
        <w:t>Authorizes the Rolling Plains Groundwater Conservation District (district) to</w:t>
      </w:r>
      <w:r w:rsidRPr="00AE6341">
        <w:rPr>
          <w:rFonts w:eastAsia="Times New Roman" w:cs="Times New Roman"/>
          <w:szCs w:val="24"/>
        </w:rPr>
        <w:t xml:space="preserve"> assess fees under Section 36.122(e) </w:t>
      </w:r>
      <w:r>
        <w:rPr>
          <w:rFonts w:eastAsia="Times New Roman" w:cs="Times New Roman"/>
          <w:szCs w:val="24"/>
        </w:rPr>
        <w:t xml:space="preserve">(relating to a groundwater district imposing export fees or surcharges using certain methods) </w:t>
      </w:r>
      <w:r w:rsidRPr="00AE6341">
        <w:rPr>
          <w:rFonts w:eastAsia="Times New Roman" w:cs="Times New Roman"/>
          <w:szCs w:val="24"/>
        </w:rPr>
        <w:t>or 36.205(c)</w:t>
      </w:r>
      <w:r>
        <w:rPr>
          <w:rFonts w:eastAsia="Times New Roman" w:cs="Times New Roman"/>
          <w:szCs w:val="24"/>
        </w:rPr>
        <w:t xml:space="preserve"> (relating to a groundwater district assessing and setting production fees)</w:t>
      </w:r>
      <w:r w:rsidRPr="00AE6341">
        <w:rPr>
          <w:rFonts w:eastAsia="Times New Roman" w:cs="Times New Roman"/>
          <w:szCs w:val="24"/>
        </w:rPr>
        <w:t>, Water Code, in an annual amount not to exceed</w:t>
      </w:r>
      <w:r>
        <w:rPr>
          <w:rFonts w:eastAsia="Times New Roman" w:cs="Times New Roman"/>
          <w:szCs w:val="24"/>
        </w:rPr>
        <w:t xml:space="preserve">, </w:t>
      </w:r>
      <w:r w:rsidRPr="00AE6341">
        <w:rPr>
          <w:rFonts w:eastAsia="Times New Roman" w:cs="Times New Roman"/>
          <w:szCs w:val="24"/>
        </w:rPr>
        <w:t>notwithstanding any limitations on the amount of an export fee or surcharge authorized under Section 36.122(e), Water Code, 150 percent of the maximum commercial water rate charged by the City of Wichita Falls for groundwater exported from the district.</w:t>
      </w:r>
    </w:p>
    <w:p w:rsidR="00EA0017" w:rsidRDefault="00EA0017" w:rsidP="00AE6341">
      <w:pPr>
        <w:spacing w:after="0" w:line="240" w:lineRule="auto"/>
        <w:ind w:left="720"/>
        <w:jc w:val="both"/>
        <w:rPr>
          <w:rFonts w:eastAsia="Times New Roman" w:cs="Times New Roman"/>
          <w:szCs w:val="24"/>
        </w:rPr>
      </w:pPr>
    </w:p>
    <w:p w:rsidR="00EA0017" w:rsidRDefault="00EA0017" w:rsidP="00AE6341">
      <w:pPr>
        <w:spacing w:after="0" w:line="240" w:lineRule="auto"/>
        <w:ind w:left="720"/>
        <w:jc w:val="both"/>
        <w:rPr>
          <w:rFonts w:eastAsia="Times New Roman" w:cs="Times New Roman"/>
          <w:szCs w:val="24"/>
        </w:rPr>
      </w:pPr>
      <w:r>
        <w:rPr>
          <w:rFonts w:eastAsia="Times New Roman" w:cs="Times New Roman"/>
          <w:szCs w:val="24"/>
        </w:rPr>
        <w:t xml:space="preserve">(c) Authorizes the district to </w:t>
      </w:r>
      <w:r w:rsidRPr="00AE6341">
        <w:rPr>
          <w:rFonts w:eastAsia="Times New Roman" w:cs="Times New Roman"/>
          <w:szCs w:val="24"/>
        </w:rPr>
        <w:t>use funds obtained from an export fee imposed under Su</w:t>
      </w:r>
      <w:r>
        <w:rPr>
          <w:rFonts w:eastAsia="Times New Roman" w:cs="Times New Roman"/>
          <w:szCs w:val="24"/>
        </w:rPr>
        <w:t xml:space="preserve">bsection (a)(3) only to enhance </w:t>
      </w:r>
      <w:r w:rsidRPr="00AE6341">
        <w:rPr>
          <w:rFonts w:eastAsia="Times New Roman" w:cs="Times New Roman"/>
          <w:szCs w:val="24"/>
        </w:rPr>
        <w:t>aquifer monitoring, modeling, and data collecti</w:t>
      </w:r>
      <w:r>
        <w:rPr>
          <w:rFonts w:eastAsia="Times New Roman" w:cs="Times New Roman"/>
          <w:szCs w:val="24"/>
        </w:rPr>
        <w:t xml:space="preserve">on and </w:t>
      </w:r>
      <w:r w:rsidRPr="00AE6341">
        <w:rPr>
          <w:rFonts w:eastAsia="Times New Roman" w:cs="Times New Roman"/>
          <w:szCs w:val="24"/>
        </w:rPr>
        <w:t xml:space="preserve"> research to advance the scientific understanding of the district's groundwater resources.</w:t>
      </w:r>
    </w:p>
    <w:p w:rsidR="00EA0017" w:rsidRPr="005C2A78" w:rsidRDefault="00EA0017" w:rsidP="000F1DF9">
      <w:pPr>
        <w:spacing w:after="0" w:line="240" w:lineRule="auto"/>
        <w:jc w:val="both"/>
        <w:rPr>
          <w:rFonts w:eastAsia="Times New Roman" w:cs="Times New Roman"/>
          <w:szCs w:val="24"/>
        </w:rPr>
      </w:pPr>
    </w:p>
    <w:p w:rsidR="00EA0017" w:rsidRPr="005C2A78" w:rsidRDefault="00EA0017" w:rsidP="00AE634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p w:rsidR="00EA0017" w:rsidRPr="006529C4" w:rsidRDefault="00EA0017" w:rsidP="00774EC7">
      <w:pPr>
        <w:spacing w:after="0" w:line="240" w:lineRule="auto"/>
        <w:jc w:val="both"/>
        <w:rPr>
          <w:rFonts w:cs="Times New Roman"/>
          <w:szCs w:val="24"/>
        </w:rPr>
      </w:pPr>
    </w:p>
    <w:p w:rsidR="00EA0017" w:rsidRPr="006529C4" w:rsidRDefault="00EA0017" w:rsidP="00774EC7">
      <w:pPr>
        <w:spacing w:after="0" w:line="240" w:lineRule="auto"/>
        <w:jc w:val="both"/>
      </w:pPr>
    </w:p>
    <w:sectPr w:rsidR="00EA001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DA" w:rsidRDefault="00F225DA" w:rsidP="000F1DF9">
      <w:pPr>
        <w:spacing w:after="0" w:line="240" w:lineRule="auto"/>
      </w:pPr>
      <w:r>
        <w:separator/>
      </w:r>
    </w:p>
  </w:endnote>
  <w:endnote w:type="continuationSeparator" w:id="0">
    <w:p w:rsidR="00F225DA" w:rsidRDefault="00F225D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25D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001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0017">
                <w:rPr>
                  <w:sz w:val="20"/>
                  <w:szCs w:val="20"/>
                </w:rPr>
                <w:t>H.B. 3185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001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25D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00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001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DA" w:rsidRDefault="00F225DA" w:rsidP="000F1DF9">
      <w:pPr>
        <w:spacing w:after="0" w:line="240" w:lineRule="auto"/>
      </w:pPr>
      <w:r>
        <w:separator/>
      </w:r>
    </w:p>
  </w:footnote>
  <w:footnote w:type="continuationSeparator" w:id="0">
    <w:p w:rsidR="00F225DA" w:rsidRDefault="00F225D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0017"/>
    <w:rsid w:val="00EE2AD8"/>
    <w:rsid w:val="00F225D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001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00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5D7F" w:rsidP="00155D7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8AA00BEC9740E1AF250E2D7D85AA09"/>
        <w:category>
          <w:name w:val="General"/>
          <w:gallery w:val="placeholder"/>
        </w:category>
        <w:types>
          <w:type w:val="bbPlcHdr"/>
        </w:types>
        <w:behaviors>
          <w:behavior w:val="content"/>
        </w:behaviors>
        <w:guid w:val="{D4446F5B-388F-4BD5-9CE6-A530008937A8}"/>
      </w:docPartPr>
      <w:docPartBody>
        <w:p w:rsidR="00000000" w:rsidRDefault="00722A6F"/>
      </w:docPartBody>
    </w:docPart>
    <w:docPart>
      <w:docPartPr>
        <w:name w:val="73F1C755D57B4687B22CB7E8596B4C5A"/>
        <w:category>
          <w:name w:val="General"/>
          <w:gallery w:val="placeholder"/>
        </w:category>
        <w:types>
          <w:type w:val="bbPlcHdr"/>
        </w:types>
        <w:behaviors>
          <w:behavior w:val="content"/>
        </w:behaviors>
        <w:guid w:val="{214BD468-8734-4DF7-951B-CF3CB52FC8A8}"/>
      </w:docPartPr>
      <w:docPartBody>
        <w:p w:rsidR="00000000" w:rsidRDefault="00722A6F"/>
      </w:docPartBody>
    </w:docPart>
    <w:docPart>
      <w:docPartPr>
        <w:name w:val="0ABF501EDF6142BC97F28BF75F8BA512"/>
        <w:category>
          <w:name w:val="General"/>
          <w:gallery w:val="placeholder"/>
        </w:category>
        <w:types>
          <w:type w:val="bbPlcHdr"/>
        </w:types>
        <w:behaviors>
          <w:behavior w:val="content"/>
        </w:behaviors>
        <w:guid w:val="{A58BA049-2C0F-48BE-8A2F-380A0A14BA6F}"/>
      </w:docPartPr>
      <w:docPartBody>
        <w:p w:rsidR="00000000" w:rsidRDefault="00722A6F"/>
      </w:docPartBody>
    </w:docPart>
    <w:docPart>
      <w:docPartPr>
        <w:name w:val="24B9B2450E3D409B96B2F8A61DD0FB6D"/>
        <w:category>
          <w:name w:val="General"/>
          <w:gallery w:val="placeholder"/>
        </w:category>
        <w:types>
          <w:type w:val="bbPlcHdr"/>
        </w:types>
        <w:behaviors>
          <w:behavior w:val="content"/>
        </w:behaviors>
        <w:guid w:val="{29DF542D-30CC-4E93-A5D9-329E6CCA0832}"/>
      </w:docPartPr>
      <w:docPartBody>
        <w:p w:rsidR="00000000" w:rsidRDefault="00722A6F"/>
      </w:docPartBody>
    </w:docPart>
    <w:docPart>
      <w:docPartPr>
        <w:name w:val="27AD59DE5251450E97C2F5D23A10B894"/>
        <w:category>
          <w:name w:val="General"/>
          <w:gallery w:val="placeholder"/>
        </w:category>
        <w:types>
          <w:type w:val="bbPlcHdr"/>
        </w:types>
        <w:behaviors>
          <w:behavior w:val="content"/>
        </w:behaviors>
        <w:guid w:val="{1AD2F1AF-F579-4FB1-A167-156BDDE6DD39}"/>
      </w:docPartPr>
      <w:docPartBody>
        <w:p w:rsidR="00000000" w:rsidRDefault="00722A6F"/>
      </w:docPartBody>
    </w:docPart>
    <w:docPart>
      <w:docPartPr>
        <w:name w:val="80AB3C6CDC2E457693E76C13F868D899"/>
        <w:category>
          <w:name w:val="General"/>
          <w:gallery w:val="placeholder"/>
        </w:category>
        <w:types>
          <w:type w:val="bbPlcHdr"/>
        </w:types>
        <w:behaviors>
          <w:behavior w:val="content"/>
        </w:behaviors>
        <w:guid w:val="{F986DFA6-078F-4553-A664-A7CE550DB858}"/>
      </w:docPartPr>
      <w:docPartBody>
        <w:p w:rsidR="00000000" w:rsidRDefault="00722A6F"/>
      </w:docPartBody>
    </w:docPart>
    <w:docPart>
      <w:docPartPr>
        <w:name w:val="230C73CC048E424BB979BBC07F14F6C1"/>
        <w:category>
          <w:name w:val="General"/>
          <w:gallery w:val="placeholder"/>
        </w:category>
        <w:types>
          <w:type w:val="bbPlcHdr"/>
        </w:types>
        <w:behaviors>
          <w:behavior w:val="content"/>
        </w:behaviors>
        <w:guid w:val="{767552A5-7291-4135-99DA-CE7D01AE6EDE}"/>
      </w:docPartPr>
      <w:docPartBody>
        <w:p w:rsidR="00000000" w:rsidRDefault="00722A6F"/>
      </w:docPartBody>
    </w:docPart>
    <w:docPart>
      <w:docPartPr>
        <w:name w:val="573952BDE06B4813ACD402ABE0D95F14"/>
        <w:category>
          <w:name w:val="General"/>
          <w:gallery w:val="placeholder"/>
        </w:category>
        <w:types>
          <w:type w:val="bbPlcHdr"/>
        </w:types>
        <w:behaviors>
          <w:behavior w:val="content"/>
        </w:behaviors>
        <w:guid w:val="{FBD6543A-5CDD-423E-A225-5985961B0260}"/>
      </w:docPartPr>
      <w:docPartBody>
        <w:p w:rsidR="00000000" w:rsidRDefault="00722A6F"/>
      </w:docPartBody>
    </w:docPart>
    <w:docPart>
      <w:docPartPr>
        <w:name w:val="B9469FBFF28144C4B959F534797A65B0"/>
        <w:category>
          <w:name w:val="General"/>
          <w:gallery w:val="placeholder"/>
        </w:category>
        <w:types>
          <w:type w:val="bbPlcHdr"/>
        </w:types>
        <w:behaviors>
          <w:behavior w:val="content"/>
        </w:behaviors>
        <w:guid w:val="{E8F7670E-35BB-4D78-8E5C-87524075F274}"/>
      </w:docPartPr>
      <w:docPartBody>
        <w:p w:rsidR="00000000" w:rsidRDefault="00155D7F" w:rsidP="00155D7F">
          <w:pPr>
            <w:pStyle w:val="B9469FBFF28144C4B959F534797A65B0"/>
          </w:pPr>
          <w:r w:rsidRPr="00A30DD1">
            <w:rPr>
              <w:rStyle w:val="PlaceholderText"/>
            </w:rPr>
            <w:t>Click here to enter a date.</w:t>
          </w:r>
        </w:p>
      </w:docPartBody>
    </w:docPart>
    <w:docPart>
      <w:docPartPr>
        <w:name w:val="C4F311F213DD42A39102009183672F40"/>
        <w:category>
          <w:name w:val="General"/>
          <w:gallery w:val="placeholder"/>
        </w:category>
        <w:types>
          <w:type w:val="bbPlcHdr"/>
        </w:types>
        <w:behaviors>
          <w:behavior w:val="content"/>
        </w:behaviors>
        <w:guid w:val="{5C51CB12-696C-43F9-991E-083C1ED28116}"/>
      </w:docPartPr>
      <w:docPartBody>
        <w:p w:rsidR="00000000" w:rsidRDefault="00722A6F"/>
      </w:docPartBody>
    </w:docPart>
    <w:docPart>
      <w:docPartPr>
        <w:name w:val="DBE961C25049486A8EF563785C1AAFF4"/>
        <w:category>
          <w:name w:val="General"/>
          <w:gallery w:val="placeholder"/>
        </w:category>
        <w:types>
          <w:type w:val="bbPlcHdr"/>
        </w:types>
        <w:behaviors>
          <w:behavior w:val="content"/>
        </w:behaviors>
        <w:guid w:val="{D7DDE5BB-CF76-4722-8EFA-12CA5B811D70}"/>
      </w:docPartPr>
      <w:docPartBody>
        <w:p w:rsidR="00000000" w:rsidRDefault="00722A6F"/>
      </w:docPartBody>
    </w:docPart>
    <w:docPart>
      <w:docPartPr>
        <w:name w:val="D7AF9CE29A5C49BE81AD6BA6C2B40C1B"/>
        <w:category>
          <w:name w:val="General"/>
          <w:gallery w:val="placeholder"/>
        </w:category>
        <w:types>
          <w:type w:val="bbPlcHdr"/>
        </w:types>
        <w:behaviors>
          <w:behavior w:val="content"/>
        </w:behaviors>
        <w:guid w:val="{C4CB784F-AB17-4E90-962A-36D7CFC46976}"/>
      </w:docPartPr>
      <w:docPartBody>
        <w:p w:rsidR="00000000" w:rsidRDefault="00155D7F" w:rsidP="00155D7F">
          <w:pPr>
            <w:pStyle w:val="D7AF9CE29A5C49BE81AD6BA6C2B40C1B"/>
          </w:pPr>
          <w:r>
            <w:rPr>
              <w:rFonts w:eastAsia="Times New Roman" w:cs="Times New Roman"/>
              <w:bCs/>
              <w:szCs w:val="24"/>
            </w:rPr>
            <w:t xml:space="preserve"> </w:t>
          </w:r>
        </w:p>
      </w:docPartBody>
    </w:docPart>
    <w:docPart>
      <w:docPartPr>
        <w:name w:val="20F81DE9263E4C3586103CCFF5DD1DD5"/>
        <w:category>
          <w:name w:val="General"/>
          <w:gallery w:val="placeholder"/>
        </w:category>
        <w:types>
          <w:type w:val="bbPlcHdr"/>
        </w:types>
        <w:behaviors>
          <w:behavior w:val="content"/>
        </w:behaviors>
        <w:guid w:val="{2A804771-5DBF-4BF6-888B-86B5AB1B8AB8}"/>
      </w:docPartPr>
      <w:docPartBody>
        <w:p w:rsidR="00000000" w:rsidRDefault="00722A6F"/>
      </w:docPartBody>
    </w:docPart>
    <w:docPart>
      <w:docPartPr>
        <w:name w:val="370B814FEA8A46B8996B5BAF8C497D9A"/>
        <w:category>
          <w:name w:val="General"/>
          <w:gallery w:val="placeholder"/>
        </w:category>
        <w:types>
          <w:type w:val="bbPlcHdr"/>
        </w:types>
        <w:behaviors>
          <w:behavior w:val="content"/>
        </w:behaviors>
        <w:guid w:val="{B8199529-705C-4B93-A306-45A938E3EF54}"/>
      </w:docPartPr>
      <w:docPartBody>
        <w:p w:rsidR="00000000" w:rsidRDefault="00722A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5D7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2A6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D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5D7F"/>
    <w:rPr>
      <w:rFonts w:ascii="Times New Roman" w:hAnsi="Times New Roman"/>
      <w:sz w:val="24"/>
    </w:rPr>
  </w:style>
  <w:style w:type="paragraph" w:customStyle="1" w:styleId="487D89B4F8B34DB4967D41FE18F7F88D7">
    <w:name w:val="487D89B4F8B34DB4967D41FE18F7F88D7"/>
    <w:rsid w:val="00155D7F"/>
    <w:rPr>
      <w:rFonts w:ascii="Times New Roman" w:hAnsi="Times New Roman"/>
      <w:sz w:val="24"/>
    </w:rPr>
  </w:style>
  <w:style w:type="paragraph" w:customStyle="1" w:styleId="AE2570ED5D764CD7AF9686706F550F4620">
    <w:name w:val="AE2570ED5D764CD7AF9686706F550F4620"/>
    <w:rsid w:val="00155D7F"/>
    <w:pPr>
      <w:tabs>
        <w:tab w:val="center" w:pos="4680"/>
        <w:tab w:val="right" w:pos="9360"/>
      </w:tabs>
      <w:spacing w:after="0" w:line="240" w:lineRule="auto"/>
    </w:pPr>
    <w:rPr>
      <w:rFonts w:ascii="Times New Roman" w:hAnsi="Times New Roman"/>
      <w:sz w:val="24"/>
    </w:rPr>
  </w:style>
  <w:style w:type="paragraph" w:customStyle="1" w:styleId="B9469FBFF28144C4B959F534797A65B0">
    <w:name w:val="B9469FBFF28144C4B959F534797A65B0"/>
    <w:rsid w:val="00155D7F"/>
  </w:style>
  <w:style w:type="paragraph" w:customStyle="1" w:styleId="D7AF9CE29A5C49BE81AD6BA6C2B40C1B">
    <w:name w:val="D7AF9CE29A5C49BE81AD6BA6C2B40C1B"/>
    <w:rsid w:val="00155D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D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5D7F"/>
    <w:rPr>
      <w:rFonts w:ascii="Times New Roman" w:hAnsi="Times New Roman"/>
      <w:sz w:val="24"/>
    </w:rPr>
  </w:style>
  <w:style w:type="paragraph" w:customStyle="1" w:styleId="487D89B4F8B34DB4967D41FE18F7F88D7">
    <w:name w:val="487D89B4F8B34DB4967D41FE18F7F88D7"/>
    <w:rsid w:val="00155D7F"/>
    <w:rPr>
      <w:rFonts w:ascii="Times New Roman" w:hAnsi="Times New Roman"/>
      <w:sz w:val="24"/>
    </w:rPr>
  </w:style>
  <w:style w:type="paragraph" w:customStyle="1" w:styleId="AE2570ED5D764CD7AF9686706F550F4620">
    <w:name w:val="AE2570ED5D764CD7AF9686706F550F4620"/>
    <w:rsid w:val="00155D7F"/>
    <w:pPr>
      <w:tabs>
        <w:tab w:val="center" w:pos="4680"/>
        <w:tab w:val="right" w:pos="9360"/>
      </w:tabs>
      <w:spacing w:after="0" w:line="240" w:lineRule="auto"/>
    </w:pPr>
    <w:rPr>
      <w:rFonts w:ascii="Times New Roman" w:hAnsi="Times New Roman"/>
      <w:sz w:val="24"/>
    </w:rPr>
  </w:style>
  <w:style w:type="paragraph" w:customStyle="1" w:styleId="B9469FBFF28144C4B959F534797A65B0">
    <w:name w:val="B9469FBFF28144C4B959F534797A65B0"/>
    <w:rsid w:val="00155D7F"/>
  </w:style>
  <w:style w:type="paragraph" w:customStyle="1" w:styleId="D7AF9CE29A5C49BE81AD6BA6C2B40C1B">
    <w:name w:val="D7AF9CE29A5C49BE81AD6BA6C2B40C1B"/>
    <w:rsid w:val="00155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3DA1B3-E01C-4503-8B1E-AC84039C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383</Words>
  <Characters>2184</Characters>
  <Application>Microsoft Office Word</Application>
  <DocSecurity>0</DocSecurity>
  <Lines>18</Lines>
  <Paragraphs>5</Paragraphs>
  <ScaleCrop>false</ScaleCrop>
  <Company>Texas Legislative Council</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2017-05-17T00:28:00Z</cp:lastPrinted>
  <dcterms:created xsi:type="dcterms:W3CDTF">2015-05-29T14:24:00Z</dcterms:created>
  <dcterms:modified xsi:type="dcterms:W3CDTF">2017-05-17T00:28:00Z</dcterms:modified>
</cp:coreProperties>
</file>

<file path=docProps/custom.xml><?xml version="1.0" encoding="utf-8"?>
<op:Properties xmlns:vt="http://schemas.openxmlformats.org/officeDocument/2006/docPropsVTypes" xmlns:op="http://schemas.openxmlformats.org/officeDocument/2006/custom-properties"/>
</file>