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C6" w:rsidRDefault="00FA7E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1497D8D65A4FAEBE94B30BC0BB9570"/>
          </w:placeholder>
        </w:sdtPr>
        <w:sdtContent>
          <w:r w:rsidRPr="005C2A78">
            <w:rPr>
              <w:rFonts w:cs="Times New Roman"/>
              <w:b/>
              <w:szCs w:val="24"/>
              <w:u w:val="single"/>
            </w:rPr>
            <w:t>BILL ANALYSIS</w:t>
          </w:r>
        </w:sdtContent>
      </w:sdt>
    </w:p>
    <w:p w:rsidR="00FA7EC6" w:rsidRPr="00585C31" w:rsidRDefault="00FA7EC6" w:rsidP="000F1DF9">
      <w:pPr>
        <w:spacing w:after="0" w:line="240" w:lineRule="auto"/>
        <w:rPr>
          <w:rFonts w:cs="Times New Roman"/>
          <w:szCs w:val="24"/>
        </w:rPr>
      </w:pPr>
    </w:p>
    <w:p w:rsidR="00FA7EC6" w:rsidRPr="00585C31" w:rsidRDefault="00FA7E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7EC6" w:rsidTr="000F1DF9">
        <w:tc>
          <w:tcPr>
            <w:tcW w:w="2718" w:type="dxa"/>
          </w:tcPr>
          <w:p w:rsidR="00FA7EC6" w:rsidRPr="005C2A78" w:rsidRDefault="00FA7EC6" w:rsidP="006D756B">
            <w:pPr>
              <w:rPr>
                <w:rFonts w:cs="Times New Roman"/>
                <w:szCs w:val="24"/>
              </w:rPr>
            </w:pPr>
            <w:sdt>
              <w:sdtPr>
                <w:rPr>
                  <w:rFonts w:cs="Times New Roman"/>
                  <w:szCs w:val="24"/>
                </w:rPr>
                <w:alias w:val="Agency Title"/>
                <w:tag w:val="AgencyTitleContentControl"/>
                <w:id w:val="1920747753"/>
                <w:lock w:val="sdtContentLocked"/>
                <w:placeholder>
                  <w:docPart w:val="20FDCD73B70C49FE829EC13514BB48A1"/>
                </w:placeholder>
              </w:sdtPr>
              <w:sdtEndPr>
                <w:rPr>
                  <w:rFonts w:cstheme="minorBidi"/>
                  <w:szCs w:val="22"/>
                </w:rPr>
              </w:sdtEndPr>
              <w:sdtContent>
                <w:r>
                  <w:rPr>
                    <w:rFonts w:cs="Times New Roman"/>
                    <w:szCs w:val="24"/>
                  </w:rPr>
                  <w:t>Senate Research Center</w:t>
                </w:r>
              </w:sdtContent>
            </w:sdt>
          </w:p>
        </w:tc>
        <w:tc>
          <w:tcPr>
            <w:tcW w:w="6858" w:type="dxa"/>
          </w:tcPr>
          <w:p w:rsidR="00FA7EC6" w:rsidRPr="00FF6471" w:rsidRDefault="00FA7EC6" w:rsidP="000F1DF9">
            <w:pPr>
              <w:jc w:val="right"/>
              <w:rPr>
                <w:rFonts w:cs="Times New Roman"/>
                <w:szCs w:val="24"/>
              </w:rPr>
            </w:pPr>
            <w:sdt>
              <w:sdtPr>
                <w:rPr>
                  <w:rFonts w:cs="Times New Roman"/>
                  <w:szCs w:val="24"/>
                </w:rPr>
                <w:alias w:val="Bill Number"/>
                <w:tag w:val="BillNumberOne"/>
                <w:id w:val="-410784069"/>
                <w:lock w:val="sdtContentLocked"/>
                <w:placeholder>
                  <w:docPart w:val="7CB675A6F46248E8A347E27144E4264E"/>
                </w:placeholder>
              </w:sdtPr>
              <w:sdtContent>
                <w:r>
                  <w:rPr>
                    <w:rFonts w:cs="Times New Roman"/>
                    <w:szCs w:val="24"/>
                  </w:rPr>
                  <w:t>H.B. 3193</w:t>
                </w:r>
              </w:sdtContent>
            </w:sdt>
          </w:p>
        </w:tc>
      </w:tr>
      <w:tr w:rsidR="00FA7EC6" w:rsidTr="000F1DF9">
        <w:sdt>
          <w:sdtPr>
            <w:rPr>
              <w:rFonts w:cs="Times New Roman"/>
              <w:szCs w:val="24"/>
            </w:rPr>
            <w:alias w:val="TLCNumber"/>
            <w:tag w:val="TLCNumber"/>
            <w:id w:val="-542600604"/>
            <w:lock w:val="sdtLocked"/>
            <w:placeholder>
              <w:docPart w:val="FFB668593DF64424B6CA5067F42BC6B1"/>
            </w:placeholder>
            <w:showingPlcHdr/>
          </w:sdtPr>
          <w:sdtContent>
            <w:tc>
              <w:tcPr>
                <w:tcW w:w="2718" w:type="dxa"/>
              </w:tcPr>
              <w:p w:rsidR="00FA7EC6" w:rsidRPr="000F1DF9" w:rsidRDefault="00FA7EC6" w:rsidP="00C65088">
                <w:pPr>
                  <w:rPr>
                    <w:rFonts w:cs="Times New Roman"/>
                    <w:szCs w:val="24"/>
                  </w:rPr>
                </w:pPr>
              </w:p>
            </w:tc>
          </w:sdtContent>
        </w:sdt>
        <w:tc>
          <w:tcPr>
            <w:tcW w:w="6858" w:type="dxa"/>
          </w:tcPr>
          <w:p w:rsidR="00FA7EC6" w:rsidRPr="005C2A78" w:rsidRDefault="00FA7EC6" w:rsidP="006D756B">
            <w:pPr>
              <w:jc w:val="right"/>
              <w:rPr>
                <w:rFonts w:cs="Times New Roman"/>
                <w:szCs w:val="24"/>
              </w:rPr>
            </w:pPr>
            <w:sdt>
              <w:sdtPr>
                <w:rPr>
                  <w:rFonts w:cs="Times New Roman"/>
                  <w:szCs w:val="24"/>
                </w:rPr>
                <w:alias w:val="Author Label"/>
                <w:tag w:val="By"/>
                <w:id w:val="72399597"/>
                <w:lock w:val="sdtLocked"/>
                <w:placeholder>
                  <w:docPart w:val="817112A201DE40938257D1ED5F1B9A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DEC6902CD3490AB8699084BB9A8DA2"/>
                </w:placeholder>
              </w:sdtPr>
              <w:sdtContent>
                <w:r>
                  <w:rPr>
                    <w:rFonts w:cs="Times New Roman"/>
                    <w:szCs w:val="24"/>
                  </w:rPr>
                  <w:t>Alvarado; King, Phil</w:t>
                </w:r>
              </w:sdtContent>
            </w:sdt>
            <w:sdt>
              <w:sdtPr>
                <w:rPr>
                  <w:rFonts w:cs="Times New Roman"/>
                  <w:szCs w:val="24"/>
                </w:rPr>
                <w:alias w:val="Sponsor"/>
                <w:tag w:val="Sponsor"/>
                <w:id w:val="-2039656131"/>
                <w:lock w:val="sdtContentLocked"/>
                <w:placeholder>
                  <w:docPart w:val="60BDB6D56C7E4945A9B31E738BDCE801"/>
                </w:placeholder>
              </w:sdtPr>
              <w:sdtContent>
                <w:r>
                  <w:rPr>
                    <w:rFonts w:cs="Times New Roman"/>
                    <w:szCs w:val="24"/>
                  </w:rPr>
                  <w:t xml:space="preserve"> (Lucio)</w:t>
                </w:r>
              </w:sdtContent>
            </w:sdt>
          </w:p>
        </w:tc>
      </w:tr>
      <w:tr w:rsidR="00FA7EC6" w:rsidTr="000F1DF9">
        <w:tc>
          <w:tcPr>
            <w:tcW w:w="2718" w:type="dxa"/>
          </w:tcPr>
          <w:p w:rsidR="00FA7EC6" w:rsidRPr="00BC7495" w:rsidRDefault="00FA7EC6" w:rsidP="000F1DF9">
            <w:pPr>
              <w:rPr>
                <w:rFonts w:cs="Times New Roman"/>
                <w:szCs w:val="24"/>
              </w:rPr>
            </w:pPr>
          </w:p>
        </w:tc>
        <w:sdt>
          <w:sdtPr>
            <w:rPr>
              <w:rFonts w:cs="Times New Roman"/>
              <w:szCs w:val="24"/>
            </w:rPr>
            <w:alias w:val="Committee"/>
            <w:tag w:val="Committee"/>
            <w:id w:val="1914272295"/>
            <w:lock w:val="sdtContentLocked"/>
            <w:placeholder>
              <w:docPart w:val="97B51828B8DB42059C1ECA31F20FA69B"/>
            </w:placeholder>
          </w:sdtPr>
          <w:sdtContent>
            <w:tc>
              <w:tcPr>
                <w:tcW w:w="6858" w:type="dxa"/>
              </w:tcPr>
              <w:p w:rsidR="00FA7EC6" w:rsidRPr="00FF6471" w:rsidRDefault="00FA7EC6" w:rsidP="000F1DF9">
                <w:pPr>
                  <w:jc w:val="right"/>
                  <w:rPr>
                    <w:rFonts w:cs="Times New Roman"/>
                    <w:szCs w:val="24"/>
                  </w:rPr>
                </w:pPr>
                <w:r>
                  <w:rPr>
                    <w:rFonts w:cs="Times New Roman"/>
                    <w:szCs w:val="24"/>
                  </w:rPr>
                  <w:t>Intergovernmental Relations</w:t>
                </w:r>
              </w:p>
            </w:tc>
          </w:sdtContent>
        </w:sdt>
      </w:tr>
      <w:tr w:rsidR="00FA7EC6" w:rsidTr="000F1DF9">
        <w:tc>
          <w:tcPr>
            <w:tcW w:w="2718" w:type="dxa"/>
          </w:tcPr>
          <w:p w:rsidR="00FA7EC6" w:rsidRPr="00BC7495" w:rsidRDefault="00FA7EC6" w:rsidP="000F1DF9">
            <w:pPr>
              <w:rPr>
                <w:rFonts w:cs="Times New Roman"/>
                <w:szCs w:val="24"/>
              </w:rPr>
            </w:pPr>
          </w:p>
        </w:tc>
        <w:sdt>
          <w:sdtPr>
            <w:rPr>
              <w:rFonts w:cs="Times New Roman"/>
              <w:szCs w:val="24"/>
            </w:rPr>
            <w:alias w:val="Date"/>
            <w:tag w:val="DateContentControl"/>
            <w:id w:val="1178081906"/>
            <w:lock w:val="sdtLocked"/>
            <w:placeholder>
              <w:docPart w:val="339929922FC5407E8795578A96A455F6"/>
            </w:placeholder>
            <w:date w:fullDate="2017-05-19T00:00:00Z">
              <w:dateFormat w:val="M/d/yyyy"/>
              <w:lid w:val="en-US"/>
              <w:storeMappedDataAs w:val="dateTime"/>
              <w:calendar w:val="gregorian"/>
            </w:date>
          </w:sdtPr>
          <w:sdtContent>
            <w:tc>
              <w:tcPr>
                <w:tcW w:w="6858" w:type="dxa"/>
              </w:tcPr>
              <w:p w:rsidR="00FA7EC6" w:rsidRPr="00FF6471" w:rsidRDefault="00FA7EC6" w:rsidP="000F1DF9">
                <w:pPr>
                  <w:jc w:val="right"/>
                  <w:rPr>
                    <w:rFonts w:cs="Times New Roman"/>
                    <w:szCs w:val="24"/>
                  </w:rPr>
                </w:pPr>
                <w:r>
                  <w:rPr>
                    <w:rFonts w:cs="Times New Roman"/>
                    <w:szCs w:val="24"/>
                  </w:rPr>
                  <w:t>5/19/2017</w:t>
                </w:r>
              </w:p>
            </w:tc>
          </w:sdtContent>
        </w:sdt>
      </w:tr>
      <w:tr w:rsidR="00FA7EC6" w:rsidTr="000F1DF9">
        <w:tc>
          <w:tcPr>
            <w:tcW w:w="2718" w:type="dxa"/>
          </w:tcPr>
          <w:p w:rsidR="00FA7EC6" w:rsidRPr="00BC7495" w:rsidRDefault="00FA7EC6" w:rsidP="000F1DF9">
            <w:pPr>
              <w:rPr>
                <w:rFonts w:cs="Times New Roman"/>
                <w:szCs w:val="24"/>
              </w:rPr>
            </w:pPr>
          </w:p>
        </w:tc>
        <w:sdt>
          <w:sdtPr>
            <w:rPr>
              <w:rFonts w:cs="Times New Roman"/>
              <w:szCs w:val="24"/>
            </w:rPr>
            <w:alias w:val="BA Version"/>
            <w:tag w:val="BAVersion"/>
            <w:id w:val="-1685590809"/>
            <w:lock w:val="sdtContentLocked"/>
            <w:placeholder>
              <w:docPart w:val="02A323199A8E4FD7972F344E3BDDC7A3"/>
            </w:placeholder>
          </w:sdtPr>
          <w:sdtContent>
            <w:tc>
              <w:tcPr>
                <w:tcW w:w="6858" w:type="dxa"/>
              </w:tcPr>
              <w:p w:rsidR="00FA7EC6" w:rsidRPr="00FF6471" w:rsidRDefault="00FA7EC6" w:rsidP="000F1DF9">
                <w:pPr>
                  <w:jc w:val="right"/>
                  <w:rPr>
                    <w:rFonts w:cs="Times New Roman"/>
                    <w:szCs w:val="24"/>
                  </w:rPr>
                </w:pPr>
                <w:r>
                  <w:rPr>
                    <w:rFonts w:cs="Times New Roman"/>
                    <w:szCs w:val="24"/>
                  </w:rPr>
                  <w:t>Engrossed</w:t>
                </w:r>
              </w:p>
            </w:tc>
          </w:sdtContent>
        </w:sdt>
      </w:tr>
    </w:tbl>
    <w:p w:rsidR="00FA7EC6" w:rsidRPr="00FF6471" w:rsidRDefault="00FA7EC6" w:rsidP="000F1DF9">
      <w:pPr>
        <w:spacing w:after="0" w:line="240" w:lineRule="auto"/>
        <w:rPr>
          <w:rFonts w:cs="Times New Roman"/>
          <w:szCs w:val="24"/>
        </w:rPr>
      </w:pPr>
    </w:p>
    <w:p w:rsidR="00FA7EC6" w:rsidRPr="00FF6471" w:rsidRDefault="00FA7EC6" w:rsidP="000F1DF9">
      <w:pPr>
        <w:spacing w:after="0" w:line="240" w:lineRule="auto"/>
        <w:rPr>
          <w:rFonts w:cs="Times New Roman"/>
          <w:szCs w:val="24"/>
        </w:rPr>
      </w:pPr>
    </w:p>
    <w:p w:rsidR="00FA7EC6" w:rsidRPr="00FF6471" w:rsidRDefault="00FA7E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E4B4C389864BF2AA6C20BBBA7155B2"/>
        </w:placeholder>
      </w:sdtPr>
      <w:sdtContent>
        <w:p w:rsidR="00FA7EC6" w:rsidRDefault="00FA7E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4976408B10D4FD6BFFD926A97F0B277"/>
        </w:placeholder>
      </w:sdtPr>
      <w:sdtEndPr/>
      <w:sdtContent>
        <w:p w:rsidR="00FA7EC6" w:rsidRDefault="00FA7EC6" w:rsidP="00FA7EC6">
          <w:pPr>
            <w:pStyle w:val="NormalWeb"/>
            <w:spacing w:before="0" w:beforeAutospacing="0" w:after="0" w:afterAutospacing="0"/>
            <w:jc w:val="both"/>
            <w:divId w:val="1587760341"/>
            <w:rPr>
              <w:rFonts w:eastAsia="Times New Roman"/>
              <w:bCs/>
            </w:rPr>
          </w:pPr>
        </w:p>
        <w:p w:rsidR="00FA7EC6" w:rsidRPr="00FA7EC6" w:rsidRDefault="00FA7EC6" w:rsidP="00FA7EC6">
          <w:pPr>
            <w:pStyle w:val="NormalWeb"/>
            <w:spacing w:before="0" w:beforeAutospacing="0" w:after="0" w:afterAutospacing="0"/>
            <w:jc w:val="both"/>
            <w:divId w:val="1587760341"/>
            <w:rPr>
              <w:color w:val="000000"/>
            </w:rPr>
          </w:pPr>
          <w:r w:rsidRPr="00FA7EC6">
            <w:rPr>
              <w:color w:val="000000"/>
            </w:rPr>
            <w:t xml:space="preserve">Interested parties note a need to change the criteria used to determine the compensation and working conditions for firefighters and police officers employed by a political subdivision. H.B. 3193 seeks to provide for such change. </w:t>
          </w:r>
        </w:p>
        <w:p w:rsidR="00FA7EC6" w:rsidRPr="00D70925" w:rsidRDefault="00FA7EC6" w:rsidP="00FA7EC6">
          <w:pPr>
            <w:spacing w:after="0" w:line="240" w:lineRule="auto"/>
            <w:jc w:val="both"/>
            <w:rPr>
              <w:rFonts w:eastAsia="Times New Roman" w:cs="Times New Roman"/>
              <w:bCs/>
              <w:szCs w:val="24"/>
            </w:rPr>
          </w:pPr>
        </w:p>
      </w:sdtContent>
    </w:sdt>
    <w:p w:rsidR="00FA7EC6" w:rsidRDefault="00FA7E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3193 </w:t>
      </w:r>
      <w:bookmarkStart w:id="1" w:name="AmendsCurrentLaw"/>
      <w:bookmarkEnd w:id="1"/>
      <w:r>
        <w:rPr>
          <w:rFonts w:cs="Times New Roman"/>
          <w:szCs w:val="24"/>
        </w:rPr>
        <w:t>amends current law relating to the relationship between public employers and fire and police employees.</w:t>
      </w:r>
    </w:p>
    <w:p w:rsidR="00FA7EC6" w:rsidRPr="00A13342" w:rsidRDefault="00FA7EC6" w:rsidP="000F1DF9">
      <w:pPr>
        <w:spacing w:after="0" w:line="240" w:lineRule="auto"/>
        <w:jc w:val="both"/>
        <w:rPr>
          <w:rFonts w:eastAsia="Times New Roman" w:cs="Times New Roman"/>
          <w:szCs w:val="24"/>
        </w:rPr>
      </w:pPr>
    </w:p>
    <w:p w:rsidR="00FA7EC6" w:rsidRPr="005C2A78" w:rsidRDefault="00FA7E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982994AAF247DFBF5A3B4BC65D5DE7"/>
          </w:placeholder>
        </w:sdtPr>
        <w:sdtContent>
          <w:r>
            <w:rPr>
              <w:rFonts w:eastAsia="Times New Roman" w:cs="Times New Roman"/>
              <w:b/>
              <w:szCs w:val="24"/>
              <w:u w:val="single"/>
            </w:rPr>
            <w:t>RULEMAKING AUTHORITY</w:t>
          </w:r>
        </w:sdtContent>
      </w:sdt>
    </w:p>
    <w:p w:rsidR="00FA7EC6" w:rsidRPr="006529C4" w:rsidRDefault="00FA7EC6" w:rsidP="00774EC7">
      <w:pPr>
        <w:spacing w:after="0" w:line="240" w:lineRule="auto"/>
        <w:jc w:val="both"/>
        <w:rPr>
          <w:rFonts w:cs="Times New Roman"/>
          <w:szCs w:val="24"/>
        </w:rPr>
      </w:pPr>
    </w:p>
    <w:p w:rsidR="00FA7EC6" w:rsidRPr="006529C4" w:rsidRDefault="00FA7E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7EC6" w:rsidRPr="006529C4" w:rsidRDefault="00FA7EC6" w:rsidP="00774EC7">
      <w:pPr>
        <w:spacing w:after="0" w:line="240" w:lineRule="auto"/>
        <w:jc w:val="both"/>
        <w:rPr>
          <w:rFonts w:cs="Times New Roman"/>
          <w:szCs w:val="24"/>
        </w:rPr>
      </w:pPr>
    </w:p>
    <w:p w:rsidR="00FA7EC6" w:rsidRPr="005C2A78" w:rsidRDefault="00FA7E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55EC3B785A4B9D8AACA6B82298C506"/>
          </w:placeholder>
        </w:sdtPr>
        <w:sdtContent>
          <w:r>
            <w:rPr>
              <w:rFonts w:eastAsia="Times New Roman" w:cs="Times New Roman"/>
              <w:b/>
              <w:szCs w:val="24"/>
              <w:u w:val="single"/>
            </w:rPr>
            <w:t>SECTION BY SECTION ANALYSIS</w:t>
          </w:r>
        </w:sdtContent>
      </w:sdt>
    </w:p>
    <w:p w:rsidR="00FA7EC6" w:rsidRPr="005C2A78" w:rsidRDefault="00FA7EC6" w:rsidP="000F1DF9">
      <w:pPr>
        <w:spacing w:after="0" w:line="240" w:lineRule="auto"/>
        <w:jc w:val="both"/>
        <w:rPr>
          <w:rFonts w:eastAsia="Times New Roman" w:cs="Times New Roman"/>
          <w:szCs w:val="24"/>
        </w:rPr>
      </w:pPr>
    </w:p>
    <w:p w:rsidR="00FA7EC6" w:rsidRPr="005C2A78" w:rsidRDefault="00FA7EC6" w:rsidP="00A1334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174.002(a), Local Government Code, to require that a political subdivision provide its fire fighters and police officers with compensation and other conditions of employment that are substantially equal to compensation and other conditions of employment that prevail in comparable fire and police departments, rather than compensation and other conditions of employment that are substantially the same as compensation and conditions of employment prevailing in comparable private sector employment.</w:t>
      </w:r>
    </w:p>
    <w:p w:rsidR="00FA7EC6" w:rsidRPr="005C2A78" w:rsidRDefault="00FA7EC6" w:rsidP="00A13342">
      <w:pPr>
        <w:spacing w:after="0" w:line="240" w:lineRule="auto"/>
        <w:jc w:val="both"/>
        <w:rPr>
          <w:rFonts w:eastAsia="Times New Roman" w:cs="Times New Roman"/>
          <w:szCs w:val="24"/>
        </w:rPr>
      </w:pPr>
    </w:p>
    <w:p w:rsidR="00FA7EC6" w:rsidRDefault="00FA7EC6" w:rsidP="00A1334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174.021, Local Government Code, as follows:</w:t>
      </w:r>
    </w:p>
    <w:p w:rsidR="00FA7EC6" w:rsidRDefault="00FA7EC6" w:rsidP="00A13342">
      <w:pPr>
        <w:spacing w:after="0" w:line="240" w:lineRule="auto"/>
        <w:jc w:val="both"/>
        <w:rPr>
          <w:rFonts w:eastAsia="Times New Roman" w:cs="Times New Roman"/>
          <w:szCs w:val="24"/>
        </w:rPr>
      </w:pPr>
    </w:p>
    <w:p w:rsidR="00FA7EC6" w:rsidRDefault="00FA7EC6" w:rsidP="00A13342">
      <w:pPr>
        <w:spacing w:after="0" w:line="240" w:lineRule="auto"/>
        <w:ind w:left="720"/>
        <w:jc w:val="both"/>
        <w:rPr>
          <w:rFonts w:eastAsia="Times New Roman" w:cs="Times New Roman"/>
          <w:szCs w:val="24"/>
        </w:rPr>
      </w:pPr>
      <w:r>
        <w:rPr>
          <w:rFonts w:eastAsia="Times New Roman" w:cs="Times New Roman"/>
          <w:szCs w:val="24"/>
        </w:rPr>
        <w:t>Sec. 174.021. New heading: COMPENSATION AND WORKING CONDITIONS REQUIRED. Requires that a</w:t>
      </w:r>
      <w:r w:rsidRPr="00FF538B">
        <w:rPr>
          <w:rFonts w:eastAsia="Times New Roman" w:cs="Times New Roman"/>
          <w:szCs w:val="24"/>
        </w:rPr>
        <w:t xml:space="preserve"> political subdivision that employs fire fighters, police officers, or both, provide those employees with compensation and other conditions of employment that are</w:t>
      </w:r>
      <w:r>
        <w:rPr>
          <w:rFonts w:eastAsia="Times New Roman" w:cs="Times New Roman"/>
          <w:szCs w:val="24"/>
        </w:rPr>
        <w:t xml:space="preserve"> </w:t>
      </w:r>
      <w:r w:rsidRPr="00FF538B">
        <w:rPr>
          <w:rFonts w:eastAsia="Times New Roman" w:cs="Times New Roman"/>
          <w:szCs w:val="24"/>
        </w:rPr>
        <w:t>substantially equal to compensation and other conditions of employment that prevail in comparable fire or police departments, as applicable</w:t>
      </w:r>
      <w:r>
        <w:rPr>
          <w:rFonts w:eastAsia="Times New Roman" w:cs="Times New Roman"/>
          <w:szCs w:val="24"/>
        </w:rPr>
        <w:t xml:space="preserve">, rather than </w:t>
      </w:r>
      <w:r w:rsidRPr="00FF538B">
        <w:rPr>
          <w:rFonts w:eastAsia="Times New Roman" w:cs="Times New Roman"/>
          <w:szCs w:val="24"/>
        </w:rPr>
        <w:t>conditions of employment that prevail in comparable</w:t>
      </w:r>
      <w:r>
        <w:rPr>
          <w:rFonts w:eastAsia="Times New Roman" w:cs="Times New Roman"/>
          <w:szCs w:val="24"/>
        </w:rPr>
        <w:t xml:space="preserve"> </w:t>
      </w:r>
      <w:r w:rsidRPr="00FF538B">
        <w:rPr>
          <w:rFonts w:eastAsia="Times New Roman" w:cs="Times New Roman"/>
          <w:szCs w:val="24"/>
        </w:rPr>
        <w:t>employment in the private sector</w:t>
      </w:r>
      <w:r>
        <w:rPr>
          <w:rFonts w:eastAsia="Times New Roman" w:cs="Times New Roman"/>
          <w:szCs w:val="24"/>
        </w:rPr>
        <w:t xml:space="preserve"> and </w:t>
      </w:r>
      <w:r w:rsidRPr="00FF538B">
        <w:rPr>
          <w:rFonts w:eastAsia="Times New Roman" w:cs="Times New Roman"/>
          <w:szCs w:val="24"/>
        </w:rPr>
        <w:t>based on prevailing private sector compensation and conditions of employment in the labor market area in other jobs that require the same or similar skills, ability, and training and may be performed under the same or similar conditions</w:t>
      </w:r>
      <w:r>
        <w:rPr>
          <w:rFonts w:eastAsia="Times New Roman" w:cs="Times New Roman"/>
          <w:szCs w:val="24"/>
        </w:rPr>
        <w:t xml:space="preserve">. Makes nonsubstantive changes. </w:t>
      </w:r>
    </w:p>
    <w:p w:rsidR="00FA7EC6" w:rsidRDefault="00FA7EC6" w:rsidP="00A13342">
      <w:pPr>
        <w:spacing w:after="0" w:line="240" w:lineRule="auto"/>
        <w:ind w:left="720"/>
        <w:jc w:val="both"/>
        <w:rPr>
          <w:rFonts w:eastAsia="Times New Roman" w:cs="Times New Roman"/>
          <w:szCs w:val="24"/>
        </w:rPr>
      </w:pPr>
    </w:p>
    <w:p w:rsidR="00FA7EC6" w:rsidRPr="005C2A78" w:rsidRDefault="00FA7EC6" w:rsidP="00A13342">
      <w:pPr>
        <w:spacing w:after="0" w:line="240" w:lineRule="auto"/>
        <w:ind w:left="1440"/>
        <w:jc w:val="both"/>
        <w:rPr>
          <w:rFonts w:eastAsia="Times New Roman" w:cs="Times New Roman"/>
          <w:szCs w:val="24"/>
        </w:rPr>
      </w:pPr>
      <w:r>
        <w:rPr>
          <w:rFonts w:eastAsia="Times New Roman" w:cs="Times New Roman"/>
          <w:szCs w:val="24"/>
        </w:rPr>
        <w:t>(1) and (2) deletes these subdivisions</w:t>
      </w:r>
    </w:p>
    <w:p w:rsidR="00FA7EC6" w:rsidRPr="005C2A78" w:rsidRDefault="00FA7EC6" w:rsidP="00A13342">
      <w:pPr>
        <w:spacing w:after="0" w:line="240" w:lineRule="auto"/>
        <w:jc w:val="both"/>
        <w:rPr>
          <w:rFonts w:eastAsia="Times New Roman" w:cs="Times New Roman"/>
          <w:szCs w:val="24"/>
        </w:rPr>
      </w:pPr>
    </w:p>
    <w:p w:rsidR="00FA7EC6" w:rsidRPr="00283092" w:rsidRDefault="00FA7EC6" w:rsidP="00A1334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FA7EC6" w:rsidRPr="006529C4" w:rsidRDefault="00FA7EC6" w:rsidP="00774EC7">
      <w:pPr>
        <w:spacing w:after="0" w:line="240" w:lineRule="auto"/>
        <w:jc w:val="both"/>
        <w:rPr>
          <w:rFonts w:cs="Times New Roman"/>
          <w:szCs w:val="24"/>
        </w:rPr>
      </w:pPr>
    </w:p>
    <w:p w:rsidR="00FA7EC6" w:rsidRPr="006529C4" w:rsidRDefault="00FA7EC6" w:rsidP="00774EC7">
      <w:pPr>
        <w:spacing w:after="0" w:line="240" w:lineRule="auto"/>
        <w:jc w:val="both"/>
      </w:pPr>
    </w:p>
    <w:sectPr w:rsidR="00FA7EC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70" w:rsidRDefault="00C57770" w:rsidP="000F1DF9">
      <w:pPr>
        <w:spacing w:after="0" w:line="240" w:lineRule="auto"/>
      </w:pPr>
      <w:r>
        <w:separator/>
      </w:r>
    </w:p>
  </w:endnote>
  <w:endnote w:type="continuationSeparator" w:id="0">
    <w:p w:rsidR="00C57770" w:rsidRDefault="00C577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77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7EC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7EC6">
                <w:rPr>
                  <w:sz w:val="20"/>
                  <w:szCs w:val="20"/>
                </w:rPr>
                <w:t>H.B. 3193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7EC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77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7E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7EC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70" w:rsidRDefault="00C57770" w:rsidP="000F1DF9">
      <w:pPr>
        <w:spacing w:after="0" w:line="240" w:lineRule="auto"/>
      </w:pPr>
      <w:r>
        <w:separator/>
      </w:r>
    </w:p>
  </w:footnote>
  <w:footnote w:type="continuationSeparator" w:id="0">
    <w:p w:rsidR="00C57770" w:rsidRDefault="00C577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7770"/>
    <w:rsid w:val="00C65088"/>
    <w:rsid w:val="00CC3D4A"/>
    <w:rsid w:val="00D11363"/>
    <w:rsid w:val="00D70925"/>
    <w:rsid w:val="00DB48D8"/>
    <w:rsid w:val="00E036F8"/>
    <w:rsid w:val="00E10F50"/>
    <w:rsid w:val="00E23091"/>
    <w:rsid w:val="00E32B14"/>
    <w:rsid w:val="00E46194"/>
    <w:rsid w:val="00EE2AD8"/>
    <w:rsid w:val="00F30915"/>
    <w:rsid w:val="00FA7EC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7EC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7E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7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5D52" w:rsidP="00AA5D5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1497D8D65A4FAEBE94B30BC0BB9570"/>
        <w:category>
          <w:name w:val="General"/>
          <w:gallery w:val="placeholder"/>
        </w:category>
        <w:types>
          <w:type w:val="bbPlcHdr"/>
        </w:types>
        <w:behaviors>
          <w:behavior w:val="content"/>
        </w:behaviors>
        <w:guid w:val="{95B84FA6-BFF7-4EB9-A30F-B121A7115FAA}"/>
      </w:docPartPr>
      <w:docPartBody>
        <w:p w:rsidR="00000000" w:rsidRDefault="000C2ABD"/>
      </w:docPartBody>
    </w:docPart>
    <w:docPart>
      <w:docPartPr>
        <w:name w:val="20FDCD73B70C49FE829EC13514BB48A1"/>
        <w:category>
          <w:name w:val="General"/>
          <w:gallery w:val="placeholder"/>
        </w:category>
        <w:types>
          <w:type w:val="bbPlcHdr"/>
        </w:types>
        <w:behaviors>
          <w:behavior w:val="content"/>
        </w:behaviors>
        <w:guid w:val="{2DC4DFD9-8B61-49E2-B6FA-35A6E90B9EBB}"/>
      </w:docPartPr>
      <w:docPartBody>
        <w:p w:rsidR="00000000" w:rsidRDefault="000C2ABD"/>
      </w:docPartBody>
    </w:docPart>
    <w:docPart>
      <w:docPartPr>
        <w:name w:val="7CB675A6F46248E8A347E27144E4264E"/>
        <w:category>
          <w:name w:val="General"/>
          <w:gallery w:val="placeholder"/>
        </w:category>
        <w:types>
          <w:type w:val="bbPlcHdr"/>
        </w:types>
        <w:behaviors>
          <w:behavior w:val="content"/>
        </w:behaviors>
        <w:guid w:val="{4687DB60-5DFC-4D29-BBB1-37FB4A059E48}"/>
      </w:docPartPr>
      <w:docPartBody>
        <w:p w:rsidR="00000000" w:rsidRDefault="000C2ABD"/>
      </w:docPartBody>
    </w:docPart>
    <w:docPart>
      <w:docPartPr>
        <w:name w:val="FFB668593DF64424B6CA5067F42BC6B1"/>
        <w:category>
          <w:name w:val="General"/>
          <w:gallery w:val="placeholder"/>
        </w:category>
        <w:types>
          <w:type w:val="bbPlcHdr"/>
        </w:types>
        <w:behaviors>
          <w:behavior w:val="content"/>
        </w:behaviors>
        <w:guid w:val="{9E56C8EE-EC53-4979-8C00-8EF6DFA8C857}"/>
      </w:docPartPr>
      <w:docPartBody>
        <w:p w:rsidR="00000000" w:rsidRDefault="000C2ABD"/>
      </w:docPartBody>
    </w:docPart>
    <w:docPart>
      <w:docPartPr>
        <w:name w:val="817112A201DE40938257D1ED5F1B9AE5"/>
        <w:category>
          <w:name w:val="General"/>
          <w:gallery w:val="placeholder"/>
        </w:category>
        <w:types>
          <w:type w:val="bbPlcHdr"/>
        </w:types>
        <w:behaviors>
          <w:behavior w:val="content"/>
        </w:behaviors>
        <w:guid w:val="{DED79FB6-4C69-49C7-A8C2-40751F140058}"/>
      </w:docPartPr>
      <w:docPartBody>
        <w:p w:rsidR="00000000" w:rsidRDefault="000C2ABD"/>
      </w:docPartBody>
    </w:docPart>
    <w:docPart>
      <w:docPartPr>
        <w:name w:val="D4DEC6902CD3490AB8699084BB9A8DA2"/>
        <w:category>
          <w:name w:val="General"/>
          <w:gallery w:val="placeholder"/>
        </w:category>
        <w:types>
          <w:type w:val="bbPlcHdr"/>
        </w:types>
        <w:behaviors>
          <w:behavior w:val="content"/>
        </w:behaviors>
        <w:guid w:val="{D58F6EB8-4A57-427B-AF49-FFEBC604C270}"/>
      </w:docPartPr>
      <w:docPartBody>
        <w:p w:rsidR="00000000" w:rsidRDefault="000C2ABD"/>
      </w:docPartBody>
    </w:docPart>
    <w:docPart>
      <w:docPartPr>
        <w:name w:val="60BDB6D56C7E4945A9B31E738BDCE801"/>
        <w:category>
          <w:name w:val="General"/>
          <w:gallery w:val="placeholder"/>
        </w:category>
        <w:types>
          <w:type w:val="bbPlcHdr"/>
        </w:types>
        <w:behaviors>
          <w:behavior w:val="content"/>
        </w:behaviors>
        <w:guid w:val="{FDCCD320-2138-4391-BE1E-741725B4525C}"/>
      </w:docPartPr>
      <w:docPartBody>
        <w:p w:rsidR="00000000" w:rsidRDefault="000C2ABD"/>
      </w:docPartBody>
    </w:docPart>
    <w:docPart>
      <w:docPartPr>
        <w:name w:val="97B51828B8DB42059C1ECA31F20FA69B"/>
        <w:category>
          <w:name w:val="General"/>
          <w:gallery w:val="placeholder"/>
        </w:category>
        <w:types>
          <w:type w:val="bbPlcHdr"/>
        </w:types>
        <w:behaviors>
          <w:behavior w:val="content"/>
        </w:behaviors>
        <w:guid w:val="{DAEC6566-32BF-4FF6-B6E4-D72F4854E552}"/>
      </w:docPartPr>
      <w:docPartBody>
        <w:p w:rsidR="00000000" w:rsidRDefault="000C2ABD"/>
      </w:docPartBody>
    </w:docPart>
    <w:docPart>
      <w:docPartPr>
        <w:name w:val="339929922FC5407E8795578A96A455F6"/>
        <w:category>
          <w:name w:val="General"/>
          <w:gallery w:val="placeholder"/>
        </w:category>
        <w:types>
          <w:type w:val="bbPlcHdr"/>
        </w:types>
        <w:behaviors>
          <w:behavior w:val="content"/>
        </w:behaviors>
        <w:guid w:val="{327A0857-5F71-471F-9245-0AADC1B9E327}"/>
      </w:docPartPr>
      <w:docPartBody>
        <w:p w:rsidR="00000000" w:rsidRDefault="00AA5D52" w:rsidP="00AA5D52">
          <w:pPr>
            <w:pStyle w:val="339929922FC5407E8795578A96A455F6"/>
          </w:pPr>
          <w:r w:rsidRPr="00A30DD1">
            <w:rPr>
              <w:rStyle w:val="PlaceholderText"/>
            </w:rPr>
            <w:t>Click here to enter a date.</w:t>
          </w:r>
        </w:p>
      </w:docPartBody>
    </w:docPart>
    <w:docPart>
      <w:docPartPr>
        <w:name w:val="02A323199A8E4FD7972F344E3BDDC7A3"/>
        <w:category>
          <w:name w:val="General"/>
          <w:gallery w:val="placeholder"/>
        </w:category>
        <w:types>
          <w:type w:val="bbPlcHdr"/>
        </w:types>
        <w:behaviors>
          <w:behavior w:val="content"/>
        </w:behaviors>
        <w:guid w:val="{D79979DB-C6BF-4832-A266-B9CB9A9923AB}"/>
      </w:docPartPr>
      <w:docPartBody>
        <w:p w:rsidR="00000000" w:rsidRDefault="000C2ABD"/>
      </w:docPartBody>
    </w:docPart>
    <w:docPart>
      <w:docPartPr>
        <w:name w:val="39E4B4C389864BF2AA6C20BBBA7155B2"/>
        <w:category>
          <w:name w:val="General"/>
          <w:gallery w:val="placeholder"/>
        </w:category>
        <w:types>
          <w:type w:val="bbPlcHdr"/>
        </w:types>
        <w:behaviors>
          <w:behavior w:val="content"/>
        </w:behaviors>
        <w:guid w:val="{9C35B07A-F617-43D4-B5BE-89C04F81075B}"/>
      </w:docPartPr>
      <w:docPartBody>
        <w:p w:rsidR="00000000" w:rsidRDefault="000C2ABD"/>
      </w:docPartBody>
    </w:docPart>
    <w:docPart>
      <w:docPartPr>
        <w:name w:val="14976408B10D4FD6BFFD926A97F0B277"/>
        <w:category>
          <w:name w:val="General"/>
          <w:gallery w:val="placeholder"/>
        </w:category>
        <w:types>
          <w:type w:val="bbPlcHdr"/>
        </w:types>
        <w:behaviors>
          <w:behavior w:val="content"/>
        </w:behaviors>
        <w:guid w:val="{F5B95EE8-BACB-4A1C-9AF1-15B5746BF7C4}"/>
      </w:docPartPr>
      <w:docPartBody>
        <w:p w:rsidR="00000000" w:rsidRDefault="00AA5D52" w:rsidP="00AA5D52">
          <w:pPr>
            <w:pStyle w:val="14976408B10D4FD6BFFD926A97F0B277"/>
          </w:pPr>
          <w:r>
            <w:rPr>
              <w:rFonts w:eastAsia="Times New Roman" w:cs="Times New Roman"/>
              <w:bCs/>
              <w:szCs w:val="24"/>
            </w:rPr>
            <w:t xml:space="preserve"> </w:t>
          </w:r>
        </w:p>
      </w:docPartBody>
    </w:docPart>
    <w:docPart>
      <w:docPartPr>
        <w:name w:val="F0982994AAF247DFBF5A3B4BC65D5DE7"/>
        <w:category>
          <w:name w:val="General"/>
          <w:gallery w:val="placeholder"/>
        </w:category>
        <w:types>
          <w:type w:val="bbPlcHdr"/>
        </w:types>
        <w:behaviors>
          <w:behavior w:val="content"/>
        </w:behaviors>
        <w:guid w:val="{91809579-427F-419B-848F-DB1F4F217566}"/>
      </w:docPartPr>
      <w:docPartBody>
        <w:p w:rsidR="00000000" w:rsidRDefault="000C2ABD"/>
      </w:docPartBody>
    </w:docPart>
    <w:docPart>
      <w:docPartPr>
        <w:name w:val="8B55EC3B785A4B9D8AACA6B82298C506"/>
        <w:category>
          <w:name w:val="General"/>
          <w:gallery w:val="placeholder"/>
        </w:category>
        <w:types>
          <w:type w:val="bbPlcHdr"/>
        </w:types>
        <w:behaviors>
          <w:behavior w:val="content"/>
        </w:behaviors>
        <w:guid w:val="{E9948BD2-EEE1-4A7C-8945-81039D501216}"/>
      </w:docPartPr>
      <w:docPartBody>
        <w:p w:rsidR="00000000" w:rsidRDefault="000C2A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2AB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5D52"/>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D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5D52"/>
    <w:rPr>
      <w:rFonts w:ascii="Times New Roman" w:hAnsi="Times New Roman"/>
      <w:sz w:val="24"/>
    </w:rPr>
  </w:style>
  <w:style w:type="paragraph" w:customStyle="1" w:styleId="487D89B4F8B34DB4967D41FE18F7F88D7">
    <w:name w:val="487D89B4F8B34DB4967D41FE18F7F88D7"/>
    <w:rsid w:val="00AA5D52"/>
    <w:rPr>
      <w:rFonts w:ascii="Times New Roman" w:hAnsi="Times New Roman"/>
      <w:sz w:val="24"/>
    </w:rPr>
  </w:style>
  <w:style w:type="paragraph" w:customStyle="1" w:styleId="AE2570ED5D764CD7AF9686706F550F4620">
    <w:name w:val="AE2570ED5D764CD7AF9686706F550F4620"/>
    <w:rsid w:val="00AA5D52"/>
    <w:pPr>
      <w:tabs>
        <w:tab w:val="center" w:pos="4680"/>
        <w:tab w:val="right" w:pos="9360"/>
      </w:tabs>
      <w:spacing w:after="0" w:line="240" w:lineRule="auto"/>
    </w:pPr>
    <w:rPr>
      <w:rFonts w:ascii="Times New Roman" w:hAnsi="Times New Roman"/>
      <w:sz w:val="24"/>
    </w:rPr>
  </w:style>
  <w:style w:type="paragraph" w:customStyle="1" w:styleId="339929922FC5407E8795578A96A455F6">
    <w:name w:val="339929922FC5407E8795578A96A455F6"/>
    <w:rsid w:val="00AA5D52"/>
  </w:style>
  <w:style w:type="paragraph" w:customStyle="1" w:styleId="14976408B10D4FD6BFFD926A97F0B277">
    <w:name w:val="14976408B10D4FD6BFFD926A97F0B277"/>
    <w:rsid w:val="00AA5D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D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5D52"/>
    <w:rPr>
      <w:rFonts w:ascii="Times New Roman" w:hAnsi="Times New Roman"/>
      <w:sz w:val="24"/>
    </w:rPr>
  </w:style>
  <w:style w:type="paragraph" w:customStyle="1" w:styleId="487D89B4F8B34DB4967D41FE18F7F88D7">
    <w:name w:val="487D89B4F8B34DB4967D41FE18F7F88D7"/>
    <w:rsid w:val="00AA5D52"/>
    <w:rPr>
      <w:rFonts w:ascii="Times New Roman" w:hAnsi="Times New Roman"/>
      <w:sz w:val="24"/>
    </w:rPr>
  </w:style>
  <w:style w:type="paragraph" w:customStyle="1" w:styleId="AE2570ED5D764CD7AF9686706F550F4620">
    <w:name w:val="AE2570ED5D764CD7AF9686706F550F4620"/>
    <w:rsid w:val="00AA5D52"/>
    <w:pPr>
      <w:tabs>
        <w:tab w:val="center" w:pos="4680"/>
        <w:tab w:val="right" w:pos="9360"/>
      </w:tabs>
      <w:spacing w:after="0" w:line="240" w:lineRule="auto"/>
    </w:pPr>
    <w:rPr>
      <w:rFonts w:ascii="Times New Roman" w:hAnsi="Times New Roman"/>
      <w:sz w:val="24"/>
    </w:rPr>
  </w:style>
  <w:style w:type="paragraph" w:customStyle="1" w:styleId="339929922FC5407E8795578A96A455F6">
    <w:name w:val="339929922FC5407E8795578A96A455F6"/>
    <w:rsid w:val="00AA5D52"/>
  </w:style>
  <w:style w:type="paragraph" w:customStyle="1" w:styleId="14976408B10D4FD6BFFD926A97F0B277">
    <w:name w:val="14976408B10D4FD6BFFD926A97F0B277"/>
    <w:rsid w:val="00AA5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73C2D8-9DAB-428C-80C8-8103F6F2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324</Words>
  <Characters>1850</Characters>
  <Application>Microsoft Office Word</Application>
  <DocSecurity>0</DocSecurity>
  <Lines>15</Lines>
  <Paragraphs>4</Paragraphs>
  <ScaleCrop>false</ScaleCrop>
  <Company>Texas Legislative Council</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2017-05-21T19:10:00Z</dcterms:modified>
</cp:coreProperties>
</file>

<file path=docProps/custom.xml><?xml version="1.0" encoding="utf-8"?>
<op:Properties xmlns:vt="http://schemas.openxmlformats.org/officeDocument/2006/docPropsVTypes" xmlns:op="http://schemas.openxmlformats.org/officeDocument/2006/custom-properties"/>
</file>