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28" w:rsidRDefault="006C6C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D2F9F7EA5E44B7A0DF51E4038FDF4C"/>
          </w:placeholder>
        </w:sdtPr>
        <w:sdtContent>
          <w:r w:rsidRPr="005C2A78">
            <w:rPr>
              <w:rFonts w:cs="Times New Roman"/>
              <w:b/>
              <w:szCs w:val="24"/>
              <w:u w:val="single"/>
            </w:rPr>
            <w:t>BILL ANALYSIS</w:t>
          </w:r>
        </w:sdtContent>
      </w:sdt>
    </w:p>
    <w:p w:rsidR="006C6C28" w:rsidRPr="00585C31" w:rsidRDefault="006C6C28" w:rsidP="000F1DF9">
      <w:pPr>
        <w:spacing w:after="0" w:line="240" w:lineRule="auto"/>
        <w:rPr>
          <w:rFonts w:cs="Times New Roman"/>
          <w:szCs w:val="24"/>
        </w:rPr>
      </w:pPr>
    </w:p>
    <w:p w:rsidR="006C6C28" w:rsidRPr="00585C31" w:rsidRDefault="006C6C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6C28" w:rsidTr="000F1DF9">
        <w:tc>
          <w:tcPr>
            <w:tcW w:w="2718" w:type="dxa"/>
          </w:tcPr>
          <w:p w:rsidR="006C6C28" w:rsidRPr="005C2A78" w:rsidRDefault="006C6C28" w:rsidP="006D756B">
            <w:pPr>
              <w:rPr>
                <w:rFonts w:cs="Times New Roman"/>
                <w:szCs w:val="24"/>
              </w:rPr>
            </w:pPr>
            <w:sdt>
              <w:sdtPr>
                <w:rPr>
                  <w:rFonts w:cs="Times New Roman"/>
                  <w:szCs w:val="24"/>
                </w:rPr>
                <w:alias w:val="Agency Title"/>
                <w:tag w:val="AgencyTitleContentControl"/>
                <w:id w:val="1920747753"/>
                <w:lock w:val="sdtContentLocked"/>
                <w:placeholder>
                  <w:docPart w:val="35CDABE2A7144D3BAB640B3FBEB63FDF"/>
                </w:placeholder>
              </w:sdtPr>
              <w:sdtEndPr>
                <w:rPr>
                  <w:rFonts w:cstheme="minorBidi"/>
                  <w:szCs w:val="22"/>
                </w:rPr>
              </w:sdtEndPr>
              <w:sdtContent>
                <w:r>
                  <w:rPr>
                    <w:rFonts w:cs="Times New Roman"/>
                    <w:szCs w:val="24"/>
                  </w:rPr>
                  <w:t>Senate Research Center</w:t>
                </w:r>
              </w:sdtContent>
            </w:sdt>
          </w:p>
        </w:tc>
        <w:tc>
          <w:tcPr>
            <w:tcW w:w="6858" w:type="dxa"/>
          </w:tcPr>
          <w:p w:rsidR="006C6C28" w:rsidRPr="00FF6471" w:rsidRDefault="006C6C28" w:rsidP="000F1DF9">
            <w:pPr>
              <w:jc w:val="right"/>
              <w:rPr>
                <w:rFonts w:cs="Times New Roman"/>
                <w:szCs w:val="24"/>
              </w:rPr>
            </w:pPr>
            <w:sdt>
              <w:sdtPr>
                <w:rPr>
                  <w:rFonts w:cs="Times New Roman"/>
                  <w:szCs w:val="24"/>
                </w:rPr>
                <w:alias w:val="Bill Number"/>
                <w:tag w:val="BillNumberOne"/>
                <w:id w:val="-410784069"/>
                <w:lock w:val="sdtContentLocked"/>
                <w:placeholder>
                  <w:docPart w:val="DA2AA0CE9D8F4BE787685AF872AB7794"/>
                </w:placeholder>
              </w:sdtPr>
              <w:sdtContent>
                <w:r>
                  <w:rPr>
                    <w:rFonts w:cs="Times New Roman"/>
                    <w:szCs w:val="24"/>
                  </w:rPr>
                  <w:t>H.B. 3232</w:t>
                </w:r>
              </w:sdtContent>
            </w:sdt>
          </w:p>
        </w:tc>
      </w:tr>
      <w:tr w:rsidR="006C6C28" w:rsidTr="000F1DF9">
        <w:sdt>
          <w:sdtPr>
            <w:rPr>
              <w:rFonts w:cs="Times New Roman"/>
              <w:szCs w:val="24"/>
            </w:rPr>
            <w:alias w:val="TLCNumber"/>
            <w:tag w:val="TLCNumber"/>
            <w:id w:val="-542600604"/>
            <w:lock w:val="sdtLocked"/>
            <w:placeholder>
              <w:docPart w:val="25CF8A360DF4491AA6CCA570C8911437"/>
            </w:placeholder>
          </w:sdtPr>
          <w:sdtContent>
            <w:tc>
              <w:tcPr>
                <w:tcW w:w="2718" w:type="dxa"/>
              </w:tcPr>
              <w:p w:rsidR="006C6C28" w:rsidRPr="000F1DF9" w:rsidRDefault="006C6C28" w:rsidP="00C65088">
                <w:pPr>
                  <w:rPr>
                    <w:rFonts w:cs="Times New Roman"/>
                    <w:szCs w:val="24"/>
                  </w:rPr>
                </w:pPr>
                <w:r>
                  <w:rPr>
                    <w:rFonts w:cs="Times New Roman"/>
                    <w:szCs w:val="24"/>
                  </w:rPr>
                  <w:t>85R23533 CJC-F</w:t>
                </w:r>
              </w:p>
            </w:tc>
          </w:sdtContent>
        </w:sdt>
        <w:tc>
          <w:tcPr>
            <w:tcW w:w="6858" w:type="dxa"/>
          </w:tcPr>
          <w:p w:rsidR="006C6C28" w:rsidRPr="005C2A78" w:rsidRDefault="006C6C28" w:rsidP="006D756B">
            <w:pPr>
              <w:jc w:val="right"/>
              <w:rPr>
                <w:rFonts w:cs="Times New Roman"/>
                <w:szCs w:val="24"/>
              </w:rPr>
            </w:pPr>
            <w:sdt>
              <w:sdtPr>
                <w:rPr>
                  <w:rFonts w:cs="Times New Roman"/>
                  <w:szCs w:val="24"/>
                </w:rPr>
                <w:alias w:val="Author Label"/>
                <w:tag w:val="By"/>
                <w:id w:val="72399597"/>
                <w:lock w:val="sdtLocked"/>
                <w:placeholder>
                  <w:docPart w:val="4CD214B887FA45C8BEE344C1122531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7265F0EC00473EBD93FC4C30C0C827"/>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BE76AD868E134BA29D3B2BB80E7D1FB0"/>
                </w:placeholder>
              </w:sdtPr>
              <w:sdtContent>
                <w:r>
                  <w:rPr>
                    <w:rFonts w:cs="Times New Roman"/>
                    <w:szCs w:val="24"/>
                  </w:rPr>
                  <w:t xml:space="preserve"> (Bettencourt)</w:t>
                </w:r>
              </w:sdtContent>
            </w:sdt>
          </w:p>
        </w:tc>
      </w:tr>
      <w:tr w:rsidR="006C6C28" w:rsidTr="000F1DF9">
        <w:tc>
          <w:tcPr>
            <w:tcW w:w="2718" w:type="dxa"/>
          </w:tcPr>
          <w:p w:rsidR="006C6C28" w:rsidRPr="00BC7495" w:rsidRDefault="006C6C28" w:rsidP="000F1DF9">
            <w:pPr>
              <w:rPr>
                <w:rFonts w:cs="Times New Roman"/>
                <w:szCs w:val="24"/>
              </w:rPr>
            </w:pPr>
          </w:p>
        </w:tc>
        <w:sdt>
          <w:sdtPr>
            <w:rPr>
              <w:rFonts w:cs="Times New Roman"/>
              <w:szCs w:val="24"/>
            </w:rPr>
            <w:alias w:val="Committee"/>
            <w:tag w:val="Committee"/>
            <w:id w:val="1914272295"/>
            <w:lock w:val="sdtContentLocked"/>
            <w:placeholder>
              <w:docPart w:val="0005DA208DEA4C118EB23A6F4DA9A459"/>
            </w:placeholder>
          </w:sdtPr>
          <w:sdtContent>
            <w:tc>
              <w:tcPr>
                <w:tcW w:w="6858" w:type="dxa"/>
              </w:tcPr>
              <w:p w:rsidR="006C6C28" w:rsidRPr="00FF6471" w:rsidRDefault="006C6C28" w:rsidP="000F1DF9">
                <w:pPr>
                  <w:jc w:val="right"/>
                  <w:rPr>
                    <w:rFonts w:cs="Times New Roman"/>
                    <w:szCs w:val="24"/>
                  </w:rPr>
                </w:pPr>
                <w:r>
                  <w:rPr>
                    <w:rFonts w:cs="Times New Roman"/>
                    <w:szCs w:val="24"/>
                  </w:rPr>
                  <w:t>Finance</w:t>
                </w:r>
              </w:p>
            </w:tc>
          </w:sdtContent>
        </w:sdt>
      </w:tr>
      <w:tr w:rsidR="006C6C28" w:rsidTr="000F1DF9">
        <w:tc>
          <w:tcPr>
            <w:tcW w:w="2718" w:type="dxa"/>
          </w:tcPr>
          <w:p w:rsidR="006C6C28" w:rsidRPr="00BC7495" w:rsidRDefault="006C6C28" w:rsidP="000F1DF9">
            <w:pPr>
              <w:rPr>
                <w:rFonts w:cs="Times New Roman"/>
                <w:szCs w:val="24"/>
              </w:rPr>
            </w:pPr>
          </w:p>
        </w:tc>
        <w:sdt>
          <w:sdtPr>
            <w:rPr>
              <w:rFonts w:cs="Times New Roman"/>
              <w:szCs w:val="24"/>
            </w:rPr>
            <w:alias w:val="Date"/>
            <w:tag w:val="DateContentControl"/>
            <w:id w:val="1178081906"/>
            <w:lock w:val="sdtLocked"/>
            <w:placeholder>
              <w:docPart w:val="E42D4D3BA35C4AE5877067D3D0DF2675"/>
            </w:placeholder>
            <w:date w:fullDate="2017-05-12T00:00:00Z">
              <w:dateFormat w:val="M/d/yyyy"/>
              <w:lid w:val="en-US"/>
              <w:storeMappedDataAs w:val="dateTime"/>
              <w:calendar w:val="gregorian"/>
            </w:date>
          </w:sdtPr>
          <w:sdtContent>
            <w:tc>
              <w:tcPr>
                <w:tcW w:w="6858" w:type="dxa"/>
              </w:tcPr>
              <w:p w:rsidR="006C6C28" w:rsidRPr="00FF6471" w:rsidRDefault="006C6C28" w:rsidP="000F1DF9">
                <w:pPr>
                  <w:jc w:val="right"/>
                  <w:rPr>
                    <w:rFonts w:cs="Times New Roman"/>
                    <w:szCs w:val="24"/>
                  </w:rPr>
                </w:pPr>
                <w:r>
                  <w:rPr>
                    <w:rFonts w:cs="Times New Roman"/>
                    <w:szCs w:val="24"/>
                  </w:rPr>
                  <w:t>5/12/2017</w:t>
                </w:r>
              </w:p>
            </w:tc>
          </w:sdtContent>
        </w:sdt>
      </w:tr>
      <w:tr w:rsidR="006C6C28" w:rsidTr="000F1DF9">
        <w:tc>
          <w:tcPr>
            <w:tcW w:w="2718" w:type="dxa"/>
          </w:tcPr>
          <w:p w:rsidR="006C6C28" w:rsidRPr="00BC7495" w:rsidRDefault="006C6C28" w:rsidP="000F1DF9">
            <w:pPr>
              <w:rPr>
                <w:rFonts w:cs="Times New Roman"/>
                <w:szCs w:val="24"/>
              </w:rPr>
            </w:pPr>
          </w:p>
        </w:tc>
        <w:sdt>
          <w:sdtPr>
            <w:rPr>
              <w:rFonts w:cs="Times New Roman"/>
              <w:szCs w:val="24"/>
            </w:rPr>
            <w:alias w:val="BA Version"/>
            <w:tag w:val="BAVersion"/>
            <w:id w:val="-1685590809"/>
            <w:lock w:val="sdtContentLocked"/>
            <w:placeholder>
              <w:docPart w:val="01A8210BFDB54B6686568C44258A94F4"/>
            </w:placeholder>
          </w:sdtPr>
          <w:sdtContent>
            <w:tc>
              <w:tcPr>
                <w:tcW w:w="6858" w:type="dxa"/>
              </w:tcPr>
              <w:p w:rsidR="006C6C28" w:rsidRPr="00FF6471" w:rsidRDefault="006C6C28" w:rsidP="000F1DF9">
                <w:pPr>
                  <w:jc w:val="right"/>
                  <w:rPr>
                    <w:rFonts w:cs="Times New Roman"/>
                    <w:szCs w:val="24"/>
                  </w:rPr>
                </w:pPr>
                <w:r>
                  <w:rPr>
                    <w:rFonts w:cs="Times New Roman"/>
                    <w:szCs w:val="24"/>
                  </w:rPr>
                  <w:t>Engrossed</w:t>
                </w:r>
              </w:p>
            </w:tc>
          </w:sdtContent>
        </w:sdt>
      </w:tr>
    </w:tbl>
    <w:p w:rsidR="006C6C28" w:rsidRPr="00FF6471" w:rsidRDefault="006C6C28" w:rsidP="000F1DF9">
      <w:pPr>
        <w:spacing w:after="0" w:line="240" w:lineRule="auto"/>
        <w:rPr>
          <w:rFonts w:cs="Times New Roman"/>
          <w:szCs w:val="24"/>
        </w:rPr>
      </w:pPr>
    </w:p>
    <w:p w:rsidR="006C6C28" w:rsidRPr="00FF6471" w:rsidRDefault="006C6C28" w:rsidP="000F1DF9">
      <w:pPr>
        <w:spacing w:after="0" w:line="240" w:lineRule="auto"/>
        <w:rPr>
          <w:rFonts w:cs="Times New Roman"/>
          <w:szCs w:val="24"/>
        </w:rPr>
      </w:pPr>
    </w:p>
    <w:p w:rsidR="006C6C28" w:rsidRPr="00FF6471" w:rsidRDefault="006C6C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EDA1FA3C9A41D693E21E5F91689DD1"/>
        </w:placeholder>
      </w:sdtPr>
      <w:sdtContent>
        <w:p w:rsidR="006C6C28" w:rsidRDefault="006C6C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55FDC7A71CA4E22B65C001D8C2D834C"/>
        </w:placeholder>
      </w:sdtPr>
      <w:sdtContent>
        <w:p w:rsidR="006C6C28" w:rsidRDefault="006C6C28" w:rsidP="006D6B24">
          <w:pPr>
            <w:pStyle w:val="NormalWeb"/>
            <w:spacing w:before="0" w:beforeAutospacing="0" w:after="0" w:afterAutospacing="0"/>
            <w:jc w:val="both"/>
            <w:divId w:val="2014608224"/>
            <w:rPr>
              <w:rFonts w:eastAsia="Times New Roman"/>
              <w:bCs/>
            </w:rPr>
          </w:pPr>
        </w:p>
        <w:p w:rsidR="006C6C28" w:rsidRPr="006D6B24" w:rsidRDefault="006C6C28" w:rsidP="006D6B24">
          <w:pPr>
            <w:pStyle w:val="NormalWeb"/>
            <w:spacing w:before="0" w:beforeAutospacing="0" w:after="0" w:afterAutospacing="0"/>
            <w:jc w:val="both"/>
            <w:divId w:val="2014608224"/>
            <w:rPr>
              <w:color w:val="000000"/>
            </w:rPr>
          </w:pPr>
          <w:r w:rsidRPr="006D6B24">
            <w:rPr>
              <w:color w:val="000000"/>
            </w:rPr>
            <w:t xml:space="preserve">According to interested parties, there is a need for guidance regarding the standards by which the </w:t>
          </w:r>
          <w:r>
            <w:rPr>
              <w:color w:val="000000"/>
            </w:rPr>
            <w:t xml:space="preserve">Texas </w:t>
          </w:r>
          <w:r w:rsidRPr="006D6B24">
            <w:rPr>
              <w:color w:val="000000"/>
            </w:rPr>
            <w:t xml:space="preserve">comptroller of public accounts assesses a penalty to be imposed on delinquent oil and gas production taxes in certain circumstances. H.B. 3232 seeks to provide that guidance. </w:t>
          </w:r>
        </w:p>
        <w:p w:rsidR="006C6C28" w:rsidRPr="00D70925" w:rsidRDefault="006C6C28" w:rsidP="006D6B24">
          <w:pPr>
            <w:spacing w:after="0" w:line="240" w:lineRule="auto"/>
            <w:jc w:val="both"/>
            <w:rPr>
              <w:rFonts w:eastAsia="Times New Roman" w:cs="Times New Roman"/>
              <w:bCs/>
              <w:szCs w:val="24"/>
            </w:rPr>
          </w:pPr>
        </w:p>
      </w:sdtContent>
    </w:sdt>
    <w:p w:rsidR="006C6C28" w:rsidRDefault="006C6C2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3232 </w:t>
      </w:r>
      <w:bookmarkStart w:id="1" w:name="AmendsCurrentLaw"/>
      <w:bookmarkEnd w:id="1"/>
      <w:r>
        <w:rPr>
          <w:rFonts w:cs="Times New Roman"/>
          <w:szCs w:val="24"/>
        </w:rPr>
        <w:t>amends current law relating to the penalty imposed on certain delinquent oil and gas severance taxes.</w:t>
      </w:r>
    </w:p>
    <w:p w:rsidR="006C6C28" w:rsidRPr="00C72181" w:rsidRDefault="006C6C28" w:rsidP="000F1DF9">
      <w:pPr>
        <w:spacing w:after="0" w:line="240" w:lineRule="auto"/>
        <w:jc w:val="both"/>
        <w:rPr>
          <w:rFonts w:eastAsia="Times New Roman" w:cs="Times New Roman"/>
          <w:szCs w:val="24"/>
        </w:rPr>
      </w:pPr>
    </w:p>
    <w:p w:rsidR="006C6C28" w:rsidRPr="005C2A78" w:rsidRDefault="006C6C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1C516634454570ACF42C363B5B3332"/>
          </w:placeholder>
        </w:sdtPr>
        <w:sdtContent>
          <w:r>
            <w:rPr>
              <w:rFonts w:eastAsia="Times New Roman" w:cs="Times New Roman"/>
              <w:b/>
              <w:szCs w:val="24"/>
              <w:u w:val="single"/>
            </w:rPr>
            <w:t>RULEMAKING AUTHORITY</w:t>
          </w:r>
        </w:sdtContent>
      </w:sdt>
    </w:p>
    <w:p w:rsidR="006C6C28" w:rsidRPr="006529C4" w:rsidRDefault="006C6C28" w:rsidP="00774EC7">
      <w:pPr>
        <w:spacing w:after="0" w:line="240" w:lineRule="auto"/>
        <w:jc w:val="both"/>
        <w:rPr>
          <w:rFonts w:cs="Times New Roman"/>
          <w:szCs w:val="24"/>
        </w:rPr>
      </w:pPr>
    </w:p>
    <w:p w:rsidR="006C6C28" w:rsidRPr="006529C4" w:rsidRDefault="006C6C2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C6C28" w:rsidRPr="006529C4" w:rsidRDefault="006C6C28" w:rsidP="00774EC7">
      <w:pPr>
        <w:spacing w:after="0" w:line="240" w:lineRule="auto"/>
        <w:jc w:val="both"/>
        <w:rPr>
          <w:rFonts w:cs="Times New Roman"/>
          <w:szCs w:val="24"/>
        </w:rPr>
      </w:pPr>
    </w:p>
    <w:p w:rsidR="006C6C28" w:rsidRPr="005C2A78" w:rsidRDefault="006C6C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043DA3506F4181969E104176CAC1B4"/>
          </w:placeholder>
        </w:sdtPr>
        <w:sdtContent>
          <w:r>
            <w:rPr>
              <w:rFonts w:eastAsia="Times New Roman" w:cs="Times New Roman"/>
              <w:b/>
              <w:szCs w:val="24"/>
              <w:u w:val="single"/>
            </w:rPr>
            <w:t>SECTION BY SECTION ANALYSIS</w:t>
          </w:r>
        </w:sdtContent>
      </w:sdt>
    </w:p>
    <w:p w:rsidR="006C6C28" w:rsidRPr="005C2A78" w:rsidRDefault="006C6C28" w:rsidP="000F1DF9">
      <w:pPr>
        <w:spacing w:after="0" w:line="240" w:lineRule="auto"/>
        <w:jc w:val="both"/>
        <w:rPr>
          <w:rFonts w:eastAsia="Times New Roman" w:cs="Times New Roman"/>
          <w:szCs w:val="24"/>
        </w:rPr>
      </w:pPr>
    </w:p>
    <w:p w:rsidR="006C6C28" w:rsidRDefault="006C6C2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201.351, Tax Code, by adding Subsection (c), as follows:</w:t>
      </w:r>
    </w:p>
    <w:p w:rsidR="006C6C28" w:rsidRDefault="006C6C28" w:rsidP="000F1DF9">
      <w:pPr>
        <w:spacing w:after="0" w:line="240" w:lineRule="auto"/>
        <w:jc w:val="both"/>
        <w:rPr>
          <w:rFonts w:eastAsia="Times New Roman" w:cs="Times New Roman"/>
          <w:szCs w:val="24"/>
        </w:rPr>
      </w:pPr>
    </w:p>
    <w:p w:rsidR="006C6C28" w:rsidRDefault="006C6C28" w:rsidP="00C72181">
      <w:pPr>
        <w:spacing w:after="0" w:line="240" w:lineRule="auto"/>
        <w:ind w:left="720"/>
        <w:jc w:val="both"/>
        <w:rPr>
          <w:rFonts w:eastAsia="Times New Roman" w:cs="Times New Roman"/>
          <w:szCs w:val="24"/>
        </w:rPr>
      </w:pPr>
      <w:r>
        <w:rPr>
          <w:rFonts w:eastAsia="Times New Roman" w:cs="Times New Roman"/>
          <w:szCs w:val="24"/>
        </w:rPr>
        <w:t>(c) Provides that notwithstanding Subsections (a) (relating to a person who fails to pay the tax imposed when due forfeiting a certain amount due as a penalty) and (b) (relating to the minimum penalty), a person is not subject to Subsection (a) if:</w:t>
      </w:r>
    </w:p>
    <w:p w:rsidR="006C6C28" w:rsidRDefault="006C6C28" w:rsidP="00C72181">
      <w:pPr>
        <w:spacing w:after="0" w:line="240" w:lineRule="auto"/>
        <w:ind w:left="720"/>
        <w:jc w:val="both"/>
        <w:rPr>
          <w:rFonts w:eastAsia="Times New Roman" w:cs="Times New Roman"/>
          <w:szCs w:val="24"/>
        </w:rPr>
      </w:pPr>
    </w:p>
    <w:p w:rsidR="006C6C28" w:rsidRDefault="006C6C28" w:rsidP="00C72181">
      <w:pPr>
        <w:spacing w:after="0" w:line="240" w:lineRule="auto"/>
        <w:ind w:left="1440"/>
        <w:jc w:val="both"/>
        <w:rPr>
          <w:rFonts w:eastAsia="Times New Roman" w:cs="Times New Roman"/>
          <w:szCs w:val="24"/>
        </w:rPr>
      </w:pPr>
      <w:r>
        <w:rPr>
          <w:rFonts w:eastAsia="Times New Roman" w:cs="Times New Roman"/>
          <w:szCs w:val="24"/>
        </w:rPr>
        <w:t xml:space="preserve">(1) the </w:t>
      </w:r>
      <w:r w:rsidRPr="00C72181">
        <w:t xml:space="preserve">delinquent tax results from the person's filing of an amended report with the </w:t>
      </w:r>
      <w:r>
        <w:t xml:space="preserve">Texas </w:t>
      </w:r>
      <w:r w:rsidRPr="00C72181">
        <w:t>comptroller</w:t>
      </w:r>
      <w:r>
        <w:t xml:space="preserve"> of public accounts (comptroller)</w:t>
      </w:r>
      <w:r w:rsidRPr="00C72181">
        <w:t xml:space="preserve"> for a timely filed original report under Section</w:t>
      </w:r>
      <w:r>
        <w:t>s</w:t>
      </w:r>
      <w:r w:rsidRPr="00C72181">
        <w:t xml:space="preserve"> 201.203</w:t>
      </w:r>
      <w:r>
        <w:t xml:space="preserve"> (Producer's Report)</w:t>
      </w:r>
      <w:r w:rsidRPr="00C72181">
        <w:t xml:space="preserve"> or 201.2035</w:t>
      </w:r>
      <w:r>
        <w:t xml:space="preserve"> (First Purchaser's Report)</w:t>
      </w:r>
      <w:r w:rsidRPr="00C72181">
        <w:t>;</w:t>
      </w:r>
    </w:p>
    <w:p w:rsidR="006C6C28" w:rsidRDefault="006C6C28" w:rsidP="00C72181">
      <w:pPr>
        <w:spacing w:after="0" w:line="240" w:lineRule="auto"/>
        <w:ind w:left="1440"/>
        <w:jc w:val="both"/>
        <w:rPr>
          <w:rFonts w:eastAsia="Times New Roman" w:cs="Times New Roman"/>
          <w:szCs w:val="24"/>
        </w:rPr>
      </w:pPr>
    </w:p>
    <w:p w:rsidR="006C6C28" w:rsidRDefault="006C6C28" w:rsidP="00C72181">
      <w:pPr>
        <w:spacing w:after="0" w:line="240" w:lineRule="auto"/>
        <w:ind w:left="1440"/>
        <w:jc w:val="both"/>
        <w:rPr>
          <w:rFonts w:eastAsia="Times New Roman" w:cs="Times New Roman"/>
          <w:szCs w:val="24"/>
        </w:rPr>
      </w:pPr>
      <w:r>
        <w:rPr>
          <w:rFonts w:eastAsia="Times New Roman" w:cs="Times New Roman"/>
          <w:szCs w:val="24"/>
        </w:rPr>
        <w:t xml:space="preserve">(2) the </w:t>
      </w:r>
      <w:r w:rsidRPr="00C72181">
        <w:t>person timely paid the full amount of tax due as indicated in the original report;</w:t>
      </w:r>
    </w:p>
    <w:p w:rsidR="006C6C28" w:rsidRDefault="006C6C28" w:rsidP="00C72181">
      <w:pPr>
        <w:spacing w:after="0" w:line="240" w:lineRule="auto"/>
        <w:ind w:left="1440"/>
        <w:jc w:val="both"/>
        <w:rPr>
          <w:rFonts w:eastAsia="Times New Roman" w:cs="Times New Roman"/>
          <w:szCs w:val="24"/>
        </w:rPr>
      </w:pPr>
    </w:p>
    <w:p w:rsidR="006C6C28" w:rsidRDefault="006C6C28" w:rsidP="00C72181">
      <w:pPr>
        <w:spacing w:after="0" w:line="240" w:lineRule="auto"/>
        <w:ind w:left="1440"/>
        <w:jc w:val="both"/>
        <w:rPr>
          <w:rFonts w:eastAsia="Times New Roman" w:cs="Times New Roman"/>
          <w:szCs w:val="24"/>
        </w:rPr>
      </w:pPr>
      <w:r>
        <w:rPr>
          <w:rFonts w:eastAsia="Times New Roman" w:cs="Times New Roman"/>
          <w:szCs w:val="24"/>
        </w:rPr>
        <w:t xml:space="preserve">(3) the </w:t>
      </w:r>
      <w:r w:rsidRPr="00C72181">
        <w:t>amount of additional tax due as a result of all amended reports for the original report does not exceed 25 percent of the tax due as indicated in the original report;</w:t>
      </w:r>
    </w:p>
    <w:p w:rsidR="006C6C28" w:rsidRDefault="006C6C28" w:rsidP="00C72181">
      <w:pPr>
        <w:spacing w:after="0" w:line="240" w:lineRule="auto"/>
        <w:ind w:left="1440"/>
        <w:jc w:val="both"/>
        <w:rPr>
          <w:rFonts w:eastAsia="Times New Roman" w:cs="Times New Roman"/>
          <w:szCs w:val="24"/>
        </w:rPr>
      </w:pPr>
    </w:p>
    <w:p w:rsidR="006C6C28" w:rsidRDefault="006C6C28" w:rsidP="00C72181">
      <w:pPr>
        <w:spacing w:after="0" w:line="240" w:lineRule="auto"/>
        <w:ind w:left="1440"/>
        <w:jc w:val="both"/>
        <w:rPr>
          <w:rFonts w:eastAsia="Times New Roman" w:cs="Times New Roman"/>
          <w:szCs w:val="24"/>
        </w:rPr>
      </w:pPr>
      <w:r>
        <w:rPr>
          <w:rFonts w:eastAsia="Times New Roman" w:cs="Times New Roman"/>
          <w:szCs w:val="24"/>
        </w:rPr>
        <w:t xml:space="preserve">(4) the person </w:t>
      </w:r>
      <w:r w:rsidRPr="00C72181">
        <w:t>resolves all errors identified by the comptroller on the amended or original report that could affect the amount of tax due on that report not later than the 60th day after the date on which the amended or original report, as applicable, is filed; and</w:t>
      </w:r>
    </w:p>
    <w:p w:rsidR="006C6C28" w:rsidRDefault="006C6C28" w:rsidP="00C72181">
      <w:pPr>
        <w:spacing w:after="0" w:line="240" w:lineRule="auto"/>
        <w:ind w:left="1440"/>
        <w:jc w:val="both"/>
        <w:rPr>
          <w:rFonts w:eastAsia="Times New Roman" w:cs="Times New Roman"/>
          <w:szCs w:val="24"/>
        </w:rPr>
      </w:pPr>
    </w:p>
    <w:p w:rsidR="006C6C28" w:rsidRPr="005C2A78" w:rsidRDefault="006C6C28" w:rsidP="00C72181">
      <w:pPr>
        <w:spacing w:after="0" w:line="240" w:lineRule="auto"/>
        <w:ind w:left="1440"/>
        <w:jc w:val="both"/>
        <w:rPr>
          <w:rFonts w:eastAsia="Times New Roman" w:cs="Times New Roman"/>
          <w:szCs w:val="24"/>
        </w:rPr>
      </w:pPr>
      <w:r>
        <w:rPr>
          <w:rFonts w:eastAsia="Times New Roman" w:cs="Times New Roman"/>
          <w:szCs w:val="24"/>
        </w:rPr>
        <w:t xml:space="preserve">(5) the </w:t>
      </w:r>
      <w:r w:rsidRPr="00C72181">
        <w:t>person files the amended report not later than the 730th day after the date on which the original report was due and remits the full amount of the additional tax due with the amended report.</w:t>
      </w:r>
    </w:p>
    <w:p w:rsidR="006C6C28" w:rsidRPr="005C2A78" w:rsidRDefault="006C6C28" w:rsidP="000F1DF9">
      <w:pPr>
        <w:spacing w:after="0" w:line="240" w:lineRule="auto"/>
        <w:jc w:val="both"/>
        <w:rPr>
          <w:rFonts w:eastAsia="Times New Roman" w:cs="Times New Roman"/>
          <w:szCs w:val="24"/>
        </w:rPr>
      </w:pPr>
    </w:p>
    <w:p w:rsidR="006C6C28" w:rsidRDefault="006C6C28" w:rsidP="000F1DF9">
      <w:pPr>
        <w:spacing w:after="0" w:line="240" w:lineRule="auto"/>
        <w:jc w:val="both"/>
        <w:rPr>
          <w:rFonts w:eastAsia="Times New Roman" w:cs="Times New Roman"/>
          <w:szCs w:val="24"/>
        </w:rPr>
      </w:pPr>
      <w:r w:rsidRPr="005C2A78">
        <w:rPr>
          <w:rFonts w:eastAsia="Times New Roman" w:cs="Times New Roman"/>
          <w:szCs w:val="24"/>
        </w:rPr>
        <w:t>SECTION 2.</w:t>
      </w:r>
      <w:r w:rsidRPr="00C72181">
        <w:rPr>
          <w:rFonts w:eastAsia="Times New Roman" w:cs="Times New Roman"/>
          <w:szCs w:val="24"/>
        </w:rPr>
        <w:t xml:space="preserve"> </w:t>
      </w:r>
      <w:r>
        <w:rPr>
          <w:rFonts w:eastAsia="Times New Roman" w:cs="Times New Roman"/>
          <w:szCs w:val="24"/>
        </w:rPr>
        <w:t>Amends Section 201.301, Tax Code, by adding Subsection (c), as follows:</w:t>
      </w:r>
    </w:p>
    <w:p w:rsidR="006C6C28" w:rsidRDefault="006C6C28" w:rsidP="000F1DF9">
      <w:pPr>
        <w:spacing w:after="0" w:line="240" w:lineRule="auto"/>
        <w:jc w:val="both"/>
        <w:rPr>
          <w:rFonts w:eastAsia="Times New Roman" w:cs="Times New Roman"/>
          <w:szCs w:val="24"/>
        </w:rPr>
      </w:pPr>
    </w:p>
    <w:p w:rsidR="006C6C28" w:rsidRDefault="006C6C28" w:rsidP="00EF6E41">
      <w:pPr>
        <w:spacing w:after="0" w:line="240" w:lineRule="auto"/>
        <w:ind w:left="720"/>
        <w:jc w:val="both"/>
        <w:rPr>
          <w:rFonts w:eastAsia="Times New Roman" w:cs="Times New Roman"/>
          <w:szCs w:val="24"/>
        </w:rPr>
      </w:pPr>
      <w:r>
        <w:rPr>
          <w:rFonts w:eastAsia="Times New Roman" w:cs="Times New Roman"/>
          <w:szCs w:val="24"/>
        </w:rPr>
        <w:t>(c) Provides that notwithstanding Subsections (a) (relating to a person who fails to pay the tax imposed when due forfeiting a certain amount due as a penalty) and (b) (relating to the minimum penalty), a person is not subject to a penalty under Subsection (a) if:</w:t>
      </w:r>
    </w:p>
    <w:p w:rsidR="006C6C28" w:rsidRDefault="006C6C28" w:rsidP="00EF6E41">
      <w:pPr>
        <w:spacing w:after="0" w:line="240" w:lineRule="auto"/>
        <w:ind w:left="720"/>
        <w:jc w:val="both"/>
        <w:rPr>
          <w:rFonts w:eastAsia="Times New Roman" w:cs="Times New Roman"/>
          <w:szCs w:val="24"/>
        </w:rPr>
      </w:pPr>
    </w:p>
    <w:p w:rsidR="006C6C28" w:rsidRDefault="006C6C28" w:rsidP="00EF6E41">
      <w:pPr>
        <w:spacing w:after="0" w:line="240" w:lineRule="auto"/>
        <w:ind w:left="1440"/>
        <w:jc w:val="both"/>
        <w:rPr>
          <w:rFonts w:eastAsia="Times New Roman" w:cs="Times New Roman"/>
          <w:szCs w:val="24"/>
        </w:rPr>
      </w:pPr>
      <w:r>
        <w:rPr>
          <w:rFonts w:eastAsia="Times New Roman" w:cs="Times New Roman"/>
          <w:szCs w:val="24"/>
        </w:rPr>
        <w:t xml:space="preserve">(1) </w:t>
      </w:r>
      <w:r w:rsidRPr="00EF6E41">
        <w:t>the delinquent tax results from the person's filing of an amended report with the comptroller for a timely file</w:t>
      </w:r>
      <w:r>
        <w:t xml:space="preserve">d original report under Section </w:t>
      </w:r>
      <w:r w:rsidRPr="00EF6E41">
        <w:t>202.201</w:t>
      </w:r>
      <w:r>
        <w:t xml:space="preserve"> (Producer's Report)</w:t>
      </w:r>
      <w:r w:rsidRPr="00EF6E41">
        <w:t xml:space="preserve"> or 202.202</w:t>
      </w:r>
      <w:r>
        <w:t xml:space="preserve"> (First Purchaser's Report)</w:t>
      </w:r>
      <w:r w:rsidRPr="00EF6E41">
        <w:t>;</w:t>
      </w:r>
    </w:p>
    <w:p w:rsidR="006C6C28" w:rsidRDefault="006C6C28" w:rsidP="00EF6E41">
      <w:pPr>
        <w:spacing w:after="0" w:line="240" w:lineRule="auto"/>
        <w:ind w:left="1440"/>
        <w:jc w:val="both"/>
        <w:rPr>
          <w:rFonts w:eastAsia="Times New Roman" w:cs="Times New Roman"/>
          <w:szCs w:val="24"/>
        </w:rPr>
      </w:pPr>
    </w:p>
    <w:p w:rsidR="006C6C28" w:rsidRDefault="006C6C28" w:rsidP="00EF6E41">
      <w:pPr>
        <w:spacing w:after="0" w:line="240" w:lineRule="auto"/>
        <w:ind w:left="1440"/>
        <w:jc w:val="both"/>
        <w:rPr>
          <w:rFonts w:eastAsia="Times New Roman" w:cs="Times New Roman"/>
          <w:szCs w:val="24"/>
        </w:rPr>
      </w:pPr>
      <w:r>
        <w:rPr>
          <w:rFonts w:eastAsia="Times New Roman" w:cs="Times New Roman"/>
          <w:szCs w:val="24"/>
        </w:rPr>
        <w:t>(2)</w:t>
      </w:r>
      <w:r w:rsidRPr="00EF6E41">
        <w:t xml:space="preserve"> the person timely paid the full amount of tax due as indicated in the original report;</w:t>
      </w:r>
    </w:p>
    <w:p w:rsidR="006C6C28" w:rsidRDefault="006C6C28" w:rsidP="00EF6E41">
      <w:pPr>
        <w:spacing w:after="0" w:line="240" w:lineRule="auto"/>
        <w:ind w:left="1440"/>
        <w:jc w:val="both"/>
        <w:rPr>
          <w:rFonts w:eastAsia="Times New Roman" w:cs="Times New Roman"/>
          <w:szCs w:val="24"/>
        </w:rPr>
      </w:pPr>
    </w:p>
    <w:p w:rsidR="006C6C28" w:rsidRDefault="006C6C28" w:rsidP="00EF6E41">
      <w:pPr>
        <w:spacing w:after="0" w:line="240" w:lineRule="auto"/>
        <w:ind w:left="1440"/>
        <w:jc w:val="both"/>
        <w:rPr>
          <w:rFonts w:eastAsia="Times New Roman" w:cs="Times New Roman"/>
          <w:szCs w:val="24"/>
        </w:rPr>
      </w:pPr>
      <w:r>
        <w:rPr>
          <w:rFonts w:eastAsia="Times New Roman" w:cs="Times New Roman"/>
          <w:szCs w:val="24"/>
        </w:rPr>
        <w:t xml:space="preserve">(3) </w:t>
      </w:r>
      <w:r w:rsidRPr="00EF6E41">
        <w:t>the amount of additional tax due as a result of all amended reports for the original report does not exceed 25 percent of the tax due as indicated in the original report;</w:t>
      </w:r>
    </w:p>
    <w:p w:rsidR="006C6C28" w:rsidRDefault="006C6C28" w:rsidP="00EF6E41">
      <w:pPr>
        <w:spacing w:after="0" w:line="240" w:lineRule="auto"/>
        <w:ind w:left="1440"/>
        <w:jc w:val="both"/>
        <w:rPr>
          <w:rFonts w:eastAsia="Times New Roman" w:cs="Times New Roman"/>
          <w:szCs w:val="24"/>
        </w:rPr>
      </w:pPr>
    </w:p>
    <w:p w:rsidR="006C6C28" w:rsidRDefault="006C6C28" w:rsidP="00EF6E41">
      <w:pPr>
        <w:spacing w:after="0" w:line="240" w:lineRule="auto"/>
        <w:ind w:left="1440"/>
        <w:jc w:val="both"/>
        <w:rPr>
          <w:rFonts w:eastAsia="Times New Roman" w:cs="Times New Roman"/>
          <w:szCs w:val="24"/>
        </w:rPr>
      </w:pPr>
      <w:r>
        <w:rPr>
          <w:rFonts w:eastAsia="Times New Roman" w:cs="Times New Roman"/>
          <w:szCs w:val="24"/>
        </w:rPr>
        <w:t xml:space="preserve">(4) </w:t>
      </w:r>
      <w:r w:rsidRPr="00EF6E41">
        <w:t>the person resolves all errors identified by the comptroller on the amended or original report that could affect the amount of tax due on that report not later than the 60th day after the date on which the amended or original report, as applicable, is filed; and</w:t>
      </w:r>
    </w:p>
    <w:p w:rsidR="006C6C28" w:rsidRDefault="006C6C28" w:rsidP="00EF6E41">
      <w:pPr>
        <w:spacing w:after="0" w:line="240" w:lineRule="auto"/>
        <w:ind w:left="1440"/>
        <w:jc w:val="both"/>
        <w:rPr>
          <w:rFonts w:eastAsia="Times New Roman" w:cs="Times New Roman"/>
          <w:szCs w:val="24"/>
        </w:rPr>
      </w:pPr>
    </w:p>
    <w:p w:rsidR="006C6C28" w:rsidRDefault="006C6C28" w:rsidP="00EF6E41">
      <w:pPr>
        <w:spacing w:after="0" w:line="240" w:lineRule="auto"/>
        <w:ind w:left="1440"/>
        <w:jc w:val="both"/>
        <w:rPr>
          <w:rFonts w:eastAsia="Times New Roman" w:cs="Times New Roman"/>
          <w:szCs w:val="24"/>
        </w:rPr>
      </w:pPr>
      <w:r>
        <w:rPr>
          <w:rFonts w:eastAsia="Times New Roman" w:cs="Times New Roman"/>
          <w:szCs w:val="24"/>
        </w:rPr>
        <w:t xml:space="preserve">(5) </w:t>
      </w:r>
      <w:r w:rsidRPr="00EF6E41">
        <w:t>the person files the amended report not later than the 730th day after the date on which the original report was due and remits the full amount of the additional tax due with the amended report.</w:t>
      </w:r>
    </w:p>
    <w:p w:rsidR="006C6C28" w:rsidRPr="005C2A78" w:rsidRDefault="006C6C28" w:rsidP="000F1DF9">
      <w:pPr>
        <w:spacing w:after="0" w:line="240" w:lineRule="auto"/>
        <w:jc w:val="both"/>
        <w:rPr>
          <w:rFonts w:eastAsia="Times New Roman" w:cs="Times New Roman"/>
          <w:szCs w:val="24"/>
        </w:rPr>
      </w:pPr>
    </w:p>
    <w:p w:rsidR="006C6C28" w:rsidRDefault="006C6C2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Sections 201.351(c) and 202.301(c), Tax Code, apply to delinquent tax owed as a result of an amended report filed with the comptroller on or after the effective date of this Act, regardless of the date on which the original report was due.</w:t>
      </w:r>
    </w:p>
    <w:p w:rsidR="006C6C28" w:rsidRDefault="006C6C28" w:rsidP="000F1DF9">
      <w:pPr>
        <w:spacing w:after="0" w:line="240" w:lineRule="auto"/>
        <w:jc w:val="both"/>
        <w:rPr>
          <w:rFonts w:eastAsia="Times New Roman" w:cs="Times New Roman"/>
          <w:szCs w:val="24"/>
        </w:rPr>
      </w:pPr>
    </w:p>
    <w:p w:rsidR="006C6C28" w:rsidRPr="005C2A78" w:rsidRDefault="006C6C28"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January 1, 2018.</w:t>
      </w:r>
    </w:p>
    <w:p w:rsidR="006C6C28" w:rsidRPr="006529C4" w:rsidRDefault="006C6C28" w:rsidP="00774EC7">
      <w:pPr>
        <w:spacing w:after="0" w:line="240" w:lineRule="auto"/>
        <w:jc w:val="both"/>
      </w:pPr>
    </w:p>
    <w:sectPr w:rsidR="006C6C2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660" w:rsidRDefault="006A2660" w:rsidP="000F1DF9">
      <w:pPr>
        <w:spacing w:after="0" w:line="240" w:lineRule="auto"/>
      </w:pPr>
      <w:r>
        <w:separator/>
      </w:r>
    </w:p>
  </w:endnote>
  <w:endnote w:type="continuationSeparator" w:id="0">
    <w:p w:rsidR="006A2660" w:rsidRDefault="006A26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26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6C28">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C6C28">
                <w:rPr>
                  <w:sz w:val="20"/>
                  <w:szCs w:val="20"/>
                </w:rPr>
                <w:t>H.B. 3232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C6C2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26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6C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6C2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660" w:rsidRDefault="006A2660" w:rsidP="000F1DF9">
      <w:pPr>
        <w:spacing w:after="0" w:line="240" w:lineRule="auto"/>
      </w:pPr>
      <w:r>
        <w:separator/>
      </w:r>
    </w:p>
  </w:footnote>
  <w:footnote w:type="continuationSeparator" w:id="0">
    <w:p w:rsidR="006A2660" w:rsidRDefault="006A266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2660"/>
    <w:rsid w:val="006C6C28"/>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6C2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6C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0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C3359" w:rsidP="00DC335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D2F9F7EA5E44B7A0DF51E4038FDF4C"/>
        <w:category>
          <w:name w:val="General"/>
          <w:gallery w:val="placeholder"/>
        </w:category>
        <w:types>
          <w:type w:val="bbPlcHdr"/>
        </w:types>
        <w:behaviors>
          <w:behavior w:val="content"/>
        </w:behaviors>
        <w:guid w:val="{012A3B74-3593-4461-A998-290B7F85CA99}"/>
      </w:docPartPr>
      <w:docPartBody>
        <w:p w:rsidR="00000000" w:rsidRDefault="005E5210"/>
      </w:docPartBody>
    </w:docPart>
    <w:docPart>
      <w:docPartPr>
        <w:name w:val="35CDABE2A7144D3BAB640B3FBEB63FDF"/>
        <w:category>
          <w:name w:val="General"/>
          <w:gallery w:val="placeholder"/>
        </w:category>
        <w:types>
          <w:type w:val="bbPlcHdr"/>
        </w:types>
        <w:behaviors>
          <w:behavior w:val="content"/>
        </w:behaviors>
        <w:guid w:val="{A3A141AF-0496-4B85-99DB-DCF74BBD174C}"/>
      </w:docPartPr>
      <w:docPartBody>
        <w:p w:rsidR="00000000" w:rsidRDefault="005E5210"/>
      </w:docPartBody>
    </w:docPart>
    <w:docPart>
      <w:docPartPr>
        <w:name w:val="DA2AA0CE9D8F4BE787685AF872AB7794"/>
        <w:category>
          <w:name w:val="General"/>
          <w:gallery w:val="placeholder"/>
        </w:category>
        <w:types>
          <w:type w:val="bbPlcHdr"/>
        </w:types>
        <w:behaviors>
          <w:behavior w:val="content"/>
        </w:behaviors>
        <w:guid w:val="{262477E4-20FF-465C-B19F-850F89A1BF41}"/>
      </w:docPartPr>
      <w:docPartBody>
        <w:p w:rsidR="00000000" w:rsidRDefault="005E5210"/>
      </w:docPartBody>
    </w:docPart>
    <w:docPart>
      <w:docPartPr>
        <w:name w:val="25CF8A360DF4491AA6CCA570C8911437"/>
        <w:category>
          <w:name w:val="General"/>
          <w:gallery w:val="placeholder"/>
        </w:category>
        <w:types>
          <w:type w:val="bbPlcHdr"/>
        </w:types>
        <w:behaviors>
          <w:behavior w:val="content"/>
        </w:behaviors>
        <w:guid w:val="{FD8C1A67-F3BA-4CC5-9BFF-CE815D1FC195}"/>
      </w:docPartPr>
      <w:docPartBody>
        <w:p w:rsidR="00000000" w:rsidRDefault="005E5210"/>
      </w:docPartBody>
    </w:docPart>
    <w:docPart>
      <w:docPartPr>
        <w:name w:val="4CD214B887FA45C8BEE344C112253139"/>
        <w:category>
          <w:name w:val="General"/>
          <w:gallery w:val="placeholder"/>
        </w:category>
        <w:types>
          <w:type w:val="bbPlcHdr"/>
        </w:types>
        <w:behaviors>
          <w:behavior w:val="content"/>
        </w:behaviors>
        <w:guid w:val="{0F6C96D1-D696-4C96-9DEA-348718F3C7EE}"/>
      </w:docPartPr>
      <w:docPartBody>
        <w:p w:rsidR="00000000" w:rsidRDefault="005E5210"/>
      </w:docPartBody>
    </w:docPart>
    <w:docPart>
      <w:docPartPr>
        <w:name w:val="937265F0EC00473EBD93FC4C30C0C827"/>
        <w:category>
          <w:name w:val="General"/>
          <w:gallery w:val="placeholder"/>
        </w:category>
        <w:types>
          <w:type w:val="bbPlcHdr"/>
        </w:types>
        <w:behaviors>
          <w:behavior w:val="content"/>
        </w:behaviors>
        <w:guid w:val="{8853908E-5BB3-4674-9664-9EDB536548A5}"/>
      </w:docPartPr>
      <w:docPartBody>
        <w:p w:rsidR="00000000" w:rsidRDefault="005E5210"/>
      </w:docPartBody>
    </w:docPart>
    <w:docPart>
      <w:docPartPr>
        <w:name w:val="BE76AD868E134BA29D3B2BB80E7D1FB0"/>
        <w:category>
          <w:name w:val="General"/>
          <w:gallery w:val="placeholder"/>
        </w:category>
        <w:types>
          <w:type w:val="bbPlcHdr"/>
        </w:types>
        <w:behaviors>
          <w:behavior w:val="content"/>
        </w:behaviors>
        <w:guid w:val="{81D6DDAD-D493-4A5F-BE58-24FE3FC21C0F}"/>
      </w:docPartPr>
      <w:docPartBody>
        <w:p w:rsidR="00000000" w:rsidRDefault="005E5210"/>
      </w:docPartBody>
    </w:docPart>
    <w:docPart>
      <w:docPartPr>
        <w:name w:val="0005DA208DEA4C118EB23A6F4DA9A459"/>
        <w:category>
          <w:name w:val="General"/>
          <w:gallery w:val="placeholder"/>
        </w:category>
        <w:types>
          <w:type w:val="bbPlcHdr"/>
        </w:types>
        <w:behaviors>
          <w:behavior w:val="content"/>
        </w:behaviors>
        <w:guid w:val="{94D9D8F5-CBC1-424F-81D0-BEBBE6ED0A71}"/>
      </w:docPartPr>
      <w:docPartBody>
        <w:p w:rsidR="00000000" w:rsidRDefault="005E5210"/>
      </w:docPartBody>
    </w:docPart>
    <w:docPart>
      <w:docPartPr>
        <w:name w:val="E42D4D3BA35C4AE5877067D3D0DF2675"/>
        <w:category>
          <w:name w:val="General"/>
          <w:gallery w:val="placeholder"/>
        </w:category>
        <w:types>
          <w:type w:val="bbPlcHdr"/>
        </w:types>
        <w:behaviors>
          <w:behavior w:val="content"/>
        </w:behaviors>
        <w:guid w:val="{91A99F42-367E-4E9D-9350-0F5A3816497E}"/>
      </w:docPartPr>
      <w:docPartBody>
        <w:p w:rsidR="00000000" w:rsidRDefault="00DC3359" w:rsidP="00DC3359">
          <w:pPr>
            <w:pStyle w:val="E42D4D3BA35C4AE5877067D3D0DF2675"/>
          </w:pPr>
          <w:r w:rsidRPr="00A30DD1">
            <w:rPr>
              <w:rStyle w:val="PlaceholderText"/>
            </w:rPr>
            <w:t>Click here to enter a date.</w:t>
          </w:r>
        </w:p>
      </w:docPartBody>
    </w:docPart>
    <w:docPart>
      <w:docPartPr>
        <w:name w:val="01A8210BFDB54B6686568C44258A94F4"/>
        <w:category>
          <w:name w:val="General"/>
          <w:gallery w:val="placeholder"/>
        </w:category>
        <w:types>
          <w:type w:val="bbPlcHdr"/>
        </w:types>
        <w:behaviors>
          <w:behavior w:val="content"/>
        </w:behaviors>
        <w:guid w:val="{13FDCFF9-4FA9-497A-8576-CE1B8CE8CD9B}"/>
      </w:docPartPr>
      <w:docPartBody>
        <w:p w:rsidR="00000000" w:rsidRDefault="005E5210"/>
      </w:docPartBody>
    </w:docPart>
    <w:docPart>
      <w:docPartPr>
        <w:name w:val="9DEDA1FA3C9A41D693E21E5F91689DD1"/>
        <w:category>
          <w:name w:val="General"/>
          <w:gallery w:val="placeholder"/>
        </w:category>
        <w:types>
          <w:type w:val="bbPlcHdr"/>
        </w:types>
        <w:behaviors>
          <w:behavior w:val="content"/>
        </w:behaviors>
        <w:guid w:val="{988FBA3E-FBED-4716-9B5B-455094EF1E4F}"/>
      </w:docPartPr>
      <w:docPartBody>
        <w:p w:rsidR="00000000" w:rsidRDefault="005E5210"/>
      </w:docPartBody>
    </w:docPart>
    <w:docPart>
      <w:docPartPr>
        <w:name w:val="B55FDC7A71CA4E22B65C001D8C2D834C"/>
        <w:category>
          <w:name w:val="General"/>
          <w:gallery w:val="placeholder"/>
        </w:category>
        <w:types>
          <w:type w:val="bbPlcHdr"/>
        </w:types>
        <w:behaviors>
          <w:behavior w:val="content"/>
        </w:behaviors>
        <w:guid w:val="{8AE9DD9B-B75B-4784-8576-7A8BDCF6014C}"/>
      </w:docPartPr>
      <w:docPartBody>
        <w:p w:rsidR="00000000" w:rsidRDefault="00DC3359" w:rsidP="00DC3359">
          <w:pPr>
            <w:pStyle w:val="B55FDC7A71CA4E22B65C001D8C2D834C"/>
          </w:pPr>
          <w:r>
            <w:rPr>
              <w:rFonts w:eastAsia="Times New Roman" w:cs="Times New Roman"/>
              <w:bCs/>
              <w:szCs w:val="24"/>
            </w:rPr>
            <w:t xml:space="preserve"> </w:t>
          </w:r>
        </w:p>
      </w:docPartBody>
    </w:docPart>
    <w:docPart>
      <w:docPartPr>
        <w:name w:val="CE1C516634454570ACF42C363B5B3332"/>
        <w:category>
          <w:name w:val="General"/>
          <w:gallery w:val="placeholder"/>
        </w:category>
        <w:types>
          <w:type w:val="bbPlcHdr"/>
        </w:types>
        <w:behaviors>
          <w:behavior w:val="content"/>
        </w:behaviors>
        <w:guid w:val="{A3CE68D2-74B2-422F-ABA6-55279C874B9C}"/>
      </w:docPartPr>
      <w:docPartBody>
        <w:p w:rsidR="00000000" w:rsidRDefault="005E5210"/>
      </w:docPartBody>
    </w:docPart>
    <w:docPart>
      <w:docPartPr>
        <w:name w:val="94043DA3506F4181969E104176CAC1B4"/>
        <w:category>
          <w:name w:val="General"/>
          <w:gallery w:val="placeholder"/>
        </w:category>
        <w:types>
          <w:type w:val="bbPlcHdr"/>
        </w:types>
        <w:behaviors>
          <w:behavior w:val="content"/>
        </w:behaviors>
        <w:guid w:val="{0630AB93-A52B-4C73-B67E-B346F0C55190}"/>
      </w:docPartPr>
      <w:docPartBody>
        <w:p w:rsidR="00000000" w:rsidRDefault="005E52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5210"/>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335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3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C3359"/>
    <w:rPr>
      <w:rFonts w:ascii="Times New Roman" w:hAnsi="Times New Roman"/>
      <w:sz w:val="24"/>
    </w:rPr>
  </w:style>
  <w:style w:type="paragraph" w:customStyle="1" w:styleId="487D89B4F8B34DB4967D41FE18F7F88D7">
    <w:name w:val="487D89B4F8B34DB4967D41FE18F7F88D7"/>
    <w:rsid w:val="00DC3359"/>
    <w:rPr>
      <w:rFonts w:ascii="Times New Roman" w:hAnsi="Times New Roman"/>
      <w:sz w:val="24"/>
    </w:rPr>
  </w:style>
  <w:style w:type="paragraph" w:customStyle="1" w:styleId="AE2570ED5D764CD7AF9686706F550F4620">
    <w:name w:val="AE2570ED5D764CD7AF9686706F550F4620"/>
    <w:rsid w:val="00DC3359"/>
    <w:pPr>
      <w:tabs>
        <w:tab w:val="center" w:pos="4680"/>
        <w:tab w:val="right" w:pos="9360"/>
      </w:tabs>
      <w:spacing w:after="0" w:line="240" w:lineRule="auto"/>
    </w:pPr>
    <w:rPr>
      <w:rFonts w:ascii="Times New Roman" w:hAnsi="Times New Roman"/>
      <w:sz w:val="24"/>
    </w:rPr>
  </w:style>
  <w:style w:type="paragraph" w:customStyle="1" w:styleId="E42D4D3BA35C4AE5877067D3D0DF2675">
    <w:name w:val="E42D4D3BA35C4AE5877067D3D0DF2675"/>
    <w:rsid w:val="00DC3359"/>
  </w:style>
  <w:style w:type="paragraph" w:customStyle="1" w:styleId="B55FDC7A71CA4E22B65C001D8C2D834C">
    <w:name w:val="B55FDC7A71CA4E22B65C001D8C2D834C"/>
    <w:rsid w:val="00DC33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3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C3359"/>
    <w:rPr>
      <w:rFonts w:ascii="Times New Roman" w:hAnsi="Times New Roman"/>
      <w:sz w:val="24"/>
    </w:rPr>
  </w:style>
  <w:style w:type="paragraph" w:customStyle="1" w:styleId="487D89B4F8B34DB4967D41FE18F7F88D7">
    <w:name w:val="487D89B4F8B34DB4967D41FE18F7F88D7"/>
    <w:rsid w:val="00DC3359"/>
    <w:rPr>
      <w:rFonts w:ascii="Times New Roman" w:hAnsi="Times New Roman"/>
      <w:sz w:val="24"/>
    </w:rPr>
  </w:style>
  <w:style w:type="paragraph" w:customStyle="1" w:styleId="AE2570ED5D764CD7AF9686706F550F4620">
    <w:name w:val="AE2570ED5D764CD7AF9686706F550F4620"/>
    <w:rsid w:val="00DC3359"/>
    <w:pPr>
      <w:tabs>
        <w:tab w:val="center" w:pos="4680"/>
        <w:tab w:val="right" w:pos="9360"/>
      </w:tabs>
      <w:spacing w:after="0" w:line="240" w:lineRule="auto"/>
    </w:pPr>
    <w:rPr>
      <w:rFonts w:ascii="Times New Roman" w:hAnsi="Times New Roman"/>
      <w:sz w:val="24"/>
    </w:rPr>
  </w:style>
  <w:style w:type="paragraph" w:customStyle="1" w:styleId="E42D4D3BA35C4AE5877067D3D0DF2675">
    <w:name w:val="E42D4D3BA35C4AE5877067D3D0DF2675"/>
    <w:rsid w:val="00DC3359"/>
  </w:style>
  <w:style w:type="paragraph" w:customStyle="1" w:styleId="B55FDC7A71CA4E22B65C001D8C2D834C">
    <w:name w:val="B55FDC7A71CA4E22B65C001D8C2D834C"/>
    <w:rsid w:val="00DC3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DB4CA2-0EB9-4A31-96EB-7AEB5933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551</Words>
  <Characters>3146</Characters>
  <Application>Microsoft Office Word</Application>
  <DocSecurity>0</DocSecurity>
  <Lines>26</Lines>
  <Paragraphs>7</Paragraphs>
  <ScaleCrop>false</ScaleCrop>
  <Company>Texas Legislative Council</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2017-05-13T00:49:00Z</cp:lastPrinted>
  <dcterms:created xsi:type="dcterms:W3CDTF">2015-05-29T14:24:00Z</dcterms:created>
  <dcterms:modified xsi:type="dcterms:W3CDTF">2017-05-13T00:49:00Z</dcterms:modified>
</cp:coreProperties>
</file>

<file path=docProps/custom.xml><?xml version="1.0" encoding="utf-8"?>
<op:Properties xmlns:vt="http://schemas.openxmlformats.org/officeDocument/2006/docPropsVTypes" xmlns:op="http://schemas.openxmlformats.org/officeDocument/2006/custom-properties"/>
</file>