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EE" w:rsidRDefault="00A516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4D1F62B97A49F2AD36207607063E03"/>
          </w:placeholder>
        </w:sdtPr>
        <w:sdtContent>
          <w:r w:rsidRPr="005C2A78">
            <w:rPr>
              <w:rFonts w:cs="Times New Roman"/>
              <w:b/>
              <w:szCs w:val="24"/>
              <w:u w:val="single"/>
            </w:rPr>
            <w:t>BILL ANALYSIS</w:t>
          </w:r>
        </w:sdtContent>
      </w:sdt>
    </w:p>
    <w:p w:rsidR="00A516EE" w:rsidRPr="00585C31" w:rsidRDefault="00A516EE" w:rsidP="000F1DF9">
      <w:pPr>
        <w:spacing w:after="0" w:line="240" w:lineRule="auto"/>
        <w:rPr>
          <w:rFonts w:cs="Times New Roman"/>
          <w:szCs w:val="24"/>
        </w:rPr>
      </w:pPr>
    </w:p>
    <w:p w:rsidR="00A516EE" w:rsidRPr="00585C31" w:rsidRDefault="00A516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16EE" w:rsidTr="000F1DF9">
        <w:tc>
          <w:tcPr>
            <w:tcW w:w="2718" w:type="dxa"/>
          </w:tcPr>
          <w:p w:rsidR="00A516EE" w:rsidRPr="005C2A78" w:rsidRDefault="00A516EE" w:rsidP="006D756B">
            <w:pPr>
              <w:rPr>
                <w:rFonts w:cs="Times New Roman"/>
                <w:szCs w:val="24"/>
              </w:rPr>
            </w:pPr>
            <w:sdt>
              <w:sdtPr>
                <w:rPr>
                  <w:rFonts w:cs="Times New Roman"/>
                  <w:szCs w:val="24"/>
                </w:rPr>
                <w:alias w:val="Agency Title"/>
                <w:tag w:val="AgencyTitleContentControl"/>
                <w:id w:val="1920747753"/>
                <w:lock w:val="sdtContentLocked"/>
                <w:placeholder>
                  <w:docPart w:val="10663C4DC66B488FBE9168DC06925EF8"/>
                </w:placeholder>
              </w:sdtPr>
              <w:sdtEndPr>
                <w:rPr>
                  <w:rFonts w:cstheme="minorBidi"/>
                  <w:szCs w:val="22"/>
                </w:rPr>
              </w:sdtEndPr>
              <w:sdtContent>
                <w:r>
                  <w:rPr>
                    <w:rFonts w:cs="Times New Roman"/>
                    <w:szCs w:val="24"/>
                  </w:rPr>
                  <w:t>Senate Research Center</w:t>
                </w:r>
              </w:sdtContent>
            </w:sdt>
          </w:p>
        </w:tc>
        <w:tc>
          <w:tcPr>
            <w:tcW w:w="6858" w:type="dxa"/>
          </w:tcPr>
          <w:p w:rsidR="00A516EE" w:rsidRPr="00FF6471" w:rsidRDefault="00A516EE" w:rsidP="000F1DF9">
            <w:pPr>
              <w:jc w:val="right"/>
              <w:rPr>
                <w:rFonts w:cs="Times New Roman"/>
                <w:szCs w:val="24"/>
              </w:rPr>
            </w:pPr>
            <w:sdt>
              <w:sdtPr>
                <w:rPr>
                  <w:rFonts w:cs="Times New Roman"/>
                  <w:szCs w:val="24"/>
                </w:rPr>
                <w:alias w:val="Bill Number"/>
                <w:tag w:val="BillNumberOne"/>
                <w:id w:val="-410784069"/>
                <w:lock w:val="sdtContentLocked"/>
                <w:placeholder>
                  <w:docPart w:val="626CA08CC5164E869AC0E10A3105DA73"/>
                </w:placeholder>
              </w:sdtPr>
              <w:sdtContent>
                <w:r>
                  <w:rPr>
                    <w:rFonts w:cs="Times New Roman"/>
                    <w:szCs w:val="24"/>
                  </w:rPr>
                  <w:t>H.B. 3252</w:t>
                </w:r>
              </w:sdtContent>
            </w:sdt>
          </w:p>
        </w:tc>
      </w:tr>
      <w:tr w:rsidR="00A516EE" w:rsidTr="000F1DF9">
        <w:sdt>
          <w:sdtPr>
            <w:rPr>
              <w:rFonts w:cs="Times New Roman"/>
              <w:szCs w:val="24"/>
            </w:rPr>
            <w:alias w:val="TLCNumber"/>
            <w:tag w:val="TLCNumber"/>
            <w:id w:val="-542600604"/>
            <w:lock w:val="sdtLocked"/>
            <w:placeholder>
              <w:docPart w:val="1A96F40826EB465F8F0E1CB7C3D67923"/>
            </w:placeholder>
          </w:sdtPr>
          <w:sdtContent>
            <w:tc>
              <w:tcPr>
                <w:tcW w:w="2718" w:type="dxa"/>
              </w:tcPr>
              <w:p w:rsidR="00A516EE" w:rsidRPr="000F1DF9" w:rsidRDefault="00A516EE" w:rsidP="00C65088">
                <w:pPr>
                  <w:rPr>
                    <w:rFonts w:cs="Times New Roman"/>
                    <w:szCs w:val="24"/>
                  </w:rPr>
                </w:pPr>
                <w:r>
                  <w:rPr>
                    <w:rFonts w:cs="Times New Roman"/>
                    <w:szCs w:val="24"/>
                  </w:rPr>
                  <w:t>85R17649 AAF-F</w:t>
                </w:r>
              </w:p>
            </w:tc>
          </w:sdtContent>
        </w:sdt>
        <w:tc>
          <w:tcPr>
            <w:tcW w:w="6858" w:type="dxa"/>
          </w:tcPr>
          <w:p w:rsidR="00A516EE" w:rsidRPr="005C2A78" w:rsidRDefault="00A516EE" w:rsidP="006D756B">
            <w:pPr>
              <w:jc w:val="right"/>
              <w:rPr>
                <w:rFonts w:cs="Times New Roman"/>
                <w:szCs w:val="24"/>
              </w:rPr>
            </w:pPr>
            <w:sdt>
              <w:sdtPr>
                <w:rPr>
                  <w:rFonts w:cs="Times New Roman"/>
                  <w:szCs w:val="24"/>
                </w:rPr>
                <w:alias w:val="Author Label"/>
                <w:tag w:val="By"/>
                <w:id w:val="72399597"/>
                <w:lock w:val="sdtLocked"/>
                <w:placeholder>
                  <w:docPart w:val="9C681AA37F524D03AB0F314957A51A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30DBB95E914F679AD118496F3CA6EC"/>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DBB8E3674BD7463089691CF5B893AE91"/>
                </w:placeholder>
              </w:sdtPr>
              <w:sdtContent>
                <w:r>
                  <w:rPr>
                    <w:rFonts w:cs="Times New Roman"/>
                    <w:szCs w:val="24"/>
                  </w:rPr>
                  <w:t xml:space="preserve"> (Taylor, Larry)</w:t>
                </w:r>
              </w:sdtContent>
            </w:sdt>
          </w:p>
        </w:tc>
      </w:tr>
      <w:tr w:rsidR="00A516EE" w:rsidTr="000F1DF9">
        <w:tc>
          <w:tcPr>
            <w:tcW w:w="2718" w:type="dxa"/>
          </w:tcPr>
          <w:p w:rsidR="00A516EE" w:rsidRPr="00BC7495" w:rsidRDefault="00A516EE" w:rsidP="000F1DF9">
            <w:pPr>
              <w:rPr>
                <w:rFonts w:cs="Times New Roman"/>
                <w:szCs w:val="24"/>
              </w:rPr>
            </w:pPr>
          </w:p>
        </w:tc>
        <w:sdt>
          <w:sdtPr>
            <w:rPr>
              <w:rFonts w:cs="Times New Roman"/>
              <w:szCs w:val="24"/>
            </w:rPr>
            <w:alias w:val="Committee"/>
            <w:tag w:val="Committee"/>
            <w:id w:val="1914272295"/>
            <w:lock w:val="sdtContentLocked"/>
            <w:placeholder>
              <w:docPart w:val="BA8990282CE44DA0AC692B8EB76E5369"/>
            </w:placeholder>
          </w:sdtPr>
          <w:sdtContent>
            <w:tc>
              <w:tcPr>
                <w:tcW w:w="6858" w:type="dxa"/>
              </w:tcPr>
              <w:p w:rsidR="00A516EE" w:rsidRPr="00FF6471" w:rsidRDefault="00A516EE" w:rsidP="000F1DF9">
                <w:pPr>
                  <w:jc w:val="right"/>
                  <w:rPr>
                    <w:rFonts w:cs="Times New Roman"/>
                    <w:szCs w:val="24"/>
                  </w:rPr>
                </w:pPr>
                <w:r>
                  <w:rPr>
                    <w:rFonts w:cs="Times New Roman"/>
                    <w:szCs w:val="24"/>
                  </w:rPr>
                  <w:t>Transportation</w:t>
                </w:r>
              </w:p>
            </w:tc>
          </w:sdtContent>
        </w:sdt>
      </w:tr>
      <w:tr w:rsidR="00A516EE" w:rsidTr="000F1DF9">
        <w:tc>
          <w:tcPr>
            <w:tcW w:w="2718" w:type="dxa"/>
          </w:tcPr>
          <w:p w:rsidR="00A516EE" w:rsidRPr="00BC7495" w:rsidRDefault="00A516EE" w:rsidP="000F1DF9">
            <w:pPr>
              <w:rPr>
                <w:rFonts w:cs="Times New Roman"/>
                <w:szCs w:val="24"/>
              </w:rPr>
            </w:pPr>
          </w:p>
        </w:tc>
        <w:sdt>
          <w:sdtPr>
            <w:rPr>
              <w:rFonts w:cs="Times New Roman"/>
              <w:szCs w:val="24"/>
            </w:rPr>
            <w:alias w:val="Date"/>
            <w:tag w:val="DateContentControl"/>
            <w:id w:val="1178081906"/>
            <w:lock w:val="sdtLocked"/>
            <w:placeholder>
              <w:docPart w:val="0C95C761D32E44498482887B7FF4DFA6"/>
            </w:placeholder>
            <w:date w:fullDate="2017-05-18T00:00:00Z">
              <w:dateFormat w:val="M/d/yyyy"/>
              <w:lid w:val="en-US"/>
              <w:storeMappedDataAs w:val="dateTime"/>
              <w:calendar w:val="gregorian"/>
            </w:date>
          </w:sdtPr>
          <w:sdtContent>
            <w:tc>
              <w:tcPr>
                <w:tcW w:w="6858" w:type="dxa"/>
              </w:tcPr>
              <w:p w:rsidR="00A516EE" w:rsidRPr="00FF6471" w:rsidRDefault="00A516EE" w:rsidP="00B54B6D">
                <w:pPr>
                  <w:jc w:val="right"/>
                  <w:rPr>
                    <w:rFonts w:cs="Times New Roman"/>
                    <w:szCs w:val="24"/>
                  </w:rPr>
                </w:pPr>
                <w:r>
                  <w:rPr>
                    <w:rFonts w:cs="Times New Roman"/>
                    <w:szCs w:val="24"/>
                  </w:rPr>
                  <w:t>5/18/2017</w:t>
                </w:r>
              </w:p>
            </w:tc>
          </w:sdtContent>
        </w:sdt>
      </w:tr>
      <w:tr w:rsidR="00A516EE" w:rsidTr="000F1DF9">
        <w:tc>
          <w:tcPr>
            <w:tcW w:w="2718" w:type="dxa"/>
          </w:tcPr>
          <w:p w:rsidR="00A516EE" w:rsidRPr="00BC7495" w:rsidRDefault="00A516EE" w:rsidP="000F1DF9">
            <w:pPr>
              <w:rPr>
                <w:rFonts w:cs="Times New Roman"/>
                <w:szCs w:val="24"/>
              </w:rPr>
            </w:pPr>
          </w:p>
        </w:tc>
        <w:sdt>
          <w:sdtPr>
            <w:rPr>
              <w:rFonts w:cs="Times New Roman"/>
              <w:szCs w:val="24"/>
            </w:rPr>
            <w:alias w:val="BA Version"/>
            <w:tag w:val="BAVersion"/>
            <w:id w:val="-1685590809"/>
            <w:lock w:val="sdtContentLocked"/>
            <w:placeholder>
              <w:docPart w:val="2B7E82CE15B347EE952358135F7EFE85"/>
            </w:placeholder>
          </w:sdtPr>
          <w:sdtContent>
            <w:tc>
              <w:tcPr>
                <w:tcW w:w="6858" w:type="dxa"/>
              </w:tcPr>
              <w:p w:rsidR="00A516EE" w:rsidRPr="00FF6471" w:rsidRDefault="00A516EE" w:rsidP="000F1DF9">
                <w:pPr>
                  <w:jc w:val="right"/>
                  <w:rPr>
                    <w:rFonts w:cs="Times New Roman"/>
                    <w:szCs w:val="24"/>
                  </w:rPr>
                </w:pPr>
                <w:r>
                  <w:rPr>
                    <w:rFonts w:cs="Times New Roman"/>
                    <w:szCs w:val="24"/>
                  </w:rPr>
                  <w:t>Engrossed</w:t>
                </w:r>
              </w:p>
            </w:tc>
          </w:sdtContent>
        </w:sdt>
      </w:tr>
    </w:tbl>
    <w:p w:rsidR="00A516EE" w:rsidRPr="00FF6471" w:rsidRDefault="00A516EE" w:rsidP="000F1DF9">
      <w:pPr>
        <w:spacing w:after="0" w:line="240" w:lineRule="auto"/>
        <w:rPr>
          <w:rFonts w:cs="Times New Roman"/>
          <w:szCs w:val="24"/>
        </w:rPr>
      </w:pPr>
    </w:p>
    <w:p w:rsidR="00A516EE" w:rsidRPr="00FF6471" w:rsidRDefault="00A516EE" w:rsidP="000F1DF9">
      <w:pPr>
        <w:spacing w:after="0" w:line="240" w:lineRule="auto"/>
        <w:rPr>
          <w:rFonts w:cs="Times New Roman"/>
          <w:szCs w:val="24"/>
        </w:rPr>
      </w:pPr>
    </w:p>
    <w:p w:rsidR="00A516EE" w:rsidRPr="00FF6471" w:rsidRDefault="00A516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78A8CFDF424AA89017098B4FECEC6F"/>
        </w:placeholder>
      </w:sdtPr>
      <w:sdtContent>
        <w:p w:rsidR="00A516EE" w:rsidRDefault="00A516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C2BC568F054904BCC5749B79B7F574"/>
        </w:placeholder>
      </w:sdtPr>
      <w:sdtContent>
        <w:p w:rsidR="00A516EE" w:rsidRPr="00790AC1" w:rsidRDefault="00A516EE" w:rsidP="00A516EE">
          <w:pPr>
            <w:pStyle w:val="NormalWeb"/>
            <w:spacing w:before="0" w:beforeAutospacing="0" w:after="0" w:afterAutospacing="0"/>
            <w:jc w:val="both"/>
            <w:divId w:val="1555266161"/>
            <w:rPr>
              <w:rFonts w:eastAsia="Times New Roman"/>
              <w:bCs/>
            </w:rPr>
          </w:pPr>
        </w:p>
        <w:p w:rsidR="00A516EE" w:rsidRDefault="00A516EE" w:rsidP="00A516EE">
          <w:pPr>
            <w:pStyle w:val="NormalWeb"/>
            <w:spacing w:before="0" w:beforeAutospacing="0" w:after="0" w:afterAutospacing="0"/>
            <w:jc w:val="both"/>
            <w:divId w:val="1555266161"/>
            <w:rPr>
              <w:color w:val="000000"/>
            </w:rPr>
          </w:pPr>
          <w:r w:rsidRPr="00790AC1">
            <w:rPr>
              <w:color w:val="000000"/>
            </w:rPr>
            <w:t xml:space="preserve">Informed observers report that traditional transportation revenue sources are in decline and explain that certain transportation authorities are seeking new sources of revenue to make </w:t>
          </w:r>
          <w:r>
            <w:rPr>
              <w:color w:val="000000"/>
            </w:rPr>
            <w:t>projects more feasible and cost-</w:t>
          </w:r>
          <w:r w:rsidRPr="00790AC1">
            <w:rPr>
              <w:color w:val="000000"/>
            </w:rPr>
            <w:t>effective. These observers note that financial incentives under certain federal and state laws have established public-private partnerships as a tool for leveraging fun</w:t>
          </w:r>
          <w:r>
            <w:rPr>
              <w:color w:val="000000"/>
            </w:rPr>
            <w:t xml:space="preserve">ding and achieving savings. </w:t>
          </w:r>
          <w:r w:rsidRPr="00790AC1">
            <w:rPr>
              <w:color w:val="000000"/>
            </w:rPr>
            <w:t>H.B. 3252 address</w:t>
          </w:r>
          <w:r>
            <w:rPr>
              <w:color w:val="000000"/>
            </w:rPr>
            <w:t>es</w:t>
          </w:r>
          <w:r w:rsidRPr="00790AC1">
            <w:rPr>
              <w:color w:val="000000"/>
            </w:rPr>
            <w:t xml:space="preserve"> this issue by providing for the applicability of provisions relating to public and private facilities and infrastructure to certain metropolitan rapid transit authorities and for certain contracting requirements.</w:t>
          </w:r>
        </w:p>
        <w:p w:rsidR="00A516EE" w:rsidRPr="00790AC1" w:rsidRDefault="00A516EE" w:rsidP="00A516EE">
          <w:pPr>
            <w:pStyle w:val="NormalWeb"/>
            <w:spacing w:before="0" w:beforeAutospacing="0" w:after="0" w:afterAutospacing="0"/>
            <w:jc w:val="both"/>
            <w:divId w:val="1555266161"/>
            <w:rPr>
              <w:color w:val="000000"/>
            </w:rPr>
          </w:pPr>
        </w:p>
        <w:p w:rsidR="00A516EE" w:rsidRDefault="00A516EE" w:rsidP="00A516EE">
          <w:pPr>
            <w:pStyle w:val="NormalWeb"/>
            <w:spacing w:before="0" w:beforeAutospacing="0" w:after="0" w:afterAutospacing="0"/>
            <w:jc w:val="both"/>
            <w:divId w:val="1555266161"/>
            <w:rPr>
              <w:color w:val="000000"/>
            </w:rPr>
          </w:pPr>
          <w:r w:rsidRPr="00790AC1">
            <w:rPr>
              <w:color w:val="000000"/>
            </w:rPr>
            <w:t xml:space="preserve">H.B. 3252 amends the Government Code to exclude a metropolitan rapid transit authority in which the principal municipality has a population of 1.9 million or more from the exemption from statutory provisions relating to public and private facilities and infrastructure. </w:t>
          </w:r>
        </w:p>
        <w:p w:rsidR="00A516EE" w:rsidRPr="00790AC1" w:rsidRDefault="00A516EE" w:rsidP="00A516EE">
          <w:pPr>
            <w:pStyle w:val="NormalWeb"/>
            <w:spacing w:before="0" w:beforeAutospacing="0" w:after="0" w:afterAutospacing="0"/>
            <w:jc w:val="both"/>
            <w:divId w:val="1555266161"/>
            <w:rPr>
              <w:color w:val="000000"/>
            </w:rPr>
          </w:pPr>
        </w:p>
        <w:p w:rsidR="00A516EE" w:rsidRPr="00790AC1" w:rsidRDefault="00A516EE" w:rsidP="00A516EE">
          <w:pPr>
            <w:pStyle w:val="NormalWeb"/>
            <w:spacing w:before="0" w:beforeAutospacing="0" w:after="0" w:afterAutospacing="0"/>
            <w:jc w:val="both"/>
            <w:divId w:val="1555266161"/>
            <w:rPr>
              <w:rFonts w:ascii="Courier New" w:hAnsi="Courier New" w:cs="Courier New"/>
              <w:color w:val="000000"/>
            </w:rPr>
          </w:pPr>
          <w:r w:rsidRPr="00790AC1">
            <w:rPr>
              <w:color w:val="000000"/>
            </w:rPr>
            <w:t>H.B. 3252 amends the Transportation Code to require such a metropolitan rapid transit authority, in procuring architectural, engineering, or design services, to incorporate the selection process defined for those services as provided by the Professional Services Procurement Act.</w:t>
          </w:r>
        </w:p>
        <w:p w:rsidR="00A516EE" w:rsidRPr="00D70925" w:rsidRDefault="00A516EE" w:rsidP="00A516EE">
          <w:pPr>
            <w:spacing w:after="0" w:line="240" w:lineRule="auto"/>
            <w:jc w:val="both"/>
            <w:rPr>
              <w:rFonts w:eastAsia="Times New Roman" w:cs="Times New Roman"/>
              <w:bCs/>
              <w:szCs w:val="24"/>
            </w:rPr>
          </w:pPr>
        </w:p>
      </w:sdtContent>
    </w:sdt>
    <w:p w:rsidR="00A516EE" w:rsidRDefault="00A516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3252 </w:t>
      </w:r>
      <w:bookmarkStart w:id="1" w:name="AmendsCurrentLaw"/>
      <w:bookmarkEnd w:id="1"/>
      <w:r>
        <w:rPr>
          <w:rFonts w:cs="Times New Roman"/>
          <w:szCs w:val="24"/>
        </w:rPr>
        <w:t>amends current law relating to certain contracting requirements for certain metropolitan rapid transit authorities.</w:t>
      </w:r>
    </w:p>
    <w:p w:rsidR="00A516EE" w:rsidRPr="00790AC1" w:rsidRDefault="00A516EE" w:rsidP="000F1DF9">
      <w:pPr>
        <w:spacing w:after="0" w:line="240" w:lineRule="auto"/>
        <w:jc w:val="both"/>
        <w:rPr>
          <w:rFonts w:eastAsia="Times New Roman" w:cs="Times New Roman"/>
          <w:szCs w:val="24"/>
        </w:rPr>
      </w:pPr>
    </w:p>
    <w:p w:rsidR="00A516EE" w:rsidRPr="005C2A78" w:rsidRDefault="00A516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F735A49BBF4DA582C1D5EA23A04EDE"/>
          </w:placeholder>
        </w:sdtPr>
        <w:sdtContent>
          <w:r>
            <w:rPr>
              <w:rFonts w:eastAsia="Times New Roman" w:cs="Times New Roman"/>
              <w:b/>
              <w:szCs w:val="24"/>
              <w:u w:val="single"/>
            </w:rPr>
            <w:t>RULEMAKING AUTHORITY</w:t>
          </w:r>
        </w:sdtContent>
      </w:sdt>
    </w:p>
    <w:p w:rsidR="00A516EE" w:rsidRPr="006529C4" w:rsidRDefault="00A516EE" w:rsidP="00774EC7">
      <w:pPr>
        <w:spacing w:after="0" w:line="240" w:lineRule="auto"/>
        <w:jc w:val="both"/>
        <w:rPr>
          <w:rFonts w:cs="Times New Roman"/>
          <w:szCs w:val="24"/>
        </w:rPr>
      </w:pPr>
    </w:p>
    <w:p w:rsidR="00A516EE" w:rsidRPr="006529C4" w:rsidRDefault="00A516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16EE" w:rsidRPr="006529C4" w:rsidRDefault="00A516EE" w:rsidP="00774EC7">
      <w:pPr>
        <w:spacing w:after="0" w:line="240" w:lineRule="auto"/>
        <w:jc w:val="both"/>
        <w:rPr>
          <w:rFonts w:cs="Times New Roman"/>
          <w:szCs w:val="24"/>
        </w:rPr>
      </w:pPr>
    </w:p>
    <w:p w:rsidR="00A516EE" w:rsidRPr="005C2A78" w:rsidRDefault="00A516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C33CA017B543688FEF968768730282"/>
          </w:placeholder>
        </w:sdtPr>
        <w:sdtContent>
          <w:r>
            <w:rPr>
              <w:rFonts w:eastAsia="Times New Roman" w:cs="Times New Roman"/>
              <w:b/>
              <w:szCs w:val="24"/>
              <w:u w:val="single"/>
            </w:rPr>
            <w:t>SECTION BY SECTION ANALYSIS</w:t>
          </w:r>
        </w:sdtContent>
      </w:sdt>
    </w:p>
    <w:p w:rsidR="00A516EE" w:rsidRPr="005C2A78" w:rsidRDefault="00A516EE" w:rsidP="000F1DF9">
      <w:pPr>
        <w:spacing w:after="0" w:line="240" w:lineRule="auto"/>
        <w:jc w:val="both"/>
        <w:rPr>
          <w:rFonts w:eastAsia="Times New Roman" w:cs="Times New Roman"/>
          <w:szCs w:val="24"/>
        </w:rPr>
      </w:pPr>
    </w:p>
    <w:p w:rsidR="00A516EE" w:rsidRDefault="00A516E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2267.003, Government Code, as follows:</w:t>
      </w:r>
    </w:p>
    <w:p w:rsidR="00A516EE" w:rsidRDefault="00A516EE" w:rsidP="000F1DF9">
      <w:pPr>
        <w:spacing w:after="0" w:line="240" w:lineRule="auto"/>
        <w:jc w:val="both"/>
        <w:rPr>
          <w:rFonts w:eastAsia="Times New Roman" w:cs="Times New Roman"/>
          <w:szCs w:val="24"/>
        </w:rPr>
      </w:pPr>
    </w:p>
    <w:p w:rsidR="00A516EE" w:rsidRDefault="00A516EE" w:rsidP="00790AC1">
      <w:pPr>
        <w:spacing w:after="0" w:line="240" w:lineRule="auto"/>
        <w:ind w:left="720"/>
        <w:jc w:val="both"/>
        <w:rPr>
          <w:rFonts w:eastAsia="Times New Roman" w:cs="Times New Roman"/>
          <w:szCs w:val="24"/>
        </w:rPr>
      </w:pPr>
      <w:r>
        <w:rPr>
          <w:rFonts w:eastAsia="Times New Roman" w:cs="Times New Roman"/>
          <w:szCs w:val="24"/>
        </w:rPr>
        <w:t>Sec. 2267.003. APPLICABILITY. Provides that this chapter does not apply to:</w:t>
      </w:r>
    </w:p>
    <w:p w:rsidR="00A516EE" w:rsidRDefault="00A516EE" w:rsidP="00790AC1">
      <w:pPr>
        <w:spacing w:after="0" w:line="240" w:lineRule="auto"/>
        <w:ind w:left="720"/>
        <w:jc w:val="both"/>
        <w:rPr>
          <w:rFonts w:eastAsia="Times New Roman" w:cs="Times New Roman"/>
          <w:szCs w:val="24"/>
        </w:rPr>
      </w:pPr>
    </w:p>
    <w:p w:rsidR="00A516EE" w:rsidRDefault="00A516EE" w:rsidP="00790AC1">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A516EE" w:rsidRDefault="00A516EE" w:rsidP="00790AC1">
      <w:pPr>
        <w:spacing w:after="0" w:line="240" w:lineRule="auto"/>
        <w:ind w:left="1440"/>
        <w:jc w:val="both"/>
        <w:rPr>
          <w:rFonts w:eastAsia="Times New Roman" w:cs="Times New Roman"/>
          <w:szCs w:val="24"/>
        </w:rPr>
      </w:pPr>
    </w:p>
    <w:p w:rsidR="00A516EE" w:rsidRDefault="00A516EE" w:rsidP="00790AC1">
      <w:pPr>
        <w:spacing w:after="0" w:line="240" w:lineRule="auto"/>
        <w:ind w:left="1440"/>
        <w:jc w:val="both"/>
        <w:rPr>
          <w:rFonts w:eastAsia="Times New Roman" w:cs="Times New Roman"/>
          <w:szCs w:val="24"/>
        </w:rPr>
      </w:pPr>
      <w:r>
        <w:rPr>
          <w:rFonts w:eastAsia="Times New Roman" w:cs="Times New Roman"/>
          <w:szCs w:val="24"/>
        </w:rPr>
        <w:t xml:space="preserve">(2) a transportation authority operating under Chapter 451 (Metropolitan Rapid Transit Authorities), 452 (Regional Transportation Authorities), 453 (Municipal Transit Departments), or 460 (Coordinated County Transportation Authorities), Transportation Code, other than a metropolitan rapid transit authority operating under Chapter 451, Transportation Code, in which the principal municipality has a population of 1.9 million or more, rather than a transportation authority created under Chapter 451, 452, 453, or 460, Transportation Code; </w:t>
      </w:r>
    </w:p>
    <w:p w:rsidR="00A516EE" w:rsidRDefault="00A516EE" w:rsidP="00790AC1">
      <w:pPr>
        <w:spacing w:after="0" w:line="240" w:lineRule="auto"/>
        <w:ind w:left="1440"/>
        <w:jc w:val="both"/>
        <w:rPr>
          <w:rFonts w:eastAsia="Times New Roman" w:cs="Times New Roman"/>
          <w:szCs w:val="24"/>
        </w:rPr>
      </w:pPr>
    </w:p>
    <w:p w:rsidR="00A516EE" w:rsidRPr="005C2A78" w:rsidRDefault="00A516EE" w:rsidP="00790AC1">
      <w:pPr>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A516EE" w:rsidRPr="005C2A78" w:rsidRDefault="00A516EE" w:rsidP="000F1DF9">
      <w:pPr>
        <w:spacing w:after="0" w:line="240" w:lineRule="auto"/>
        <w:jc w:val="both"/>
        <w:rPr>
          <w:rFonts w:eastAsia="Times New Roman" w:cs="Times New Roman"/>
          <w:szCs w:val="24"/>
        </w:rPr>
      </w:pPr>
    </w:p>
    <w:p w:rsidR="00A516EE" w:rsidRDefault="00A516E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451, Transportation Code, by adding Section 451.114, as follows:</w:t>
      </w:r>
    </w:p>
    <w:p w:rsidR="00A516EE" w:rsidRDefault="00A516EE" w:rsidP="000F1DF9">
      <w:pPr>
        <w:spacing w:after="0" w:line="240" w:lineRule="auto"/>
        <w:jc w:val="both"/>
        <w:rPr>
          <w:rFonts w:eastAsia="Times New Roman" w:cs="Times New Roman"/>
          <w:szCs w:val="24"/>
        </w:rPr>
      </w:pPr>
    </w:p>
    <w:p w:rsidR="00A516EE" w:rsidRPr="005C2A78" w:rsidRDefault="00A516EE" w:rsidP="00790AC1">
      <w:pPr>
        <w:spacing w:after="0" w:line="240" w:lineRule="auto"/>
        <w:ind w:left="720"/>
        <w:jc w:val="both"/>
        <w:rPr>
          <w:rFonts w:eastAsia="Times New Roman" w:cs="Times New Roman"/>
          <w:szCs w:val="24"/>
        </w:rPr>
      </w:pPr>
      <w:r>
        <w:rPr>
          <w:rFonts w:eastAsia="Times New Roman" w:cs="Times New Roman"/>
          <w:szCs w:val="24"/>
        </w:rPr>
        <w:t xml:space="preserve">Sec. 451.114. CONTRACT FOR PROFESSIONAL SERVICES: CERTAIN AUTHORITIES. Requires an authority in which the principal municipality has a population of 1.9 million or more, in procuring architectural, engineering, or design services, to incorporate the selection process for those services as provided by Section 2254.004 (Contract for Professional Services of Architect, Engineer, or Surveyor), Government Code. </w:t>
      </w:r>
    </w:p>
    <w:p w:rsidR="00A516EE" w:rsidRPr="005C2A78" w:rsidRDefault="00A516EE" w:rsidP="000F1DF9">
      <w:pPr>
        <w:spacing w:after="0" w:line="240" w:lineRule="auto"/>
        <w:jc w:val="both"/>
        <w:rPr>
          <w:rFonts w:eastAsia="Times New Roman" w:cs="Times New Roman"/>
          <w:szCs w:val="24"/>
        </w:rPr>
      </w:pPr>
    </w:p>
    <w:p w:rsidR="00A516EE" w:rsidRPr="005C2A78" w:rsidRDefault="00A516E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A516EE" w:rsidRPr="006529C4" w:rsidRDefault="00A516EE" w:rsidP="00774EC7">
      <w:pPr>
        <w:spacing w:after="0" w:line="240" w:lineRule="auto"/>
        <w:jc w:val="both"/>
        <w:rPr>
          <w:rFonts w:cs="Times New Roman"/>
          <w:szCs w:val="24"/>
        </w:rPr>
      </w:pPr>
    </w:p>
    <w:p w:rsidR="00A516EE" w:rsidRPr="006529C4" w:rsidRDefault="00A516EE" w:rsidP="00774EC7">
      <w:pPr>
        <w:spacing w:after="0" w:line="240" w:lineRule="auto"/>
        <w:jc w:val="both"/>
      </w:pPr>
    </w:p>
    <w:sectPr w:rsidR="00A516E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FE" w:rsidRDefault="00C011FE" w:rsidP="000F1DF9">
      <w:pPr>
        <w:spacing w:after="0" w:line="240" w:lineRule="auto"/>
      </w:pPr>
      <w:r>
        <w:separator/>
      </w:r>
    </w:p>
  </w:endnote>
  <w:endnote w:type="continuationSeparator" w:id="0">
    <w:p w:rsidR="00C011FE" w:rsidRDefault="00C011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11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16E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16EE">
                <w:rPr>
                  <w:sz w:val="20"/>
                  <w:szCs w:val="20"/>
                </w:rPr>
                <w:t>H.B. 3252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16E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11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16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16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FE" w:rsidRDefault="00C011FE" w:rsidP="000F1DF9">
      <w:pPr>
        <w:spacing w:after="0" w:line="240" w:lineRule="auto"/>
      </w:pPr>
      <w:r>
        <w:separator/>
      </w:r>
    </w:p>
  </w:footnote>
  <w:footnote w:type="continuationSeparator" w:id="0">
    <w:p w:rsidR="00C011FE" w:rsidRDefault="00C011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16EE"/>
    <w:rsid w:val="00AE3F44"/>
    <w:rsid w:val="00B43543"/>
    <w:rsid w:val="00B53F07"/>
    <w:rsid w:val="00B97023"/>
    <w:rsid w:val="00BC7495"/>
    <w:rsid w:val="00BD0CEE"/>
    <w:rsid w:val="00BE4852"/>
    <w:rsid w:val="00C011FE"/>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6E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6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0987" w:rsidP="00B809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4D1F62B97A49F2AD36207607063E03"/>
        <w:category>
          <w:name w:val="General"/>
          <w:gallery w:val="placeholder"/>
        </w:category>
        <w:types>
          <w:type w:val="bbPlcHdr"/>
        </w:types>
        <w:behaviors>
          <w:behavior w:val="content"/>
        </w:behaviors>
        <w:guid w:val="{F01441AF-F5E2-48E7-BE4C-EA9C5F9769DD}"/>
      </w:docPartPr>
      <w:docPartBody>
        <w:p w:rsidR="00000000" w:rsidRDefault="00CA1024"/>
      </w:docPartBody>
    </w:docPart>
    <w:docPart>
      <w:docPartPr>
        <w:name w:val="10663C4DC66B488FBE9168DC06925EF8"/>
        <w:category>
          <w:name w:val="General"/>
          <w:gallery w:val="placeholder"/>
        </w:category>
        <w:types>
          <w:type w:val="bbPlcHdr"/>
        </w:types>
        <w:behaviors>
          <w:behavior w:val="content"/>
        </w:behaviors>
        <w:guid w:val="{BAA54720-5432-4303-B9FD-211D9CEA292D}"/>
      </w:docPartPr>
      <w:docPartBody>
        <w:p w:rsidR="00000000" w:rsidRDefault="00CA1024"/>
      </w:docPartBody>
    </w:docPart>
    <w:docPart>
      <w:docPartPr>
        <w:name w:val="626CA08CC5164E869AC0E10A3105DA73"/>
        <w:category>
          <w:name w:val="General"/>
          <w:gallery w:val="placeholder"/>
        </w:category>
        <w:types>
          <w:type w:val="bbPlcHdr"/>
        </w:types>
        <w:behaviors>
          <w:behavior w:val="content"/>
        </w:behaviors>
        <w:guid w:val="{5A75E1B8-1B32-431C-A9D9-713E29B739E0}"/>
      </w:docPartPr>
      <w:docPartBody>
        <w:p w:rsidR="00000000" w:rsidRDefault="00CA1024"/>
      </w:docPartBody>
    </w:docPart>
    <w:docPart>
      <w:docPartPr>
        <w:name w:val="1A96F40826EB465F8F0E1CB7C3D67923"/>
        <w:category>
          <w:name w:val="General"/>
          <w:gallery w:val="placeholder"/>
        </w:category>
        <w:types>
          <w:type w:val="bbPlcHdr"/>
        </w:types>
        <w:behaviors>
          <w:behavior w:val="content"/>
        </w:behaviors>
        <w:guid w:val="{1D3B910D-4886-49CB-BF7D-DF8C06F86CAB}"/>
      </w:docPartPr>
      <w:docPartBody>
        <w:p w:rsidR="00000000" w:rsidRDefault="00CA1024"/>
      </w:docPartBody>
    </w:docPart>
    <w:docPart>
      <w:docPartPr>
        <w:name w:val="9C681AA37F524D03AB0F314957A51AEE"/>
        <w:category>
          <w:name w:val="General"/>
          <w:gallery w:val="placeholder"/>
        </w:category>
        <w:types>
          <w:type w:val="bbPlcHdr"/>
        </w:types>
        <w:behaviors>
          <w:behavior w:val="content"/>
        </w:behaviors>
        <w:guid w:val="{825F6760-97F6-42CE-A951-1F696FA16CCD}"/>
      </w:docPartPr>
      <w:docPartBody>
        <w:p w:rsidR="00000000" w:rsidRDefault="00CA1024"/>
      </w:docPartBody>
    </w:docPart>
    <w:docPart>
      <w:docPartPr>
        <w:name w:val="A330DBB95E914F679AD118496F3CA6EC"/>
        <w:category>
          <w:name w:val="General"/>
          <w:gallery w:val="placeholder"/>
        </w:category>
        <w:types>
          <w:type w:val="bbPlcHdr"/>
        </w:types>
        <w:behaviors>
          <w:behavior w:val="content"/>
        </w:behaviors>
        <w:guid w:val="{B9665123-93C4-431F-B213-28F635E07708}"/>
      </w:docPartPr>
      <w:docPartBody>
        <w:p w:rsidR="00000000" w:rsidRDefault="00CA1024"/>
      </w:docPartBody>
    </w:docPart>
    <w:docPart>
      <w:docPartPr>
        <w:name w:val="DBB8E3674BD7463089691CF5B893AE91"/>
        <w:category>
          <w:name w:val="General"/>
          <w:gallery w:val="placeholder"/>
        </w:category>
        <w:types>
          <w:type w:val="bbPlcHdr"/>
        </w:types>
        <w:behaviors>
          <w:behavior w:val="content"/>
        </w:behaviors>
        <w:guid w:val="{07D24FDC-FCF8-43EC-97E1-D95801183879}"/>
      </w:docPartPr>
      <w:docPartBody>
        <w:p w:rsidR="00000000" w:rsidRDefault="00CA1024"/>
      </w:docPartBody>
    </w:docPart>
    <w:docPart>
      <w:docPartPr>
        <w:name w:val="BA8990282CE44DA0AC692B8EB76E5369"/>
        <w:category>
          <w:name w:val="General"/>
          <w:gallery w:val="placeholder"/>
        </w:category>
        <w:types>
          <w:type w:val="bbPlcHdr"/>
        </w:types>
        <w:behaviors>
          <w:behavior w:val="content"/>
        </w:behaviors>
        <w:guid w:val="{FC729253-D256-4E7B-8337-5093D093D7B9}"/>
      </w:docPartPr>
      <w:docPartBody>
        <w:p w:rsidR="00000000" w:rsidRDefault="00CA1024"/>
      </w:docPartBody>
    </w:docPart>
    <w:docPart>
      <w:docPartPr>
        <w:name w:val="0C95C761D32E44498482887B7FF4DFA6"/>
        <w:category>
          <w:name w:val="General"/>
          <w:gallery w:val="placeholder"/>
        </w:category>
        <w:types>
          <w:type w:val="bbPlcHdr"/>
        </w:types>
        <w:behaviors>
          <w:behavior w:val="content"/>
        </w:behaviors>
        <w:guid w:val="{2073A41B-4516-4348-8895-1F6E904787A1}"/>
      </w:docPartPr>
      <w:docPartBody>
        <w:p w:rsidR="00000000" w:rsidRDefault="00B80987" w:rsidP="00B80987">
          <w:pPr>
            <w:pStyle w:val="0C95C761D32E44498482887B7FF4DFA6"/>
          </w:pPr>
          <w:r w:rsidRPr="00A30DD1">
            <w:rPr>
              <w:rStyle w:val="PlaceholderText"/>
            </w:rPr>
            <w:t>Click here to enter a date.</w:t>
          </w:r>
        </w:p>
      </w:docPartBody>
    </w:docPart>
    <w:docPart>
      <w:docPartPr>
        <w:name w:val="2B7E82CE15B347EE952358135F7EFE85"/>
        <w:category>
          <w:name w:val="General"/>
          <w:gallery w:val="placeholder"/>
        </w:category>
        <w:types>
          <w:type w:val="bbPlcHdr"/>
        </w:types>
        <w:behaviors>
          <w:behavior w:val="content"/>
        </w:behaviors>
        <w:guid w:val="{557EB749-0CE2-46E5-B7AA-D248DE968CEB}"/>
      </w:docPartPr>
      <w:docPartBody>
        <w:p w:rsidR="00000000" w:rsidRDefault="00CA1024"/>
      </w:docPartBody>
    </w:docPart>
    <w:docPart>
      <w:docPartPr>
        <w:name w:val="0378A8CFDF424AA89017098B4FECEC6F"/>
        <w:category>
          <w:name w:val="General"/>
          <w:gallery w:val="placeholder"/>
        </w:category>
        <w:types>
          <w:type w:val="bbPlcHdr"/>
        </w:types>
        <w:behaviors>
          <w:behavior w:val="content"/>
        </w:behaviors>
        <w:guid w:val="{CB25EB95-68BE-4084-B62C-04CB80C1A3ED}"/>
      </w:docPartPr>
      <w:docPartBody>
        <w:p w:rsidR="00000000" w:rsidRDefault="00CA1024"/>
      </w:docPartBody>
    </w:docPart>
    <w:docPart>
      <w:docPartPr>
        <w:name w:val="ECC2BC568F054904BCC5749B79B7F574"/>
        <w:category>
          <w:name w:val="General"/>
          <w:gallery w:val="placeholder"/>
        </w:category>
        <w:types>
          <w:type w:val="bbPlcHdr"/>
        </w:types>
        <w:behaviors>
          <w:behavior w:val="content"/>
        </w:behaviors>
        <w:guid w:val="{6FAC03B9-CBC9-429B-8F9B-E39E971CC6CA}"/>
      </w:docPartPr>
      <w:docPartBody>
        <w:p w:rsidR="00000000" w:rsidRDefault="00B80987" w:rsidP="00B80987">
          <w:pPr>
            <w:pStyle w:val="ECC2BC568F054904BCC5749B79B7F574"/>
          </w:pPr>
          <w:r>
            <w:rPr>
              <w:rFonts w:eastAsia="Times New Roman" w:cs="Times New Roman"/>
              <w:bCs/>
              <w:szCs w:val="24"/>
            </w:rPr>
            <w:t xml:space="preserve"> </w:t>
          </w:r>
        </w:p>
      </w:docPartBody>
    </w:docPart>
    <w:docPart>
      <w:docPartPr>
        <w:name w:val="41F735A49BBF4DA582C1D5EA23A04EDE"/>
        <w:category>
          <w:name w:val="General"/>
          <w:gallery w:val="placeholder"/>
        </w:category>
        <w:types>
          <w:type w:val="bbPlcHdr"/>
        </w:types>
        <w:behaviors>
          <w:behavior w:val="content"/>
        </w:behaviors>
        <w:guid w:val="{97530BCA-8875-4BFC-8BA1-03F0EBBB9A2A}"/>
      </w:docPartPr>
      <w:docPartBody>
        <w:p w:rsidR="00000000" w:rsidRDefault="00CA1024"/>
      </w:docPartBody>
    </w:docPart>
    <w:docPart>
      <w:docPartPr>
        <w:name w:val="AFC33CA017B543688FEF968768730282"/>
        <w:category>
          <w:name w:val="General"/>
          <w:gallery w:val="placeholder"/>
        </w:category>
        <w:types>
          <w:type w:val="bbPlcHdr"/>
        </w:types>
        <w:behaviors>
          <w:behavior w:val="content"/>
        </w:behaviors>
        <w:guid w:val="{DF2BB830-6F29-46F3-BB75-9439A623FADB}"/>
      </w:docPartPr>
      <w:docPartBody>
        <w:p w:rsidR="00000000" w:rsidRDefault="00CA1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0987"/>
    <w:rsid w:val="00C129E8"/>
    <w:rsid w:val="00C968BA"/>
    <w:rsid w:val="00CA102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9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987"/>
    <w:rPr>
      <w:rFonts w:ascii="Times New Roman" w:hAnsi="Times New Roman"/>
      <w:sz w:val="24"/>
    </w:rPr>
  </w:style>
  <w:style w:type="paragraph" w:customStyle="1" w:styleId="487D89B4F8B34DB4967D41FE18F7F88D7">
    <w:name w:val="487D89B4F8B34DB4967D41FE18F7F88D7"/>
    <w:rsid w:val="00B80987"/>
    <w:rPr>
      <w:rFonts w:ascii="Times New Roman" w:hAnsi="Times New Roman"/>
      <w:sz w:val="24"/>
    </w:rPr>
  </w:style>
  <w:style w:type="paragraph" w:customStyle="1" w:styleId="AE2570ED5D764CD7AF9686706F550F4620">
    <w:name w:val="AE2570ED5D764CD7AF9686706F550F4620"/>
    <w:rsid w:val="00B80987"/>
    <w:pPr>
      <w:tabs>
        <w:tab w:val="center" w:pos="4680"/>
        <w:tab w:val="right" w:pos="9360"/>
      </w:tabs>
      <w:spacing w:after="0" w:line="240" w:lineRule="auto"/>
    </w:pPr>
    <w:rPr>
      <w:rFonts w:ascii="Times New Roman" w:hAnsi="Times New Roman"/>
      <w:sz w:val="24"/>
    </w:rPr>
  </w:style>
  <w:style w:type="paragraph" w:customStyle="1" w:styleId="0C95C761D32E44498482887B7FF4DFA6">
    <w:name w:val="0C95C761D32E44498482887B7FF4DFA6"/>
    <w:rsid w:val="00B80987"/>
  </w:style>
  <w:style w:type="paragraph" w:customStyle="1" w:styleId="ECC2BC568F054904BCC5749B79B7F574">
    <w:name w:val="ECC2BC568F054904BCC5749B79B7F574"/>
    <w:rsid w:val="00B809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9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987"/>
    <w:rPr>
      <w:rFonts w:ascii="Times New Roman" w:hAnsi="Times New Roman"/>
      <w:sz w:val="24"/>
    </w:rPr>
  </w:style>
  <w:style w:type="paragraph" w:customStyle="1" w:styleId="487D89B4F8B34DB4967D41FE18F7F88D7">
    <w:name w:val="487D89B4F8B34DB4967D41FE18F7F88D7"/>
    <w:rsid w:val="00B80987"/>
    <w:rPr>
      <w:rFonts w:ascii="Times New Roman" w:hAnsi="Times New Roman"/>
      <w:sz w:val="24"/>
    </w:rPr>
  </w:style>
  <w:style w:type="paragraph" w:customStyle="1" w:styleId="AE2570ED5D764CD7AF9686706F550F4620">
    <w:name w:val="AE2570ED5D764CD7AF9686706F550F4620"/>
    <w:rsid w:val="00B80987"/>
    <w:pPr>
      <w:tabs>
        <w:tab w:val="center" w:pos="4680"/>
        <w:tab w:val="right" w:pos="9360"/>
      </w:tabs>
      <w:spacing w:after="0" w:line="240" w:lineRule="auto"/>
    </w:pPr>
    <w:rPr>
      <w:rFonts w:ascii="Times New Roman" w:hAnsi="Times New Roman"/>
      <w:sz w:val="24"/>
    </w:rPr>
  </w:style>
  <w:style w:type="paragraph" w:customStyle="1" w:styleId="0C95C761D32E44498482887B7FF4DFA6">
    <w:name w:val="0C95C761D32E44498482887B7FF4DFA6"/>
    <w:rsid w:val="00B80987"/>
  </w:style>
  <w:style w:type="paragraph" w:customStyle="1" w:styleId="ECC2BC568F054904BCC5749B79B7F574">
    <w:name w:val="ECC2BC568F054904BCC5749B79B7F574"/>
    <w:rsid w:val="00B80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A185B8-54B8-40C8-A7C3-ECBD02BF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459</Words>
  <Characters>2619</Characters>
  <Application>Microsoft Office Word</Application>
  <DocSecurity>0</DocSecurity>
  <Lines>21</Lines>
  <Paragraphs>6</Paragraphs>
  <ScaleCrop>false</ScaleCrop>
  <Company>Texas Legislative Council</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2017-05-19T02:52:00Z</cp:lastPrinted>
  <dcterms:created xsi:type="dcterms:W3CDTF">2015-05-29T14:24:00Z</dcterms:created>
  <dcterms:modified xsi:type="dcterms:W3CDTF">2017-05-19T02:53:00Z</dcterms:modified>
</cp:coreProperties>
</file>

<file path=docProps/custom.xml><?xml version="1.0" encoding="utf-8"?>
<op:Properties xmlns:vt="http://schemas.openxmlformats.org/officeDocument/2006/docPropsVTypes" xmlns:op="http://schemas.openxmlformats.org/officeDocument/2006/custom-properties"/>
</file>