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10168" w:rsidTr="00345119">
        <w:tc>
          <w:tcPr>
            <w:tcW w:w="9576" w:type="dxa"/>
            <w:noWrap/>
          </w:tcPr>
          <w:p w:rsidR="008423E4" w:rsidRPr="0022177D" w:rsidRDefault="00FA6111" w:rsidP="00345119">
            <w:pPr>
              <w:pStyle w:val="Heading1"/>
            </w:pPr>
            <w:bookmarkStart w:id="0" w:name="_GoBack"/>
            <w:bookmarkEnd w:id="0"/>
            <w:r w:rsidRPr="00631897">
              <w:t>BILL ANALYSIS</w:t>
            </w:r>
          </w:p>
        </w:tc>
      </w:tr>
    </w:tbl>
    <w:p w:rsidR="008423E4" w:rsidRPr="0022177D" w:rsidRDefault="00FA6111" w:rsidP="008423E4">
      <w:pPr>
        <w:jc w:val="center"/>
      </w:pPr>
    </w:p>
    <w:p w:rsidR="008423E4" w:rsidRPr="00B31F0E" w:rsidRDefault="00FA6111" w:rsidP="008423E4"/>
    <w:p w:rsidR="008423E4" w:rsidRPr="00742794" w:rsidRDefault="00FA6111" w:rsidP="008423E4">
      <w:pPr>
        <w:tabs>
          <w:tab w:val="right" w:pos="9360"/>
        </w:tabs>
      </w:pPr>
    </w:p>
    <w:tbl>
      <w:tblPr>
        <w:tblW w:w="0" w:type="auto"/>
        <w:tblLayout w:type="fixed"/>
        <w:tblLook w:val="01E0" w:firstRow="1" w:lastRow="1" w:firstColumn="1" w:lastColumn="1" w:noHBand="0" w:noVBand="0"/>
      </w:tblPr>
      <w:tblGrid>
        <w:gridCol w:w="9576"/>
      </w:tblGrid>
      <w:tr w:rsidR="00610168" w:rsidTr="00345119">
        <w:tc>
          <w:tcPr>
            <w:tcW w:w="9576" w:type="dxa"/>
          </w:tcPr>
          <w:p w:rsidR="008423E4" w:rsidRPr="00861995" w:rsidRDefault="00FA6111" w:rsidP="00345119">
            <w:pPr>
              <w:jc w:val="right"/>
            </w:pPr>
            <w:r>
              <w:t>C.S.H.B. 3265</w:t>
            </w:r>
          </w:p>
        </w:tc>
      </w:tr>
      <w:tr w:rsidR="00610168" w:rsidTr="00345119">
        <w:tc>
          <w:tcPr>
            <w:tcW w:w="9576" w:type="dxa"/>
          </w:tcPr>
          <w:p w:rsidR="008423E4" w:rsidRPr="00861995" w:rsidRDefault="00FA6111" w:rsidP="00E03FDA">
            <w:pPr>
              <w:jc w:val="right"/>
            </w:pPr>
            <w:r>
              <w:t xml:space="preserve">By: </w:t>
            </w:r>
            <w:r>
              <w:t>Howard</w:t>
            </w:r>
          </w:p>
        </w:tc>
      </w:tr>
      <w:tr w:rsidR="00610168" w:rsidTr="00345119">
        <w:tc>
          <w:tcPr>
            <w:tcW w:w="9576" w:type="dxa"/>
          </w:tcPr>
          <w:p w:rsidR="008423E4" w:rsidRPr="00861995" w:rsidRDefault="00FA6111" w:rsidP="00345119">
            <w:pPr>
              <w:jc w:val="right"/>
            </w:pPr>
            <w:r>
              <w:t>Culture, Recreation &amp; Tourism</w:t>
            </w:r>
          </w:p>
        </w:tc>
      </w:tr>
      <w:tr w:rsidR="00610168" w:rsidTr="00345119">
        <w:tc>
          <w:tcPr>
            <w:tcW w:w="9576" w:type="dxa"/>
          </w:tcPr>
          <w:p w:rsidR="008423E4" w:rsidRDefault="00FA6111" w:rsidP="00345119">
            <w:pPr>
              <w:jc w:val="right"/>
            </w:pPr>
            <w:r>
              <w:t>Committee Report (Substituted)</w:t>
            </w:r>
          </w:p>
        </w:tc>
      </w:tr>
    </w:tbl>
    <w:p w:rsidR="008423E4" w:rsidRDefault="00FA6111" w:rsidP="008423E4">
      <w:pPr>
        <w:tabs>
          <w:tab w:val="right" w:pos="9360"/>
        </w:tabs>
      </w:pPr>
    </w:p>
    <w:p w:rsidR="008423E4" w:rsidRDefault="00FA6111" w:rsidP="008423E4"/>
    <w:p w:rsidR="008423E4" w:rsidRDefault="00FA6111" w:rsidP="008423E4"/>
    <w:tbl>
      <w:tblPr>
        <w:tblW w:w="0" w:type="auto"/>
        <w:tblCellMar>
          <w:left w:w="115" w:type="dxa"/>
          <w:right w:w="115" w:type="dxa"/>
        </w:tblCellMar>
        <w:tblLook w:val="01E0" w:firstRow="1" w:lastRow="1" w:firstColumn="1" w:lastColumn="1" w:noHBand="0" w:noVBand="0"/>
      </w:tblPr>
      <w:tblGrid>
        <w:gridCol w:w="9590"/>
      </w:tblGrid>
      <w:tr w:rsidR="00610168" w:rsidTr="00E03FDA">
        <w:tc>
          <w:tcPr>
            <w:tcW w:w="9582" w:type="dxa"/>
          </w:tcPr>
          <w:p w:rsidR="008423E4" w:rsidRPr="00A8133F" w:rsidRDefault="00FA6111" w:rsidP="00431D24">
            <w:pPr>
              <w:rPr>
                <w:b/>
              </w:rPr>
            </w:pPr>
            <w:r w:rsidRPr="009C1E9A">
              <w:rPr>
                <w:b/>
                <w:u w:val="single"/>
              </w:rPr>
              <w:t>BACKGROUND AND PURPOSE</w:t>
            </w:r>
            <w:r>
              <w:rPr>
                <w:b/>
              </w:rPr>
              <w:t xml:space="preserve"> </w:t>
            </w:r>
          </w:p>
          <w:p w:rsidR="008423E4" w:rsidRDefault="00FA6111" w:rsidP="00431D24"/>
          <w:p w:rsidR="008423E4" w:rsidRDefault="00FA6111" w:rsidP="00431D24">
            <w:pPr>
              <w:pStyle w:val="Header"/>
              <w:tabs>
                <w:tab w:val="clear" w:pos="4320"/>
                <w:tab w:val="clear" w:pos="8640"/>
              </w:tabs>
              <w:jc w:val="both"/>
            </w:pPr>
            <w:r>
              <w:t xml:space="preserve">Interested parties contend that the definitions and procedures </w:t>
            </w:r>
            <w:r>
              <w:t xml:space="preserve">regarding cemeteries unnecessarily </w:t>
            </w:r>
            <w:r>
              <w:t xml:space="preserve">intrude on private property rights. </w:t>
            </w:r>
            <w:r>
              <w:t>C.S.</w:t>
            </w:r>
            <w:r>
              <w:t xml:space="preserve">H.B. 3265 seeks to </w:t>
            </w:r>
            <w:r>
              <w:t>reform the law regarding cemeteri</w:t>
            </w:r>
            <w:r>
              <w:t>e</w:t>
            </w:r>
            <w:r>
              <w:t>s</w:t>
            </w:r>
            <w:r>
              <w:t xml:space="preserve">. </w:t>
            </w:r>
          </w:p>
          <w:p w:rsidR="008423E4" w:rsidRPr="00E26B13" w:rsidRDefault="00FA6111" w:rsidP="00431D24">
            <w:pPr>
              <w:rPr>
                <w:b/>
              </w:rPr>
            </w:pPr>
          </w:p>
        </w:tc>
      </w:tr>
      <w:tr w:rsidR="00610168" w:rsidTr="00E03FDA">
        <w:tc>
          <w:tcPr>
            <w:tcW w:w="9582" w:type="dxa"/>
          </w:tcPr>
          <w:p w:rsidR="0017725B" w:rsidRDefault="00FA6111" w:rsidP="00431D24">
            <w:pPr>
              <w:rPr>
                <w:b/>
                <w:u w:val="single"/>
              </w:rPr>
            </w:pPr>
            <w:r>
              <w:rPr>
                <w:b/>
                <w:u w:val="single"/>
              </w:rPr>
              <w:t>CRIMINAL JUSTICE IMPACT</w:t>
            </w:r>
          </w:p>
          <w:p w:rsidR="0017725B" w:rsidRDefault="00FA6111" w:rsidP="00431D24">
            <w:pPr>
              <w:rPr>
                <w:b/>
                <w:u w:val="single"/>
              </w:rPr>
            </w:pPr>
          </w:p>
          <w:p w:rsidR="00DC3356" w:rsidRPr="00DC3356" w:rsidRDefault="00FA6111" w:rsidP="00431D24">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FA6111" w:rsidP="00431D24">
            <w:pPr>
              <w:rPr>
                <w:b/>
                <w:u w:val="single"/>
              </w:rPr>
            </w:pPr>
          </w:p>
        </w:tc>
      </w:tr>
      <w:tr w:rsidR="00610168" w:rsidTr="00E03FDA">
        <w:tc>
          <w:tcPr>
            <w:tcW w:w="9582" w:type="dxa"/>
          </w:tcPr>
          <w:p w:rsidR="008423E4" w:rsidRPr="00A8133F" w:rsidRDefault="00FA6111" w:rsidP="00431D24">
            <w:pPr>
              <w:rPr>
                <w:b/>
              </w:rPr>
            </w:pPr>
            <w:r w:rsidRPr="009C1E9A">
              <w:rPr>
                <w:b/>
                <w:u w:val="single"/>
              </w:rPr>
              <w:t>RULEMAKING AUTHORITY</w:t>
            </w:r>
            <w:r>
              <w:rPr>
                <w:b/>
              </w:rPr>
              <w:t xml:space="preserve"> </w:t>
            </w:r>
          </w:p>
          <w:p w:rsidR="008423E4" w:rsidRDefault="00FA6111" w:rsidP="00431D24"/>
          <w:p w:rsidR="00DC3356" w:rsidRDefault="00FA6111" w:rsidP="00431D24">
            <w:pPr>
              <w:pStyle w:val="Header"/>
              <w:tabs>
                <w:tab w:val="clear" w:pos="4320"/>
                <w:tab w:val="clear" w:pos="8640"/>
              </w:tabs>
              <w:jc w:val="both"/>
            </w:pPr>
            <w:r>
              <w:t>It is the committee's opinion that this bill does not expressly grant any additional rulema</w:t>
            </w:r>
            <w:r>
              <w:t>king authority to a state officer, department, agency, or institution.</w:t>
            </w:r>
          </w:p>
          <w:p w:rsidR="008423E4" w:rsidRPr="00E21FDC" w:rsidRDefault="00FA6111" w:rsidP="00431D24">
            <w:pPr>
              <w:rPr>
                <w:b/>
              </w:rPr>
            </w:pPr>
          </w:p>
        </w:tc>
      </w:tr>
      <w:tr w:rsidR="00610168" w:rsidTr="00E03FDA">
        <w:tc>
          <w:tcPr>
            <w:tcW w:w="9582" w:type="dxa"/>
          </w:tcPr>
          <w:p w:rsidR="008423E4" w:rsidRPr="00A8133F" w:rsidRDefault="00FA6111" w:rsidP="00431D24">
            <w:pPr>
              <w:rPr>
                <w:b/>
              </w:rPr>
            </w:pPr>
            <w:r w:rsidRPr="009C1E9A">
              <w:rPr>
                <w:b/>
                <w:u w:val="single"/>
              </w:rPr>
              <w:t>ANALYSIS</w:t>
            </w:r>
            <w:r>
              <w:rPr>
                <w:b/>
              </w:rPr>
              <w:t xml:space="preserve"> </w:t>
            </w:r>
          </w:p>
          <w:p w:rsidR="008423E4" w:rsidRDefault="00FA6111" w:rsidP="00431D24"/>
          <w:p w:rsidR="00783D48" w:rsidRDefault="00FA6111" w:rsidP="00431D24">
            <w:pPr>
              <w:pStyle w:val="Header"/>
              <w:tabs>
                <w:tab w:val="clear" w:pos="4320"/>
                <w:tab w:val="clear" w:pos="8640"/>
              </w:tabs>
              <w:jc w:val="both"/>
            </w:pPr>
            <w:r>
              <w:t>C.S.</w:t>
            </w:r>
            <w:r>
              <w:t xml:space="preserve">H.B. 3265 amends the </w:t>
            </w:r>
            <w:r w:rsidRPr="00D25560">
              <w:t>Health and Safety Code</w:t>
            </w:r>
            <w:r>
              <w:t xml:space="preserve"> to </w:t>
            </w:r>
            <w:r>
              <w:t xml:space="preserve">authorize </w:t>
            </w:r>
            <w:r w:rsidRPr="00774987">
              <w:t>a justice of the peace acting as coroner</w:t>
            </w:r>
            <w:r>
              <w:t xml:space="preserve"> or</w:t>
            </w:r>
            <w:r>
              <w:t xml:space="preserve"> </w:t>
            </w:r>
            <w:r w:rsidRPr="00774987">
              <w:t>medical examiner</w:t>
            </w:r>
            <w:r>
              <w:t>,</w:t>
            </w:r>
            <w:r w:rsidRPr="00774987">
              <w:t xml:space="preserve"> </w:t>
            </w:r>
            <w:r>
              <w:t>or a</w:t>
            </w:r>
            <w:r>
              <w:t>nother</w:t>
            </w:r>
            <w:r>
              <w:t xml:space="preserve"> person</w:t>
            </w:r>
            <w:r>
              <w:t xml:space="preserve"> authorized to supervise the </w:t>
            </w:r>
            <w:r>
              <w:t>removal of remains</w:t>
            </w:r>
            <w:r>
              <w:t>,</w:t>
            </w:r>
            <w:r>
              <w:t xml:space="preserve"> </w:t>
            </w:r>
            <w:r>
              <w:t>to</w:t>
            </w:r>
            <w:r w:rsidRPr="00774987">
              <w:t xml:space="preserve"> investigate or remove remains </w:t>
            </w:r>
            <w:r>
              <w:t>in an unmarked grave</w:t>
            </w:r>
            <w:r w:rsidRPr="00BE11D9">
              <w:t xml:space="preserve"> contained within an abandoned, </w:t>
            </w:r>
            <w:r>
              <w:t>unknown, or unverified cemetery</w:t>
            </w:r>
            <w:r w:rsidRPr="00774987">
              <w:t xml:space="preserve"> </w:t>
            </w:r>
            <w:r w:rsidRPr="00774987">
              <w:t>without written order of the state registrar or the state registrar's designee.</w:t>
            </w:r>
            <w:r>
              <w:t xml:space="preserve"> </w:t>
            </w:r>
            <w:r>
              <w:t>The bill defines, among other terms, "a</w:t>
            </w:r>
            <w:r w:rsidRPr="00D25560">
              <w:t>bandoned cemetery</w:t>
            </w:r>
            <w:r>
              <w:t xml:space="preserve">" as </w:t>
            </w:r>
            <w:r w:rsidRPr="00783D48">
              <w:t>a cemetery, regardless of whether it appears on a map or in deed records, that is not owned or operated by a cemetery organization, does not have another person legally responsible for its care, and is not maintained by any person</w:t>
            </w:r>
            <w:r>
              <w:t>;</w:t>
            </w:r>
            <w:r w:rsidRPr="00783D48">
              <w:t xml:space="preserve"> </w:t>
            </w:r>
            <w:r>
              <w:t>"u</w:t>
            </w:r>
            <w:r>
              <w:t xml:space="preserve">nknown cemetery" as </w:t>
            </w:r>
            <w:r w:rsidRPr="00783D48">
              <w:t>an abandoned cemetery evidenced by the presence of marked or unmarked graves that does not appear on a map or in deed records</w:t>
            </w:r>
            <w:r>
              <w:t>; and</w:t>
            </w:r>
            <w:r w:rsidRPr="00783D48">
              <w:t xml:space="preserve"> </w:t>
            </w:r>
            <w:r w:rsidRPr="00C452A5">
              <w:t>"</w:t>
            </w:r>
            <w:r>
              <w:t>u</w:t>
            </w:r>
            <w:r w:rsidRPr="00C452A5">
              <w:t>nverified cemetery"</w:t>
            </w:r>
            <w:r>
              <w:t xml:space="preserve"> as </w:t>
            </w:r>
            <w:r w:rsidRPr="00783D48">
              <w:t>a location having some evidence of interment but in which the presence of one or</w:t>
            </w:r>
            <w:r w:rsidRPr="00783D48">
              <w:t xml:space="preserve"> more unmarked graves has not been verified by a person </w:t>
            </w:r>
            <w:r>
              <w:t>authorized to supervise the removal of remains</w:t>
            </w:r>
            <w:r w:rsidRPr="00783D48">
              <w:t xml:space="preserve"> or by the Texas Historical Commission</w:t>
            </w:r>
            <w:r>
              <w:t>.</w:t>
            </w:r>
            <w:r w:rsidRPr="00783D48">
              <w:t xml:space="preserve"> </w:t>
            </w:r>
          </w:p>
          <w:p w:rsidR="00783D48" w:rsidRDefault="00FA6111" w:rsidP="00431D24">
            <w:pPr>
              <w:pStyle w:val="Header"/>
              <w:tabs>
                <w:tab w:val="clear" w:pos="4320"/>
                <w:tab w:val="clear" w:pos="8640"/>
              </w:tabs>
              <w:jc w:val="both"/>
            </w:pPr>
          </w:p>
          <w:p w:rsidR="00B04367" w:rsidRDefault="00FA6111" w:rsidP="00431D24">
            <w:pPr>
              <w:pStyle w:val="Header"/>
              <w:tabs>
                <w:tab w:val="clear" w:pos="4320"/>
                <w:tab w:val="clear" w:pos="8640"/>
              </w:tabs>
              <w:jc w:val="both"/>
            </w:pPr>
            <w:r>
              <w:t>C.S.</w:t>
            </w:r>
            <w:r>
              <w:t xml:space="preserve">H.B. 3265 </w:t>
            </w:r>
            <w:r>
              <w:t xml:space="preserve">authorizes the </w:t>
            </w:r>
            <w:r>
              <w:t>c</w:t>
            </w:r>
            <w:r w:rsidRPr="003F2485">
              <w:t xml:space="preserve">ommission, with consent of </w:t>
            </w:r>
            <w:r>
              <w:t>a</w:t>
            </w:r>
            <w:r w:rsidRPr="003F2485">
              <w:t xml:space="preserve"> </w:t>
            </w:r>
            <w:r w:rsidRPr="003F2485">
              <w:t xml:space="preserve">landowner, </w:t>
            </w:r>
            <w:r>
              <w:t>to</w:t>
            </w:r>
            <w:r w:rsidRPr="003F2485">
              <w:t xml:space="preserve"> investigate a suspected but unverified cemetery or </w:t>
            </w:r>
            <w:r>
              <w:t>to</w:t>
            </w:r>
            <w:r w:rsidRPr="003F2485">
              <w:t xml:space="preserve"> delegate the investigation to a qualified person</w:t>
            </w:r>
            <w:r>
              <w:t xml:space="preserve"> </w:t>
            </w:r>
            <w:r w:rsidRPr="00A1358D">
              <w:t xml:space="preserve">authorized to supervise </w:t>
            </w:r>
            <w:r>
              <w:t>the</w:t>
            </w:r>
            <w:r w:rsidRPr="00A1358D">
              <w:t xml:space="preserve"> removal of remains</w:t>
            </w:r>
            <w:r>
              <w:t xml:space="preserve">. </w:t>
            </w:r>
            <w:r>
              <w:t xml:space="preserve">The bill </w:t>
            </w:r>
            <w:r>
              <w:t xml:space="preserve">gives </w:t>
            </w:r>
            <w:r w:rsidRPr="00311CA2">
              <w:t>a district court of the county in which an unknown cemetery is discovered or an abandoned</w:t>
            </w:r>
            <w:r w:rsidRPr="00311CA2">
              <w:t xml:space="preserve"> cemetery is located</w:t>
            </w:r>
            <w:r>
              <w:t>, if the court</w:t>
            </w:r>
            <w:r>
              <w:t xml:space="preserve"> orders </w:t>
            </w:r>
            <w:r w:rsidRPr="00311CA2">
              <w:t>the removal of a dedication of a cemetery and all human remains in that cemetery have not previously been removed</w:t>
            </w:r>
            <w:r>
              <w:t>,</w:t>
            </w:r>
            <w:r>
              <w:t xml:space="preserve"> the option of ordering </w:t>
            </w:r>
            <w:r w:rsidRPr="00311CA2">
              <w:t>the removal of the remains from the cemetery to</w:t>
            </w:r>
            <w:r>
              <w:t xml:space="preserve"> </w:t>
            </w:r>
            <w:r w:rsidRPr="00311CA2">
              <w:t>a municipal or county cemete</w:t>
            </w:r>
            <w:r w:rsidRPr="00311CA2">
              <w:t>ry</w:t>
            </w:r>
            <w:r>
              <w:t xml:space="preserve"> as an alternative to ordering </w:t>
            </w:r>
            <w:r>
              <w:t>such removal to a perpetual care cemetery. The bill</w:t>
            </w:r>
            <w:r>
              <w:t xml:space="preserve"> requires</w:t>
            </w:r>
            <w:r>
              <w:t xml:space="preserve"> a person who discovers an unknown or abandoned cemetery </w:t>
            </w:r>
            <w:r>
              <w:t xml:space="preserve">to </w:t>
            </w:r>
            <w:r w:rsidRPr="00B37CF4">
              <w:t>mail</w:t>
            </w:r>
            <w:r>
              <w:t>,</w:t>
            </w:r>
            <w:r w:rsidRPr="00B37CF4">
              <w:t xml:space="preserve"> </w:t>
            </w:r>
            <w:r w:rsidRPr="00B37CF4">
              <w:t xml:space="preserve">concurrently </w:t>
            </w:r>
            <w:r>
              <w:t xml:space="preserve">with filing the required notice with the applicable county </w:t>
            </w:r>
            <w:r>
              <w:t>clerk</w:t>
            </w:r>
            <w:r>
              <w:t xml:space="preserve">, </w:t>
            </w:r>
            <w:r w:rsidRPr="00B37CF4">
              <w:t>notice to the land</w:t>
            </w:r>
            <w:r w:rsidRPr="00B37CF4">
              <w:t>owner on record in the county appraisal district</w:t>
            </w:r>
            <w:r>
              <w:t xml:space="preserve"> and specifies that the required notice is for the discovery of the cemetery</w:t>
            </w:r>
            <w:r>
              <w:t xml:space="preserve">. </w:t>
            </w:r>
          </w:p>
          <w:p w:rsidR="00B04367" w:rsidRDefault="00FA6111" w:rsidP="00431D24">
            <w:pPr>
              <w:pStyle w:val="Header"/>
              <w:tabs>
                <w:tab w:val="clear" w:pos="4320"/>
                <w:tab w:val="clear" w:pos="8640"/>
              </w:tabs>
              <w:jc w:val="both"/>
            </w:pPr>
          </w:p>
          <w:p w:rsidR="00695FC7" w:rsidRDefault="00FA6111" w:rsidP="00431D24">
            <w:pPr>
              <w:pStyle w:val="Header"/>
              <w:tabs>
                <w:tab w:val="clear" w:pos="4320"/>
                <w:tab w:val="clear" w:pos="8640"/>
              </w:tabs>
              <w:jc w:val="both"/>
            </w:pPr>
            <w:r>
              <w:t>C.S.</w:t>
            </w:r>
            <w:r>
              <w:t xml:space="preserve">H.B. 3265 </w:t>
            </w:r>
            <w:r>
              <w:t xml:space="preserve">requires a person who discovers an unverified cemetery to file notice and evidence of the discovery with the </w:t>
            </w:r>
            <w:r>
              <w:t>c</w:t>
            </w:r>
            <w:r>
              <w:t>ommi</w:t>
            </w:r>
            <w:r>
              <w:t xml:space="preserve">ssion on a form provided by the </w:t>
            </w:r>
            <w:r>
              <w:t>c</w:t>
            </w:r>
            <w:r>
              <w:t xml:space="preserve">ommission and to </w:t>
            </w:r>
            <w:r>
              <w:lastRenderedPageBreak/>
              <w:t>concurrently provide a copy of the notice to the landowner on record in the county appraisal district on whose land the unverified cemetery is located. The bill authorize</w:t>
            </w:r>
            <w:r>
              <w:t>s</w:t>
            </w:r>
            <w:r>
              <w:t xml:space="preserve"> such a landowner to send a respons</w:t>
            </w:r>
            <w:r>
              <w:t xml:space="preserve">e or comments to the </w:t>
            </w:r>
            <w:r>
              <w:t>c</w:t>
            </w:r>
            <w:r>
              <w:t xml:space="preserve">ommission concerning the notice not later than the 30th day after the date the notice is filed. </w:t>
            </w:r>
            <w:r>
              <w:t xml:space="preserve">The bill requires the </w:t>
            </w:r>
            <w:r>
              <w:t>c</w:t>
            </w:r>
            <w:r>
              <w:t xml:space="preserve">ommission </w:t>
            </w:r>
            <w:r>
              <w:t>to</w:t>
            </w:r>
            <w:r>
              <w:t xml:space="preserve"> evaluate the notice of the unverified cemetery, the evidence submitted with the notice, and the respon</w:t>
            </w:r>
            <w:r>
              <w:t xml:space="preserve">se of the landowner, if any, and </w:t>
            </w:r>
            <w:r>
              <w:t>to</w:t>
            </w:r>
            <w:r>
              <w:t xml:space="preserve"> determine whether there is sufficient evidence of the existence of a cemetery.</w:t>
            </w:r>
            <w:r>
              <w:t xml:space="preserve"> </w:t>
            </w:r>
            <w:r>
              <w:t>T</w:t>
            </w:r>
            <w:r w:rsidRPr="00F52E19">
              <w:t xml:space="preserve">he bill requires the </w:t>
            </w:r>
            <w:r w:rsidRPr="00F52E19">
              <w:t>c</w:t>
            </w:r>
            <w:r w:rsidRPr="00F52E19">
              <w:t xml:space="preserve">ommission to </w:t>
            </w:r>
            <w:r w:rsidRPr="00F52E19">
              <w:t xml:space="preserve">inform the landowner </w:t>
            </w:r>
            <w:r>
              <w:t xml:space="preserve">if the commission determines sufficient evidence supports the existence of a </w:t>
            </w:r>
            <w:r>
              <w:t>cemetery</w:t>
            </w:r>
            <w:r w:rsidRPr="00F52E19">
              <w:t xml:space="preserve"> </w:t>
            </w:r>
            <w:r w:rsidRPr="00F52E19">
              <w:t xml:space="preserve">and authorizes the commission </w:t>
            </w:r>
            <w:r>
              <w:t xml:space="preserve">under such circumstance </w:t>
            </w:r>
            <w:r w:rsidRPr="00F52E19">
              <w:t xml:space="preserve">to </w:t>
            </w:r>
            <w:r w:rsidRPr="00F52E19">
              <w:t>file notice of the existence of the cemetery</w:t>
            </w:r>
            <w:r w:rsidRPr="00F52E19">
              <w:t xml:space="preserve"> with the applicable county clerk</w:t>
            </w:r>
            <w:r w:rsidRPr="00F52E19">
              <w:t xml:space="preserve">. </w:t>
            </w:r>
            <w:r>
              <w:t>T</w:t>
            </w:r>
            <w:r w:rsidRPr="00E221D9">
              <w:t>he bill requires the commission</w:t>
            </w:r>
            <w:r>
              <w:t>, if it determines sufficient evidence supports a determination that a cemetery</w:t>
            </w:r>
            <w:r>
              <w:t xml:space="preserve"> does not exist,</w:t>
            </w:r>
            <w:r w:rsidRPr="00E221D9">
              <w:t xml:space="preserve"> to notify the landowner on record in the appraisal district of its determination, amend the notice to include the commission's determination, and ensure any </w:t>
            </w:r>
            <w:r w:rsidRPr="00E221D9">
              <w:t xml:space="preserve">applicable </w:t>
            </w:r>
            <w:r w:rsidRPr="00E221D9">
              <w:t>notice filed with a county clerk</w:t>
            </w:r>
            <w:r w:rsidRPr="00E221D9">
              <w:t xml:space="preserve"> i</w:t>
            </w:r>
            <w:r w:rsidRPr="00E221D9">
              <w:t>s corrected.</w:t>
            </w:r>
            <w:r>
              <w:t xml:space="preserve"> </w:t>
            </w:r>
            <w:r>
              <w:t xml:space="preserve">The bill </w:t>
            </w:r>
            <w:r>
              <w:t>excludes an unv</w:t>
            </w:r>
            <w:r>
              <w:t xml:space="preserve">erified cemetery from </w:t>
            </w:r>
            <w:r>
              <w:t xml:space="preserve">the applicability of </w:t>
            </w:r>
            <w:r>
              <w:t>statutory provisions relating to access to a cemetery</w:t>
            </w:r>
            <w:r>
              <w:t xml:space="preserve"> or private burial grounds for which no public ingress or egress is available</w:t>
            </w:r>
            <w:r>
              <w:t>.</w:t>
            </w:r>
            <w:r>
              <w:t xml:space="preserve"> </w:t>
            </w:r>
          </w:p>
          <w:p w:rsidR="008423E4" w:rsidRPr="00835628" w:rsidRDefault="00FA6111" w:rsidP="00431D24">
            <w:pPr>
              <w:pStyle w:val="Header"/>
              <w:tabs>
                <w:tab w:val="clear" w:pos="4320"/>
                <w:tab w:val="clear" w:pos="8640"/>
              </w:tabs>
              <w:jc w:val="both"/>
              <w:rPr>
                <w:b/>
              </w:rPr>
            </w:pPr>
            <w:r w:rsidRPr="00774987">
              <w:t xml:space="preserve"> </w:t>
            </w:r>
          </w:p>
        </w:tc>
      </w:tr>
      <w:tr w:rsidR="00610168" w:rsidTr="00E03FDA">
        <w:tc>
          <w:tcPr>
            <w:tcW w:w="9582" w:type="dxa"/>
          </w:tcPr>
          <w:p w:rsidR="008423E4" w:rsidRPr="00A8133F" w:rsidRDefault="00FA6111" w:rsidP="00431D24">
            <w:pPr>
              <w:rPr>
                <w:b/>
              </w:rPr>
            </w:pPr>
            <w:r w:rsidRPr="009C1E9A">
              <w:rPr>
                <w:b/>
                <w:u w:val="single"/>
              </w:rPr>
              <w:lastRenderedPageBreak/>
              <w:t>EFFECTIVE DATE</w:t>
            </w:r>
            <w:r>
              <w:rPr>
                <w:b/>
              </w:rPr>
              <w:t xml:space="preserve"> </w:t>
            </w:r>
          </w:p>
          <w:p w:rsidR="008423E4" w:rsidRDefault="00FA6111" w:rsidP="00431D24"/>
          <w:p w:rsidR="008423E4" w:rsidRPr="003624F2" w:rsidRDefault="00FA6111" w:rsidP="00431D24">
            <w:pPr>
              <w:pStyle w:val="Header"/>
              <w:tabs>
                <w:tab w:val="clear" w:pos="4320"/>
                <w:tab w:val="clear" w:pos="8640"/>
              </w:tabs>
              <w:jc w:val="both"/>
            </w:pPr>
            <w:r>
              <w:t>September 1, 2017.</w:t>
            </w:r>
          </w:p>
          <w:p w:rsidR="008423E4" w:rsidRPr="00233FDB" w:rsidRDefault="00FA6111" w:rsidP="00431D24">
            <w:pPr>
              <w:rPr>
                <w:b/>
              </w:rPr>
            </w:pPr>
          </w:p>
        </w:tc>
      </w:tr>
      <w:tr w:rsidR="00610168" w:rsidTr="00E03FDA">
        <w:tc>
          <w:tcPr>
            <w:tcW w:w="9582" w:type="dxa"/>
          </w:tcPr>
          <w:p w:rsidR="00E03FDA" w:rsidRDefault="00FA6111" w:rsidP="00431D24">
            <w:pPr>
              <w:jc w:val="both"/>
              <w:rPr>
                <w:b/>
                <w:u w:val="single"/>
              </w:rPr>
            </w:pPr>
            <w:r>
              <w:rPr>
                <w:b/>
                <w:u w:val="single"/>
              </w:rPr>
              <w:t>COMPARISON OF ORIGINAL AND SUBSTITUTE</w:t>
            </w:r>
          </w:p>
          <w:p w:rsidR="000A194D" w:rsidRDefault="00FA6111" w:rsidP="00431D24">
            <w:pPr>
              <w:jc w:val="both"/>
            </w:pPr>
          </w:p>
          <w:p w:rsidR="000A194D" w:rsidRDefault="00FA6111" w:rsidP="00431D24">
            <w:pPr>
              <w:jc w:val="both"/>
            </w:pPr>
            <w:r>
              <w:t xml:space="preserve">While C.S.H.B. </w:t>
            </w:r>
            <w:r>
              <w:t>3265</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0A194D" w:rsidRPr="000A194D" w:rsidRDefault="00FA6111" w:rsidP="00431D24">
            <w:pPr>
              <w:jc w:val="both"/>
            </w:pPr>
          </w:p>
        </w:tc>
      </w:tr>
      <w:tr w:rsidR="00610168" w:rsidTr="00E03FD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10168" w:rsidTr="000A194D">
              <w:trPr>
                <w:cantSplit/>
                <w:tblHeader/>
              </w:trPr>
              <w:tc>
                <w:tcPr>
                  <w:tcW w:w="4680" w:type="dxa"/>
                  <w:tcMar>
                    <w:bottom w:w="188" w:type="dxa"/>
                  </w:tcMar>
                </w:tcPr>
                <w:p w:rsidR="00E03FDA" w:rsidRDefault="00FA6111" w:rsidP="00431D24">
                  <w:pPr>
                    <w:jc w:val="center"/>
                  </w:pPr>
                  <w:r>
                    <w:t>INTRODUCED</w:t>
                  </w:r>
                </w:p>
              </w:tc>
              <w:tc>
                <w:tcPr>
                  <w:tcW w:w="4680" w:type="dxa"/>
                  <w:tcMar>
                    <w:bottom w:w="188" w:type="dxa"/>
                  </w:tcMar>
                </w:tcPr>
                <w:p w:rsidR="00E03FDA" w:rsidRDefault="00FA6111" w:rsidP="00431D24">
                  <w:pPr>
                    <w:jc w:val="center"/>
                  </w:pPr>
                  <w:r>
                    <w:t>HOUSE COMMITTEE SUBSTITUTE</w:t>
                  </w:r>
                </w:p>
              </w:tc>
            </w:tr>
            <w:tr w:rsidR="00610168" w:rsidTr="000A194D">
              <w:tc>
                <w:tcPr>
                  <w:tcW w:w="4680" w:type="dxa"/>
                  <w:tcMar>
                    <w:right w:w="360" w:type="dxa"/>
                  </w:tcMar>
                </w:tcPr>
                <w:p w:rsidR="00E03FDA" w:rsidRDefault="00FA6111" w:rsidP="00431D24">
                  <w:pPr>
                    <w:jc w:val="both"/>
                  </w:pPr>
                  <w:r>
                    <w:t>SECTION 1.  Section 711.001, Health and Safety Code, is amended by amending Subdivisions (1) and (1-a) and adding Subdivisions (1-b), (29), (30), (31), and (32) to read as follows:</w:t>
                  </w:r>
                </w:p>
                <w:p w:rsidR="00E03FDA" w:rsidRDefault="00FA6111" w:rsidP="00431D24">
                  <w:pPr>
                    <w:jc w:val="both"/>
                  </w:pPr>
                  <w:r>
                    <w:t xml:space="preserve">(1)  </w:t>
                  </w:r>
                  <w:r>
                    <w:rPr>
                      <w:u w:val="single"/>
                    </w:rPr>
                    <w:t>"Abandoned cemetery" means a cemetery, reg</w:t>
                  </w:r>
                  <w:r>
                    <w:rPr>
                      <w:u w:val="single"/>
                    </w:rPr>
                    <w:t>ardless of whether it appears on a map or in deed records, that is not owned or operated by a cemetery organization, does not have another person legally responsible for its care, and is not maintained by any person.</w:t>
                  </w:r>
                </w:p>
                <w:p w:rsidR="00E03FDA" w:rsidRDefault="00FA6111" w:rsidP="00431D24">
                  <w:pPr>
                    <w:jc w:val="both"/>
                  </w:pPr>
                  <w:r>
                    <w:rPr>
                      <w:u w:val="single"/>
                    </w:rPr>
                    <w:t>(1-a)</w:t>
                  </w:r>
                  <w:r>
                    <w:t xml:space="preserve">  "Burial park" means a tract of l</w:t>
                  </w:r>
                  <w:r>
                    <w:t>and that is used or intended to be used for interment in graves.</w:t>
                  </w:r>
                </w:p>
                <w:p w:rsidR="00E03FDA" w:rsidRDefault="00FA6111" w:rsidP="00431D24">
                  <w:pPr>
                    <w:jc w:val="both"/>
                  </w:pPr>
                  <w:r>
                    <w:rPr>
                      <w:u w:val="single"/>
                    </w:rPr>
                    <w:t>(1-b)</w:t>
                  </w:r>
                  <w:r>
                    <w:t xml:space="preserve"> [</w:t>
                  </w:r>
                  <w:r>
                    <w:rPr>
                      <w:strike/>
                    </w:rPr>
                    <w:t>(1-a)</w:t>
                  </w:r>
                  <w:r>
                    <w:t>]  "Campus" means the area:</w:t>
                  </w:r>
                </w:p>
                <w:p w:rsidR="00E03FDA" w:rsidRDefault="00FA6111" w:rsidP="00431D24">
                  <w:pPr>
                    <w:jc w:val="both"/>
                  </w:pPr>
                  <w:r>
                    <w:t>(A)  within the boundaries of one or more adjacent tracts, parcels, or lots under common ownership;</w:t>
                  </w:r>
                </w:p>
                <w:p w:rsidR="00E03FDA" w:rsidRDefault="00FA6111" w:rsidP="00431D24">
                  <w:pPr>
                    <w:jc w:val="both"/>
                  </w:pPr>
                  <w:r>
                    <w:t>(B)  on which the principal church building and rel</w:t>
                  </w:r>
                  <w:r>
                    <w:t>ated structures and facilities of an organized religious society or sect are located; and</w:t>
                  </w:r>
                </w:p>
                <w:p w:rsidR="00E03FDA" w:rsidRDefault="00FA6111" w:rsidP="00431D24">
                  <w:pPr>
                    <w:jc w:val="both"/>
                  </w:pPr>
                  <w:r>
                    <w:t>(C)  that may be subject to one or more easements for street, utility, or pipeline purposes.</w:t>
                  </w: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0A194D" w:rsidRDefault="00FA6111" w:rsidP="00431D24">
                  <w:pPr>
                    <w:jc w:val="both"/>
                    <w:rPr>
                      <w:u w:val="single"/>
                    </w:rPr>
                  </w:pPr>
                </w:p>
                <w:p w:rsidR="00E03FDA" w:rsidRDefault="00FA6111" w:rsidP="00431D24">
                  <w:pPr>
                    <w:jc w:val="both"/>
                  </w:pPr>
                  <w:r>
                    <w:rPr>
                      <w:u w:val="single"/>
                    </w:rPr>
                    <w:t>(29)  "Unidentified grave" means a grave that is not marked in a manner that provides the identity of the interment.</w:t>
                  </w:r>
                </w:p>
                <w:p w:rsidR="00E03FDA" w:rsidRDefault="00FA6111" w:rsidP="00431D24">
                  <w:pPr>
                    <w:jc w:val="both"/>
                  </w:pPr>
                  <w:r>
                    <w:rPr>
                      <w:u w:val="single"/>
                    </w:rPr>
                    <w:t xml:space="preserve">(30)  "Unknown cemetery" means an abandoned cemetery evidenced by </w:t>
                  </w:r>
                  <w:r>
                    <w:rPr>
                      <w:u w:val="single"/>
                    </w:rPr>
                    <w:t>the presence of marked or unmarked graves that does not appear on a map or in deed records.</w:t>
                  </w:r>
                </w:p>
                <w:p w:rsidR="00E03FDA" w:rsidRDefault="00FA6111" w:rsidP="00431D24">
                  <w:pPr>
                    <w:jc w:val="both"/>
                  </w:pPr>
                  <w:r>
                    <w:rPr>
                      <w:u w:val="single"/>
                    </w:rPr>
                    <w:t>(31)  "Unmarked grave" means the immediate area where one or more human interments are found that:</w:t>
                  </w:r>
                </w:p>
                <w:p w:rsidR="00E03FDA" w:rsidRDefault="00FA6111" w:rsidP="00431D24">
                  <w:pPr>
                    <w:jc w:val="both"/>
                  </w:pPr>
                  <w:r>
                    <w:rPr>
                      <w:u w:val="single"/>
                    </w:rPr>
                    <w:t>(A)  is not in a recognized and maintained cemetery;</w:t>
                  </w:r>
                </w:p>
                <w:p w:rsidR="00E03FDA" w:rsidRDefault="00FA6111" w:rsidP="00431D24">
                  <w:pPr>
                    <w:jc w:val="both"/>
                  </w:pPr>
                  <w:r>
                    <w:rPr>
                      <w:u w:val="single"/>
                    </w:rPr>
                    <w:t xml:space="preserve">(B)  is not </w:t>
                  </w:r>
                  <w:r>
                    <w:rPr>
                      <w:u w:val="single"/>
                    </w:rPr>
                    <w:t>owned or operated by a cemetery organization;</w:t>
                  </w:r>
                </w:p>
                <w:p w:rsidR="00E03FDA" w:rsidRDefault="00FA6111" w:rsidP="00431D24">
                  <w:pPr>
                    <w:jc w:val="both"/>
                  </w:pPr>
                  <w:r>
                    <w:rPr>
                      <w:u w:val="single"/>
                    </w:rPr>
                    <w:t xml:space="preserve">(C)  is not marked by a tomb, monument, gravestone, or other structure or thing placed or designated as a memorial of the dead; </w:t>
                  </w:r>
                  <w:r w:rsidRPr="0095066E">
                    <w:rPr>
                      <w:highlight w:val="lightGray"/>
                      <w:u w:val="single"/>
                    </w:rPr>
                    <w:t>and</w:t>
                  </w:r>
                </w:p>
                <w:p w:rsidR="00E03FDA" w:rsidRDefault="00FA6111" w:rsidP="00431D24">
                  <w:pPr>
                    <w:jc w:val="both"/>
                  </w:pPr>
                  <w:r>
                    <w:rPr>
                      <w:u w:val="single"/>
                    </w:rPr>
                    <w:t>(D)  is located on land designated as agricultural, timber, recreational, park</w:t>
                  </w:r>
                  <w:r>
                    <w:rPr>
                      <w:u w:val="single"/>
                    </w:rPr>
                    <w:t>, or scenic land under Chapter 23, Tax Code.</w:t>
                  </w:r>
                </w:p>
                <w:p w:rsidR="00E03FDA" w:rsidRDefault="00FA6111" w:rsidP="00431D24">
                  <w:pPr>
                    <w:jc w:val="both"/>
                  </w:pPr>
                  <w:r>
                    <w:rPr>
                      <w:u w:val="single"/>
                    </w:rPr>
                    <w:t>(32)  "Unverified cemetery" means a location having some evidence of interment but in which the presence of one or more unmarked graves has not been verified by a person described by Section 711.0105(a) or by th</w:t>
                  </w:r>
                  <w:r>
                    <w:rPr>
                      <w:u w:val="single"/>
                    </w:rPr>
                    <w:t>e Texas Historical Commission.</w:t>
                  </w:r>
                </w:p>
                <w:p w:rsidR="00E03FDA" w:rsidRDefault="00FA6111" w:rsidP="00431D24">
                  <w:pPr>
                    <w:jc w:val="both"/>
                  </w:pPr>
                </w:p>
              </w:tc>
              <w:tc>
                <w:tcPr>
                  <w:tcW w:w="4680" w:type="dxa"/>
                  <w:tcMar>
                    <w:left w:w="360" w:type="dxa"/>
                  </w:tcMar>
                </w:tcPr>
                <w:p w:rsidR="00E03FDA" w:rsidRDefault="00FA6111" w:rsidP="00431D24">
                  <w:pPr>
                    <w:jc w:val="both"/>
                  </w:pPr>
                  <w:r>
                    <w:lastRenderedPageBreak/>
                    <w:t>SECTION 1.  Section 711.001, Health and Safety Code, is amended to read as follows:</w:t>
                  </w:r>
                </w:p>
                <w:p w:rsidR="00E03FDA" w:rsidRDefault="00FA6111" w:rsidP="00431D24">
                  <w:pPr>
                    <w:jc w:val="both"/>
                  </w:pPr>
                  <w:r>
                    <w:t>Sec. 711.001.  DEFINITIONS.  In this chapter:</w:t>
                  </w:r>
                </w:p>
                <w:p w:rsidR="000A194D" w:rsidRDefault="00FA6111" w:rsidP="00431D24">
                  <w:pPr>
                    <w:jc w:val="both"/>
                    <w:rPr>
                      <w:u w:val="single"/>
                    </w:rPr>
                  </w:pPr>
                </w:p>
                <w:p w:rsidR="00E03FDA" w:rsidRDefault="00FA6111" w:rsidP="00431D24">
                  <w:pPr>
                    <w:jc w:val="both"/>
                  </w:pPr>
                  <w:r>
                    <w:rPr>
                      <w:u w:val="single"/>
                    </w:rPr>
                    <w:t>(1)  "Abandoned cemetery" means a cemetery, regardless of whether it appears on a map or in d</w:t>
                  </w:r>
                  <w:r>
                    <w:rPr>
                      <w:u w:val="single"/>
                    </w:rPr>
                    <w:t>eed records, that is not owned or operated by a cemetery organization, does not have another person legally responsible for its care, and is not maintained by any person.</w:t>
                  </w:r>
                </w:p>
                <w:p w:rsidR="00E03FDA" w:rsidRDefault="00FA6111" w:rsidP="00431D24">
                  <w:pPr>
                    <w:jc w:val="both"/>
                  </w:pPr>
                  <w:r>
                    <w:rPr>
                      <w:u w:val="single"/>
                    </w:rPr>
                    <w:t>(2)</w:t>
                  </w:r>
                  <w:r>
                    <w:t xml:space="preserve"> [</w:t>
                  </w:r>
                  <w:r>
                    <w:rPr>
                      <w:strike/>
                    </w:rPr>
                    <w:t>(1)</w:t>
                  </w:r>
                  <w:r>
                    <w:t>]  "Burial park" means a tract of land that is used or intended to be used fo</w:t>
                  </w:r>
                  <w:r>
                    <w:t>r interment in graves.</w:t>
                  </w:r>
                </w:p>
                <w:p w:rsidR="00E03FDA" w:rsidRDefault="00FA6111" w:rsidP="00431D24">
                  <w:pPr>
                    <w:jc w:val="both"/>
                  </w:pPr>
                  <w:r>
                    <w:rPr>
                      <w:u w:val="single"/>
                    </w:rPr>
                    <w:t>(3)</w:t>
                  </w:r>
                  <w:r>
                    <w:t xml:space="preserve"> [</w:t>
                  </w:r>
                  <w:r>
                    <w:rPr>
                      <w:strike/>
                    </w:rPr>
                    <w:t>(1-a)</w:t>
                  </w:r>
                  <w:r>
                    <w:t>]  "Campus" means the area:</w:t>
                  </w:r>
                </w:p>
                <w:p w:rsidR="00E03FDA" w:rsidRDefault="00FA6111" w:rsidP="00431D24">
                  <w:pPr>
                    <w:jc w:val="both"/>
                  </w:pPr>
                  <w:r>
                    <w:t>(A)  within the boundaries of one or more adjacent tracts, parcels, or lots under common ownership;</w:t>
                  </w:r>
                </w:p>
                <w:p w:rsidR="00E03FDA" w:rsidRDefault="00FA6111" w:rsidP="00431D24">
                  <w:pPr>
                    <w:jc w:val="both"/>
                  </w:pPr>
                  <w:r>
                    <w:t>(B)  on which the principal church building and related structures and facilities of an organiz</w:t>
                  </w:r>
                  <w:r>
                    <w:t>ed religious society or sect are located; and</w:t>
                  </w:r>
                </w:p>
                <w:p w:rsidR="00E03FDA" w:rsidRDefault="00FA6111" w:rsidP="00431D24">
                  <w:pPr>
                    <w:jc w:val="both"/>
                  </w:pPr>
                  <w:r>
                    <w:t>(C)  that may be subject to one or more easements for street, utility, or pipeline purposes.</w:t>
                  </w:r>
                </w:p>
                <w:p w:rsidR="00E03FDA" w:rsidRDefault="00FA6111" w:rsidP="00431D24">
                  <w:pPr>
                    <w:jc w:val="both"/>
                  </w:pPr>
                  <w:r>
                    <w:rPr>
                      <w:u w:val="single"/>
                    </w:rPr>
                    <w:t>(4)</w:t>
                  </w:r>
                  <w:r>
                    <w:t xml:space="preserve"> [</w:t>
                  </w:r>
                  <w:r>
                    <w:rPr>
                      <w:strike/>
                    </w:rPr>
                    <w:t>(2)</w:t>
                  </w:r>
                  <w:r>
                    <w:t xml:space="preserve">]  "Cemetery" means a place that is </w:t>
                  </w:r>
                  <w:r>
                    <w:lastRenderedPageBreak/>
                    <w:t>used or intended to be used for interment, and includes a graveyard, buri</w:t>
                  </w:r>
                  <w:r>
                    <w:t>al park, mausoleum, or any other area containing one or more graves.</w:t>
                  </w:r>
                </w:p>
                <w:p w:rsidR="00E03FDA" w:rsidRDefault="00FA6111" w:rsidP="00431D24">
                  <w:pPr>
                    <w:jc w:val="both"/>
                  </w:pPr>
                  <w:r>
                    <w:rPr>
                      <w:u w:val="single"/>
                    </w:rPr>
                    <w:t>(5)</w:t>
                  </w:r>
                  <w:r>
                    <w:t xml:space="preserve"> [</w:t>
                  </w:r>
                  <w:r>
                    <w:rPr>
                      <w:strike/>
                    </w:rPr>
                    <w:t>(2-a)</w:t>
                  </w:r>
                  <w:r>
                    <w:t>]  "Cemetery element" means a grave, memorial, crypt, mausoleum, columbarium, or other item that is associated with the cemetery, including a fence, road, curb, wall, path, gate</w:t>
                  </w:r>
                  <w:r>
                    <w:t>, or bench and the lighting and landscaping.</w:t>
                  </w:r>
                </w:p>
                <w:p w:rsidR="00E03FDA" w:rsidRDefault="00FA6111" w:rsidP="00431D24">
                  <w:pPr>
                    <w:jc w:val="both"/>
                  </w:pPr>
                  <w:r>
                    <w:rPr>
                      <w:u w:val="single"/>
                    </w:rPr>
                    <w:t>(6)</w:t>
                  </w:r>
                  <w:r>
                    <w:t xml:space="preserve"> [</w:t>
                  </w:r>
                  <w:r>
                    <w:rPr>
                      <w:strike/>
                    </w:rPr>
                    <w:t>(2-b)</w:t>
                  </w:r>
                  <w:r>
                    <w:t>]  "Cemetery broker" means a person who sells the exclusive right of sepulture for another person.  The term does not include a person who:</w:t>
                  </w:r>
                </w:p>
                <w:p w:rsidR="00E03FDA" w:rsidRDefault="00FA6111" w:rsidP="00431D24">
                  <w:pPr>
                    <w:jc w:val="both"/>
                  </w:pPr>
                  <w:r>
                    <w:t xml:space="preserve">(A)  is an officer, agent, or employee of the cemetery </w:t>
                  </w:r>
                  <w:r>
                    <w:t>organization in which the plot is located and who is exempt from registration under Subchapter C-1; or</w:t>
                  </w:r>
                </w:p>
                <w:p w:rsidR="00E03FDA" w:rsidRDefault="00FA6111" w:rsidP="00431D24">
                  <w:pPr>
                    <w:jc w:val="both"/>
                  </w:pPr>
                  <w:r>
                    <w:t>(B)  originally purchased the exclusive right of sepulture for personal use.</w:t>
                  </w:r>
                </w:p>
                <w:p w:rsidR="00E03FDA" w:rsidRDefault="00FA6111" w:rsidP="00431D24">
                  <w:pPr>
                    <w:jc w:val="both"/>
                  </w:pPr>
                  <w:r>
                    <w:rPr>
                      <w:u w:val="single"/>
                    </w:rPr>
                    <w:t>(7)</w:t>
                  </w:r>
                  <w:r>
                    <w:t xml:space="preserve"> [</w:t>
                  </w:r>
                  <w:r>
                    <w:rPr>
                      <w:strike/>
                    </w:rPr>
                    <w:t>(3)</w:t>
                  </w:r>
                  <w:r>
                    <w:t>]  "Cemetery organization" means:</w:t>
                  </w:r>
                </w:p>
                <w:p w:rsidR="00E03FDA" w:rsidRDefault="00FA6111" w:rsidP="00431D24">
                  <w:pPr>
                    <w:jc w:val="both"/>
                  </w:pPr>
                  <w:r>
                    <w:t>(A)  an unincorporated association</w:t>
                  </w:r>
                  <w:r>
                    <w:t xml:space="preserve"> of plot owners not operated for profit that is authorized by its articles of association to conduct a business for cemetery purposes; or</w:t>
                  </w:r>
                </w:p>
                <w:p w:rsidR="00E03FDA" w:rsidRDefault="00FA6111" w:rsidP="00431D24">
                  <w:pPr>
                    <w:jc w:val="both"/>
                  </w:pPr>
                  <w:r>
                    <w:t>(B)  a corporation, as defined by Section 712.001(b)(3), that is authorized by its certificate of formation or its reg</w:t>
                  </w:r>
                  <w:r>
                    <w:t>istration to conduct a business for cemetery purposes.</w:t>
                  </w:r>
                </w:p>
                <w:p w:rsidR="00E03FDA" w:rsidRDefault="00FA6111" w:rsidP="00431D24">
                  <w:pPr>
                    <w:jc w:val="both"/>
                  </w:pPr>
                  <w:r>
                    <w:rPr>
                      <w:u w:val="single"/>
                    </w:rPr>
                    <w:t>(8)</w:t>
                  </w:r>
                  <w:r>
                    <w:t xml:space="preserve"> [</w:t>
                  </w:r>
                  <w:r>
                    <w:rPr>
                      <w:strike/>
                    </w:rPr>
                    <w:t>(4)</w:t>
                  </w:r>
                  <w:r>
                    <w:t>]  "Cemetery purpose" means a purpose necessary or incidental to establishing, maintaining, managing, operating, improving, or conducting a cemetery, interring remains, or caring for, preservin</w:t>
                  </w:r>
                  <w:r>
                    <w:t>g, and embellishing cemetery property.</w:t>
                  </w:r>
                </w:p>
                <w:p w:rsidR="00E03FDA" w:rsidRDefault="00FA6111" w:rsidP="00431D24">
                  <w:pPr>
                    <w:jc w:val="both"/>
                  </w:pPr>
                  <w:r>
                    <w:rPr>
                      <w:u w:val="single"/>
                    </w:rPr>
                    <w:t>(9)</w:t>
                  </w:r>
                  <w:r>
                    <w:t xml:space="preserve"> [</w:t>
                  </w:r>
                  <w:r>
                    <w:rPr>
                      <w:strike/>
                    </w:rPr>
                    <w:t>(5)</w:t>
                  </w:r>
                  <w:r>
                    <w:t>]  "Columbarium" means a durable, fireproof structure, or a room or other space in a durable, fireproof structure, containing niches and used or intended to be used to contain cremated remains.</w:t>
                  </w:r>
                </w:p>
                <w:p w:rsidR="00E03FDA" w:rsidRDefault="00FA6111" w:rsidP="00431D24">
                  <w:pPr>
                    <w:jc w:val="both"/>
                  </w:pPr>
                  <w:r>
                    <w:rPr>
                      <w:u w:val="single"/>
                    </w:rPr>
                    <w:t>(10)</w:t>
                  </w:r>
                  <w:r>
                    <w:t xml:space="preserve"> [</w:t>
                  </w:r>
                  <w:r>
                    <w:rPr>
                      <w:strike/>
                    </w:rPr>
                    <w:t>(5-a)</w:t>
                  </w:r>
                  <w:r>
                    <w:t>]  "</w:t>
                  </w:r>
                  <w:r>
                    <w:t>Cremains receptacle" means a marker, boulder, bench, pedestal, pillar, or other aboveground vessel that contains niches for cremated remains.</w:t>
                  </w:r>
                </w:p>
                <w:p w:rsidR="00E03FDA" w:rsidRDefault="00FA6111" w:rsidP="00431D24">
                  <w:pPr>
                    <w:jc w:val="both"/>
                  </w:pPr>
                  <w:r>
                    <w:rPr>
                      <w:u w:val="single"/>
                    </w:rPr>
                    <w:t>(11)</w:t>
                  </w:r>
                  <w:r>
                    <w:t xml:space="preserve"> [</w:t>
                  </w:r>
                  <w:r>
                    <w:rPr>
                      <w:strike/>
                    </w:rPr>
                    <w:t>(6)</w:t>
                  </w:r>
                  <w:r>
                    <w:t>]  "Cremated remains" or "cremains" means the bone fragments remaining after the cremation process, which</w:t>
                  </w:r>
                  <w:r>
                    <w:t xml:space="preserve"> may include the residue of any foreign materials that were cremated with the human remains.</w:t>
                  </w:r>
                </w:p>
                <w:p w:rsidR="00E03FDA" w:rsidRDefault="00FA6111" w:rsidP="00431D24">
                  <w:pPr>
                    <w:jc w:val="both"/>
                  </w:pPr>
                  <w:r>
                    <w:rPr>
                      <w:u w:val="single"/>
                    </w:rPr>
                    <w:t>(12)</w:t>
                  </w:r>
                  <w:r>
                    <w:t xml:space="preserve"> [</w:t>
                  </w:r>
                  <w:r>
                    <w:rPr>
                      <w:strike/>
                    </w:rPr>
                    <w:t>(7)</w:t>
                  </w:r>
                  <w:r>
                    <w:t>]  "Cremation" means the irreversible process of reducing human remains to bone fragments through extreme heat and evaporation, which may include the proc</w:t>
                  </w:r>
                  <w:r>
                    <w:t>essing or the pulverization of bone fragments.</w:t>
                  </w:r>
                </w:p>
                <w:p w:rsidR="00E03FDA" w:rsidRDefault="00FA6111" w:rsidP="00431D24">
                  <w:pPr>
                    <w:jc w:val="both"/>
                  </w:pPr>
                  <w:r>
                    <w:rPr>
                      <w:u w:val="single"/>
                    </w:rPr>
                    <w:t>(13)</w:t>
                  </w:r>
                  <w:r>
                    <w:t xml:space="preserve"> [</w:t>
                  </w:r>
                  <w:r>
                    <w:rPr>
                      <w:strike/>
                    </w:rPr>
                    <w:t>(8)</w:t>
                  </w:r>
                  <w:r>
                    <w:t>]  "Crematory" means a structure containing a furnace used or intended to be used for the cremation of human remains.</w:t>
                  </w:r>
                </w:p>
                <w:p w:rsidR="00E03FDA" w:rsidRDefault="00FA6111" w:rsidP="00431D24">
                  <w:pPr>
                    <w:jc w:val="both"/>
                  </w:pPr>
                  <w:r>
                    <w:rPr>
                      <w:u w:val="single"/>
                    </w:rPr>
                    <w:t>(14)</w:t>
                  </w:r>
                  <w:r>
                    <w:t xml:space="preserve"> [</w:t>
                  </w:r>
                  <w:r>
                    <w:rPr>
                      <w:strike/>
                    </w:rPr>
                    <w:t>(9)</w:t>
                  </w:r>
                  <w:r>
                    <w:t>]  "Crematory and columbarium" means a durable, fireproof structure conta</w:t>
                  </w:r>
                  <w:r>
                    <w:t>ining both a crematory and columbarium.</w:t>
                  </w:r>
                </w:p>
                <w:p w:rsidR="00E03FDA" w:rsidRDefault="00FA6111" w:rsidP="00431D24">
                  <w:pPr>
                    <w:jc w:val="both"/>
                  </w:pPr>
                  <w:r>
                    <w:rPr>
                      <w:u w:val="single"/>
                    </w:rPr>
                    <w:t>(15)</w:t>
                  </w:r>
                  <w:r>
                    <w:t xml:space="preserve"> [</w:t>
                  </w:r>
                  <w:r>
                    <w:rPr>
                      <w:strike/>
                    </w:rPr>
                    <w:t>(10)</w:t>
                  </w:r>
                  <w:r>
                    <w:t>]  "Crypt" means a chamber in a mausoleum of sufficient size to inter human remains.</w:t>
                  </w:r>
                </w:p>
                <w:p w:rsidR="00E03FDA" w:rsidRDefault="00FA6111" w:rsidP="00431D24">
                  <w:pPr>
                    <w:jc w:val="both"/>
                  </w:pPr>
                  <w:r>
                    <w:rPr>
                      <w:u w:val="single"/>
                    </w:rPr>
                    <w:t>(16)</w:t>
                  </w:r>
                  <w:r>
                    <w:t xml:space="preserve"> [</w:t>
                  </w:r>
                  <w:r>
                    <w:rPr>
                      <w:strike/>
                    </w:rPr>
                    <w:t>(11)</w:t>
                  </w:r>
                  <w:r>
                    <w:t>]  "Directors" means the governing body of a cemetery organization.</w:t>
                  </w:r>
                </w:p>
                <w:p w:rsidR="00E03FDA" w:rsidRDefault="00FA6111" w:rsidP="00431D24">
                  <w:pPr>
                    <w:jc w:val="both"/>
                  </w:pPr>
                  <w:r>
                    <w:rPr>
                      <w:u w:val="single"/>
                    </w:rPr>
                    <w:t>(17)</w:t>
                  </w:r>
                  <w:r>
                    <w:t xml:space="preserve"> [</w:t>
                  </w:r>
                  <w:r>
                    <w:rPr>
                      <w:strike/>
                    </w:rPr>
                    <w:t>(12)</w:t>
                  </w:r>
                  <w:r>
                    <w:t>]  "Entombment" means interment i</w:t>
                  </w:r>
                  <w:r>
                    <w:t>n a crypt.</w:t>
                  </w:r>
                </w:p>
                <w:p w:rsidR="00E03FDA" w:rsidRDefault="00FA6111" w:rsidP="00431D24">
                  <w:pPr>
                    <w:jc w:val="both"/>
                  </w:pPr>
                  <w:r>
                    <w:rPr>
                      <w:u w:val="single"/>
                    </w:rPr>
                    <w:t>(18)</w:t>
                  </w:r>
                  <w:r>
                    <w:t xml:space="preserve"> [</w:t>
                  </w:r>
                  <w:r>
                    <w:rPr>
                      <w:strike/>
                    </w:rPr>
                    <w:t>(13)</w:t>
                  </w:r>
                  <w:r>
                    <w:t>]  "Funeral establishment" means a place of business used in the care and preparation for interment or transportation of human remains, or any place where one or more persons, either as sole owner, in copartnership, or through corporat</w:t>
                  </w:r>
                  <w:r>
                    <w:t>e status, are engaged or represent themselves to be engaged in the business of embalming or funeral directing.</w:t>
                  </w:r>
                </w:p>
                <w:p w:rsidR="00E03FDA" w:rsidRDefault="00FA6111" w:rsidP="00431D24">
                  <w:pPr>
                    <w:jc w:val="both"/>
                  </w:pPr>
                  <w:r>
                    <w:rPr>
                      <w:u w:val="single"/>
                    </w:rPr>
                    <w:t>(19)</w:t>
                  </w:r>
                  <w:r>
                    <w:t xml:space="preserve"> [</w:t>
                  </w:r>
                  <w:r>
                    <w:rPr>
                      <w:strike/>
                    </w:rPr>
                    <w:t>(14)</w:t>
                  </w:r>
                  <w:r>
                    <w:t xml:space="preserve">]  "Grave" means a space of ground that contains interred human remains or is in a burial park and that is used or intended to be used </w:t>
                  </w:r>
                  <w:r>
                    <w:t>for interment of human remains in the ground.</w:t>
                  </w:r>
                </w:p>
                <w:p w:rsidR="00E03FDA" w:rsidRDefault="00FA6111" w:rsidP="00431D24">
                  <w:pPr>
                    <w:jc w:val="both"/>
                  </w:pPr>
                  <w:r>
                    <w:rPr>
                      <w:u w:val="single"/>
                    </w:rPr>
                    <w:t>(20)</w:t>
                  </w:r>
                  <w:r>
                    <w:t xml:space="preserve"> [</w:t>
                  </w:r>
                  <w:r>
                    <w:rPr>
                      <w:strike/>
                    </w:rPr>
                    <w:t>(15)</w:t>
                  </w:r>
                  <w:r>
                    <w:t>]  "Human remains" means the body of a decedent.</w:t>
                  </w:r>
                </w:p>
                <w:p w:rsidR="00E03FDA" w:rsidRDefault="00FA6111" w:rsidP="00431D24">
                  <w:pPr>
                    <w:jc w:val="both"/>
                  </w:pPr>
                  <w:r>
                    <w:rPr>
                      <w:u w:val="single"/>
                    </w:rPr>
                    <w:t>(21)</w:t>
                  </w:r>
                  <w:r>
                    <w:t xml:space="preserve"> [</w:t>
                  </w:r>
                  <w:r>
                    <w:rPr>
                      <w:strike/>
                    </w:rPr>
                    <w:t>(16)</w:t>
                  </w:r>
                  <w:r>
                    <w:t>]  "Interment" means the permanent disposition of remains by entombment, burial, or placement in a niche.</w:t>
                  </w:r>
                </w:p>
                <w:p w:rsidR="00E03FDA" w:rsidRDefault="00FA6111" w:rsidP="00431D24">
                  <w:pPr>
                    <w:jc w:val="both"/>
                  </w:pPr>
                  <w:r>
                    <w:rPr>
                      <w:u w:val="single"/>
                    </w:rPr>
                    <w:t>(22)</w:t>
                  </w:r>
                  <w:r>
                    <w:t xml:space="preserve"> [</w:t>
                  </w:r>
                  <w:r>
                    <w:rPr>
                      <w:strike/>
                    </w:rPr>
                    <w:t>(17)</w:t>
                  </w:r>
                  <w:r>
                    <w:t>]  "Interment right" mean</w:t>
                  </w:r>
                  <w:r>
                    <w:t>s the right to inter the remains of one decedent in a plot.</w:t>
                  </w:r>
                </w:p>
                <w:p w:rsidR="00E03FDA" w:rsidRDefault="00FA6111" w:rsidP="00431D24">
                  <w:pPr>
                    <w:jc w:val="both"/>
                  </w:pPr>
                  <w:r>
                    <w:rPr>
                      <w:u w:val="single"/>
                    </w:rPr>
                    <w:t>(23)</w:t>
                  </w:r>
                  <w:r>
                    <w:t xml:space="preserve"> [</w:t>
                  </w:r>
                  <w:r>
                    <w:rPr>
                      <w:strike/>
                    </w:rPr>
                    <w:t>(18)</w:t>
                  </w:r>
                  <w:r>
                    <w:t>]  "Inurnment" means the placement of cremated remains in an urn.</w:t>
                  </w:r>
                </w:p>
                <w:p w:rsidR="00E03FDA" w:rsidRDefault="00FA6111" w:rsidP="00431D24">
                  <w:pPr>
                    <w:jc w:val="both"/>
                  </w:pPr>
                  <w:r>
                    <w:rPr>
                      <w:u w:val="single"/>
                    </w:rPr>
                    <w:t>(24)</w:t>
                  </w:r>
                  <w:r>
                    <w:t xml:space="preserve"> [</w:t>
                  </w:r>
                  <w:r>
                    <w:rPr>
                      <w:strike/>
                    </w:rPr>
                    <w:t>(19)</w:t>
                  </w:r>
                  <w:r>
                    <w:t>]  "Lawn crypt" means a subsurface receptacle installed in multiple units for ground burial of human remains.</w:t>
                  </w:r>
                </w:p>
                <w:p w:rsidR="00E03FDA" w:rsidRDefault="00FA6111" w:rsidP="00431D24">
                  <w:pPr>
                    <w:jc w:val="both"/>
                  </w:pPr>
                  <w:r>
                    <w:rPr>
                      <w:u w:val="single"/>
                    </w:rPr>
                    <w:t>(25)</w:t>
                  </w:r>
                  <w:r>
                    <w:t xml:space="preserve"> [</w:t>
                  </w:r>
                  <w:r>
                    <w:rPr>
                      <w:strike/>
                    </w:rPr>
                    <w:t>(20)</w:t>
                  </w:r>
                  <w:r>
                    <w:t>]  "Mausoleum" means a durable, fireproof structure used or intended to be used for entombment.</w:t>
                  </w:r>
                </w:p>
                <w:p w:rsidR="00E03FDA" w:rsidRDefault="00FA6111" w:rsidP="00431D24">
                  <w:pPr>
                    <w:jc w:val="both"/>
                  </w:pPr>
                  <w:r>
                    <w:rPr>
                      <w:u w:val="single"/>
                    </w:rPr>
                    <w:t>(26)</w:t>
                  </w:r>
                  <w:r>
                    <w:t xml:space="preserve"> [</w:t>
                  </w:r>
                  <w:r>
                    <w:rPr>
                      <w:strike/>
                    </w:rPr>
                    <w:t>(20-a)</w:t>
                  </w:r>
                  <w:r>
                    <w:t>]  "Memorial" means a headstone, tombstone, gravestone, monument, or other marker denoting a grave.</w:t>
                  </w:r>
                </w:p>
                <w:p w:rsidR="00E03FDA" w:rsidRDefault="00FA6111" w:rsidP="00431D24">
                  <w:pPr>
                    <w:jc w:val="both"/>
                  </w:pPr>
                  <w:r>
                    <w:rPr>
                      <w:u w:val="single"/>
                    </w:rPr>
                    <w:t>(27)</w:t>
                  </w:r>
                  <w:r>
                    <w:t xml:space="preserve"> [</w:t>
                  </w:r>
                  <w:r>
                    <w:rPr>
                      <w:strike/>
                    </w:rPr>
                    <w:t>(21)</w:t>
                  </w:r>
                  <w:r>
                    <w:t xml:space="preserve">]  "Niche" means a space in </w:t>
                  </w:r>
                  <w:r>
                    <w:t>a columbarium or cremains receptacle used or intended to be used for the placement of cremated remains in an urn or other container.</w:t>
                  </w:r>
                </w:p>
                <w:p w:rsidR="00E03FDA" w:rsidRDefault="00FA6111" w:rsidP="00431D24">
                  <w:pPr>
                    <w:jc w:val="both"/>
                  </w:pPr>
                  <w:r>
                    <w:rPr>
                      <w:u w:val="single"/>
                    </w:rPr>
                    <w:t>(28)</w:t>
                  </w:r>
                  <w:r>
                    <w:t xml:space="preserve"> [</w:t>
                  </w:r>
                  <w:r>
                    <w:rPr>
                      <w:strike/>
                    </w:rPr>
                    <w:t>(22)</w:t>
                  </w:r>
                  <w:r>
                    <w:t>]  "Nonperpetual care cemetery" means a cemetery that is not a perpetual care cemetery.</w:t>
                  </w:r>
                </w:p>
                <w:p w:rsidR="00E03FDA" w:rsidRDefault="00FA6111" w:rsidP="00431D24">
                  <w:pPr>
                    <w:jc w:val="both"/>
                  </w:pPr>
                  <w:r>
                    <w:rPr>
                      <w:u w:val="single"/>
                    </w:rPr>
                    <w:t>(29)</w:t>
                  </w:r>
                  <w:r>
                    <w:t xml:space="preserve"> [</w:t>
                  </w:r>
                  <w:r>
                    <w:rPr>
                      <w:strike/>
                    </w:rPr>
                    <w:t>(23)</w:t>
                  </w:r>
                  <w:r>
                    <w:t xml:space="preserve">]  "Perpetual </w:t>
                  </w:r>
                  <w:r>
                    <w:t>care" or "endowment care" means the maintenance, repair, and care of all places in the cemetery.</w:t>
                  </w:r>
                </w:p>
                <w:p w:rsidR="00E03FDA" w:rsidRDefault="00FA6111" w:rsidP="00431D24">
                  <w:pPr>
                    <w:jc w:val="both"/>
                  </w:pPr>
                  <w:r>
                    <w:rPr>
                      <w:u w:val="single"/>
                    </w:rPr>
                    <w:t>(30)</w:t>
                  </w:r>
                  <w:r>
                    <w:t xml:space="preserve"> [</w:t>
                  </w:r>
                  <w:r>
                    <w:rPr>
                      <w:strike/>
                    </w:rPr>
                    <w:t>(24)</w:t>
                  </w:r>
                  <w:r>
                    <w:t>]  "Perpetual care cemetery" or "endowment care cemetery" means a cemetery for the benefit of which a perpetual care trust fund is established as pro</w:t>
                  </w:r>
                  <w:r>
                    <w:t>vided by Chapter 712.</w:t>
                  </w:r>
                </w:p>
                <w:p w:rsidR="00E03FDA" w:rsidRDefault="00FA6111" w:rsidP="00431D24">
                  <w:pPr>
                    <w:jc w:val="both"/>
                  </w:pPr>
                  <w:r>
                    <w:rPr>
                      <w:u w:val="single"/>
                    </w:rPr>
                    <w:t>(31)</w:t>
                  </w:r>
                  <w:r>
                    <w:t xml:space="preserve"> [</w:t>
                  </w:r>
                  <w:r>
                    <w:rPr>
                      <w:strike/>
                    </w:rPr>
                    <w:t>(25)</w:t>
                  </w:r>
                  <w:r>
                    <w:t>]  "Plot" means space in a cemetery owned by an individual or organization that is used or intended to be used for interment, including a grave or adjoining graves, a crypt or adjoining crypts, a lawn crypt or adjoining lawn</w:t>
                  </w:r>
                  <w:r>
                    <w:t xml:space="preserve"> crypts, or a niche or adjoining niches.</w:t>
                  </w:r>
                </w:p>
                <w:p w:rsidR="00E03FDA" w:rsidRDefault="00FA6111" w:rsidP="00431D24">
                  <w:pPr>
                    <w:jc w:val="both"/>
                  </w:pPr>
                  <w:r>
                    <w:rPr>
                      <w:u w:val="single"/>
                    </w:rPr>
                    <w:t>(32)</w:t>
                  </w:r>
                  <w:r>
                    <w:t xml:space="preserve"> [</w:t>
                  </w:r>
                  <w:r>
                    <w:rPr>
                      <w:strike/>
                    </w:rPr>
                    <w:t>(26)</w:t>
                  </w:r>
                  <w:r>
                    <w:t>]  "Plot owner" means a person:</w:t>
                  </w:r>
                </w:p>
                <w:p w:rsidR="00E03FDA" w:rsidRDefault="00FA6111" w:rsidP="00431D24">
                  <w:pPr>
                    <w:jc w:val="both"/>
                  </w:pPr>
                  <w:r>
                    <w:t>(A)  in whose name a plot is listed in a cemetery organization's office as the owner of the exclusive right of sepulture; or</w:t>
                  </w:r>
                </w:p>
                <w:p w:rsidR="00E03FDA" w:rsidRDefault="00FA6111" w:rsidP="00431D24">
                  <w:pPr>
                    <w:jc w:val="both"/>
                  </w:pPr>
                  <w:r>
                    <w:t xml:space="preserve">(B)  who holds, from a cemetery organization, a </w:t>
                  </w:r>
                  <w:r>
                    <w:t>certificate of ownership or other instrument of conveyance of the exclusive right of sepulture in a particular plot in the organization's cemetery.</w:t>
                  </w:r>
                </w:p>
                <w:p w:rsidR="00E03FDA" w:rsidRDefault="00FA6111" w:rsidP="00431D24">
                  <w:pPr>
                    <w:jc w:val="both"/>
                  </w:pPr>
                  <w:r>
                    <w:rPr>
                      <w:u w:val="single"/>
                    </w:rPr>
                    <w:t>(33)</w:t>
                  </w:r>
                  <w:r>
                    <w:t xml:space="preserve"> [</w:t>
                  </w:r>
                  <w:r>
                    <w:rPr>
                      <w:strike/>
                    </w:rPr>
                    <w:t>(27)</w:t>
                  </w:r>
                  <w:r>
                    <w:t>]  "Prepaid funeral contract" means a written contract providing for prearranged or prepaid funera</w:t>
                  </w:r>
                  <w:r>
                    <w:t>l services or funeral merchandise.</w:t>
                  </w:r>
                </w:p>
                <w:p w:rsidR="00E03FDA" w:rsidRDefault="00FA6111" w:rsidP="00431D24">
                  <w:pPr>
                    <w:jc w:val="both"/>
                  </w:pPr>
                  <w:r>
                    <w:rPr>
                      <w:u w:val="single"/>
                    </w:rPr>
                    <w:t>(34)</w:t>
                  </w:r>
                  <w:r>
                    <w:t xml:space="preserve"> [</w:t>
                  </w:r>
                  <w:r>
                    <w:rPr>
                      <w:strike/>
                    </w:rPr>
                    <w:t>(28)</w:t>
                  </w:r>
                  <w:r>
                    <w:t>]  "Remains" means either human remains or cremated remains.</w:t>
                  </w:r>
                </w:p>
                <w:p w:rsidR="00E03FDA" w:rsidRDefault="00FA6111" w:rsidP="00431D24">
                  <w:pPr>
                    <w:jc w:val="both"/>
                  </w:pPr>
                  <w:r>
                    <w:rPr>
                      <w:u w:val="single"/>
                    </w:rPr>
                    <w:t>(35)  "Unidentified grave" means a grave that is not marked in a manner that provides the identity of the interment.</w:t>
                  </w:r>
                </w:p>
                <w:p w:rsidR="00E03FDA" w:rsidRDefault="00FA6111" w:rsidP="00431D24">
                  <w:pPr>
                    <w:jc w:val="both"/>
                  </w:pPr>
                  <w:r>
                    <w:rPr>
                      <w:u w:val="single"/>
                    </w:rPr>
                    <w:t>(36)  "Unknown cemetery" means an</w:t>
                  </w:r>
                  <w:r>
                    <w:rPr>
                      <w:u w:val="single"/>
                    </w:rPr>
                    <w:t xml:space="preserve"> abandoned cemetery evidenced by the presence of marked or unmarked graves that does not appear on a map or in deed records.</w:t>
                  </w:r>
                </w:p>
                <w:p w:rsidR="00E03FDA" w:rsidRDefault="00FA6111" w:rsidP="00431D24">
                  <w:pPr>
                    <w:jc w:val="both"/>
                  </w:pPr>
                  <w:r>
                    <w:rPr>
                      <w:u w:val="single"/>
                    </w:rPr>
                    <w:t>(37)  "Unmarked grave" means the immediate area where one or more human interments are found that:</w:t>
                  </w:r>
                </w:p>
                <w:p w:rsidR="00E03FDA" w:rsidRDefault="00FA6111" w:rsidP="00431D24">
                  <w:pPr>
                    <w:jc w:val="both"/>
                  </w:pPr>
                  <w:r>
                    <w:rPr>
                      <w:u w:val="single"/>
                    </w:rPr>
                    <w:t xml:space="preserve">(A)  is not in a recognized and </w:t>
                  </w:r>
                  <w:r>
                    <w:rPr>
                      <w:u w:val="single"/>
                    </w:rPr>
                    <w:t>maintained cemetery;</w:t>
                  </w:r>
                </w:p>
                <w:p w:rsidR="00E03FDA" w:rsidRDefault="00FA6111" w:rsidP="00431D24">
                  <w:pPr>
                    <w:jc w:val="both"/>
                  </w:pPr>
                  <w:r>
                    <w:rPr>
                      <w:u w:val="single"/>
                    </w:rPr>
                    <w:t>(B)  is not owned or operated by a cemetery organization;</w:t>
                  </w:r>
                </w:p>
                <w:p w:rsidR="00E03FDA" w:rsidRDefault="00FA6111" w:rsidP="00431D24">
                  <w:pPr>
                    <w:jc w:val="both"/>
                  </w:pPr>
                  <w:r>
                    <w:rPr>
                      <w:u w:val="single"/>
                    </w:rPr>
                    <w:t xml:space="preserve">(C)  is not marked by a tomb, monument, gravestone, or other structure or thing placed or designated as a memorial of the dead; </w:t>
                  </w:r>
                  <w:r w:rsidRPr="0095066E">
                    <w:rPr>
                      <w:highlight w:val="lightGray"/>
                      <w:u w:val="single"/>
                    </w:rPr>
                    <w:t>or</w:t>
                  </w:r>
                </w:p>
                <w:p w:rsidR="00E03FDA" w:rsidRDefault="00FA6111" w:rsidP="00431D24">
                  <w:pPr>
                    <w:jc w:val="both"/>
                  </w:pPr>
                  <w:r>
                    <w:rPr>
                      <w:u w:val="single"/>
                    </w:rPr>
                    <w:t>(D)  is located on land designated as agricult</w:t>
                  </w:r>
                  <w:r>
                    <w:rPr>
                      <w:u w:val="single"/>
                    </w:rPr>
                    <w:t>ural, timber, recreational, park, or scenic land under Chapter 23, Tax Code.</w:t>
                  </w:r>
                </w:p>
                <w:p w:rsidR="00E03FDA" w:rsidRDefault="00FA6111" w:rsidP="00431D24">
                  <w:pPr>
                    <w:jc w:val="both"/>
                  </w:pPr>
                  <w:r>
                    <w:rPr>
                      <w:u w:val="single"/>
                    </w:rPr>
                    <w:t>(38)  "Unverified cemetery" means a location having some evidence of interment but in which the presence of one or more unmarked graves has not been verified by a person described</w:t>
                  </w:r>
                  <w:r>
                    <w:rPr>
                      <w:u w:val="single"/>
                    </w:rPr>
                    <w:t xml:space="preserve"> by Section 711.0105(a) or by the Texas Historical Commission.</w:t>
                  </w: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lastRenderedPageBreak/>
                    <w:t>SECTION 2.  Section 711.004, Hea</w:t>
                  </w:r>
                  <w:r>
                    <w:t>lth and Safety Code, is amended.</w:t>
                  </w:r>
                </w:p>
              </w:tc>
              <w:tc>
                <w:tcPr>
                  <w:tcW w:w="4680" w:type="dxa"/>
                  <w:tcMar>
                    <w:left w:w="360" w:type="dxa"/>
                  </w:tcMar>
                </w:tcPr>
                <w:p w:rsidR="00E03FDA" w:rsidRDefault="00FA6111" w:rsidP="00431D24">
                  <w:pPr>
                    <w:jc w:val="both"/>
                  </w:pPr>
                  <w:r>
                    <w:t>SECTION 2. Same as introduced version.</w:t>
                  </w:r>
                </w:p>
                <w:p w:rsidR="00E03FDA" w:rsidRDefault="00FA6111" w:rsidP="00431D24">
                  <w:pPr>
                    <w:jc w:val="both"/>
                  </w:pP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3.  The heading to Section 711.010, Health and Safety Code, is amended.</w:t>
                  </w:r>
                </w:p>
                <w:p w:rsidR="00E03FDA" w:rsidRDefault="00FA6111" w:rsidP="00431D24">
                  <w:pPr>
                    <w:jc w:val="both"/>
                  </w:pPr>
                </w:p>
              </w:tc>
              <w:tc>
                <w:tcPr>
                  <w:tcW w:w="4680" w:type="dxa"/>
                  <w:tcMar>
                    <w:left w:w="360" w:type="dxa"/>
                  </w:tcMar>
                </w:tcPr>
                <w:p w:rsidR="00E03FDA" w:rsidRDefault="00FA6111" w:rsidP="00431D24">
                  <w:pPr>
                    <w:jc w:val="both"/>
                  </w:pPr>
                  <w:r>
                    <w:t>SECTION 3. Same as introduced version.</w:t>
                  </w:r>
                </w:p>
                <w:p w:rsidR="00E03FDA" w:rsidRDefault="00FA6111" w:rsidP="00431D24">
                  <w:pPr>
                    <w:jc w:val="both"/>
                  </w:pP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4.  Section 711.010, Health and Safety Code, is amended</w:t>
                  </w:r>
                  <w:r>
                    <w:t>.</w:t>
                  </w:r>
                </w:p>
              </w:tc>
              <w:tc>
                <w:tcPr>
                  <w:tcW w:w="4680" w:type="dxa"/>
                  <w:tcMar>
                    <w:left w:w="360" w:type="dxa"/>
                  </w:tcMar>
                </w:tcPr>
                <w:p w:rsidR="00E03FDA" w:rsidRDefault="00FA6111" w:rsidP="00431D24">
                  <w:pPr>
                    <w:jc w:val="both"/>
                  </w:pPr>
                  <w:r>
                    <w:t>SECTION 4. Same as introduced version.</w:t>
                  </w:r>
                </w:p>
                <w:p w:rsidR="00E03FDA" w:rsidRDefault="00FA6111" w:rsidP="00431D24">
                  <w:pPr>
                    <w:jc w:val="both"/>
                  </w:pP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5.  The heading to Section 711.011, Health and Safety Code, is amended.</w:t>
                  </w:r>
                </w:p>
                <w:p w:rsidR="00E03FDA" w:rsidRDefault="00FA6111" w:rsidP="00431D24">
                  <w:pPr>
                    <w:jc w:val="both"/>
                  </w:pPr>
                </w:p>
              </w:tc>
              <w:tc>
                <w:tcPr>
                  <w:tcW w:w="4680" w:type="dxa"/>
                  <w:tcMar>
                    <w:left w:w="360" w:type="dxa"/>
                  </w:tcMar>
                </w:tcPr>
                <w:p w:rsidR="00E03FDA" w:rsidRDefault="00FA6111" w:rsidP="00431D24">
                  <w:pPr>
                    <w:jc w:val="both"/>
                  </w:pPr>
                  <w:r>
                    <w:t xml:space="preserve">SECTION 5. Same as </w:t>
                  </w:r>
                  <w:r>
                    <w:t>introduced version.</w:t>
                  </w:r>
                </w:p>
                <w:p w:rsidR="00E03FDA" w:rsidRDefault="00FA6111" w:rsidP="00431D24">
                  <w:pPr>
                    <w:jc w:val="both"/>
                  </w:pP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6.  Section 711.011(a), Health and Safety Code, is amended.</w:t>
                  </w:r>
                </w:p>
                <w:p w:rsidR="00E03FDA" w:rsidRDefault="00FA6111" w:rsidP="00431D24">
                  <w:pPr>
                    <w:jc w:val="both"/>
                  </w:pPr>
                </w:p>
              </w:tc>
              <w:tc>
                <w:tcPr>
                  <w:tcW w:w="4680" w:type="dxa"/>
                  <w:tcMar>
                    <w:left w:w="360" w:type="dxa"/>
                  </w:tcMar>
                </w:tcPr>
                <w:p w:rsidR="00E03FDA" w:rsidRDefault="00FA6111" w:rsidP="00431D24">
                  <w:pPr>
                    <w:jc w:val="both"/>
                  </w:pPr>
                  <w:r>
                    <w:t>SECTION 6. Same as introduced version.</w:t>
                  </w:r>
                </w:p>
                <w:p w:rsidR="00E03FDA" w:rsidRDefault="00FA6111" w:rsidP="00431D24">
                  <w:pPr>
                    <w:jc w:val="both"/>
                  </w:pP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7.  Subchapter A, Chapter 711, Health and Safety Code, is amended by adding Section 711.0111 to read as follows:</w:t>
                  </w:r>
                </w:p>
                <w:p w:rsidR="00E03FDA" w:rsidRDefault="00FA6111" w:rsidP="00431D24">
                  <w:pPr>
                    <w:jc w:val="both"/>
                  </w:pPr>
                  <w:r>
                    <w:rPr>
                      <w:u w:val="single"/>
                    </w:rPr>
                    <w:t>Sec. 711.0111.  NOTICE OF UNVERIFIED CEMETERY.  (a)  A person who discovers an unverified cemetery shall file notice and evidence of the discovery with the Texas Historical Commission on a form provided by the Texas Historical Commission, and shall concurr</w:t>
                  </w:r>
                  <w:r>
                    <w:rPr>
                      <w:u w:val="single"/>
                    </w:rPr>
                    <w:t>ently provide a copy of the notice to the landowner on record in the county appraisal district on whose land the unverified cemetery is located.</w:t>
                  </w:r>
                </w:p>
                <w:p w:rsidR="00E03FDA" w:rsidRDefault="00FA6111" w:rsidP="00431D24">
                  <w:pPr>
                    <w:jc w:val="both"/>
                  </w:pPr>
                  <w:r>
                    <w:rPr>
                      <w:u w:val="single"/>
                    </w:rPr>
                    <w:t>(b)  The landowner described by Subsection (a) may send a response or comments to the Texas Historical Commissi</w:t>
                  </w:r>
                  <w:r>
                    <w:rPr>
                      <w:u w:val="single"/>
                    </w:rPr>
                    <w:t>on concerning the notice not later than the 30th day after the date the notice is filed.</w:t>
                  </w:r>
                </w:p>
                <w:p w:rsidR="00E03FDA" w:rsidRDefault="00FA6111" w:rsidP="00431D24">
                  <w:pPr>
                    <w:jc w:val="both"/>
                  </w:pPr>
                  <w:r>
                    <w:rPr>
                      <w:u w:val="single"/>
                    </w:rPr>
                    <w:t>(c)  The Texas Historical Commission shall evaluate the notice of the unverified cemetery, the evidence submitted with the notice, and the response of the landowner, i</w:t>
                  </w:r>
                  <w:r>
                    <w:rPr>
                      <w:u w:val="single"/>
                    </w:rPr>
                    <w:t>f any, and shall determine whether there is sufficient evidence of the existence of a cemetery.</w:t>
                  </w:r>
                </w:p>
                <w:p w:rsidR="00E03FDA" w:rsidRDefault="00FA6111" w:rsidP="00431D24">
                  <w:pPr>
                    <w:jc w:val="both"/>
                  </w:pPr>
                  <w:r>
                    <w:rPr>
                      <w:u w:val="single"/>
                    </w:rPr>
                    <w:t xml:space="preserve">(d)  If the Texas Historical Commission determines that there is sufficient evidence that a cemetery exists, the Texas Historical Commission </w:t>
                  </w:r>
                  <w:r w:rsidRPr="00427ADC">
                    <w:rPr>
                      <w:highlight w:val="lightGray"/>
                      <w:u w:val="single"/>
                    </w:rPr>
                    <w:t>shall file</w:t>
                  </w:r>
                  <w:r>
                    <w:rPr>
                      <w:u w:val="single"/>
                    </w:rPr>
                    <w:t xml:space="preserve"> notice o</w:t>
                  </w:r>
                  <w:r>
                    <w:rPr>
                      <w:u w:val="single"/>
                    </w:rPr>
                    <w:t>f the existence of the cemetery under the provisions of Section 711.011.</w:t>
                  </w:r>
                </w:p>
                <w:p w:rsidR="00E03FDA" w:rsidRDefault="00FA6111" w:rsidP="00431D24">
                  <w:pPr>
                    <w:jc w:val="both"/>
                  </w:pPr>
                </w:p>
              </w:tc>
              <w:tc>
                <w:tcPr>
                  <w:tcW w:w="4680" w:type="dxa"/>
                  <w:tcMar>
                    <w:left w:w="360" w:type="dxa"/>
                  </w:tcMar>
                </w:tcPr>
                <w:p w:rsidR="00E03FDA" w:rsidRDefault="00FA6111" w:rsidP="00431D24">
                  <w:pPr>
                    <w:jc w:val="both"/>
                  </w:pPr>
                  <w:r>
                    <w:t>SECTION 7.  Subchapter A, Chapter 711, Health and Safety Code, is amended by adding Section 711.0111 to read as follows:</w:t>
                  </w:r>
                </w:p>
                <w:p w:rsidR="00E03FDA" w:rsidRDefault="00FA6111" w:rsidP="00431D24">
                  <w:pPr>
                    <w:jc w:val="both"/>
                  </w:pPr>
                  <w:r>
                    <w:rPr>
                      <w:u w:val="single"/>
                    </w:rPr>
                    <w:t>Sec. 711.0111.  NOTICE OF UNVERIFIED CEMETERY.  (a)  A person</w:t>
                  </w:r>
                  <w:r>
                    <w:rPr>
                      <w:u w:val="single"/>
                    </w:rPr>
                    <w:t xml:space="preserve"> who discovers an unverified cemetery shall file notice and evidence of the discovery with the Texas Historical Commission on a form provided by the Texas Historical Commission, and shall concurrently provide a copy of the notice to the landowner on record</w:t>
                  </w:r>
                  <w:r>
                    <w:rPr>
                      <w:u w:val="single"/>
                    </w:rPr>
                    <w:t xml:space="preserve"> in the county appraisal district on whose land the unverified cemetery is located.</w:t>
                  </w:r>
                </w:p>
                <w:p w:rsidR="00E03FDA" w:rsidRDefault="00FA6111" w:rsidP="00431D24">
                  <w:pPr>
                    <w:jc w:val="both"/>
                  </w:pPr>
                  <w:r>
                    <w:rPr>
                      <w:u w:val="single"/>
                    </w:rPr>
                    <w:t>(b)  The landowner described by Subsection (a) may send a response or comments to the Texas Historical Commission concerning the notice not later than the 30th day after th</w:t>
                  </w:r>
                  <w:r>
                    <w:rPr>
                      <w:u w:val="single"/>
                    </w:rPr>
                    <w:t>e date the notice is filed.</w:t>
                  </w:r>
                </w:p>
                <w:p w:rsidR="00E03FDA" w:rsidRDefault="00FA6111" w:rsidP="00431D24">
                  <w:pPr>
                    <w:jc w:val="both"/>
                  </w:pPr>
                  <w:r>
                    <w:rPr>
                      <w:u w:val="single"/>
                    </w:rPr>
                    <w:t>(c)  The Texas Historical Commission shall evaluate the notice of the unverified cemetery, the evidence submitted with the notice, and the response of the landowner, if any, and shall determine whether there is sufficient eviden</w:t>
                  </w:r>
                  <w:r>
                    <w:rPr>
                      <w:u w:val="single"/>
                    </w:rPr>
                    <w:t>ce of the existence of a cemetery.</w:t>
                  </w:r>
                </w:p>
                <w:p w:rsidR="00E03FDA" w:rsidRDefault="00FA6111" w:rsidP="00431D24">
                  <w:pPr>
                    <w:jc w:val="both"/>
                  </w:pPr>
                  <w:r>
                    <w:rPr>
                      <w:u w:val="single"/>
                    </w:rPr>
                    <w:t xml:space="preserve">(d)  If the Texas Historical Commission determines sufficient evidence supports the existence of a cemetery, the Texas Historical Commission </w:t>
                  </w:r>
                  <w:r w:rsidRPr="00427ADC">
                    <w:rPr>
                      <w:highlight w:val="lightGray"/>
                      <w:u w:val="single"/>
                    </w:rPr>
                    <w:t>shall inform the landowner and may file</w:t>
                  </w:r>
                  <w:r>
                    <w:rPr>
                      <w:u w:val="single"/>
                    </w:rPr>
                    <w:t xml:space="preserve"> notice of the existence of the cemetery </w:t>
                  </w:r>
                  <w:r>
                    <w:rPr>
                      <w:u w:val="single"/>
                    </w:rPr>
                    <w:t>under Section 711.011.</w:t>
                  </w:r>
                </w:p>
                <w:p w:rsidR="00E03FDA" w:rsidRDefault="00FA6111" w:rsidP="00431D24">
                  <w:pPr>
                    <w:jc w:val="both"/>
                  </w:pPr>
                  <w:r w:rsidRPr="00F97AFB">
                    <w:rPr>
                      <w:highlight w:val="lightGray"/>
                      <w:u w:val="single"/>
                    </w:rPr>
                    <w:t>(e)  If the Texas Historical Commission determines sufficient evidence supports a determination that a cemetery does not exist, the Texas Historical Commission shall notify the landowner on record in the appraisal district of its det</w:t>
                  </w:r>
                  <w:r w:rsidRPr="00F97AFB">
                    <w:rPr>
                      <w:highlight w:val="lightGray"/>
                      <w:u w:val="single"/>
                    </w:rPr>
                    <w:t>ermination, amend the notice to include the commission's determination, and ensure any notice filed with a county clerk under Section 711.011 is corrected.</w:t>
                  </w: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8.  Section 711.041, Health and Safety Code, is amended</w:t>
                  </w:r>
                  <w:r>
                    <w:t>.</w:t>
                  </w:r>
                </w:p>
              </w:tc>
              <w:tc>
                <w:tcPr>
                  <w:tcW w:w="4680" w:type="dxa"/>
                  <w:tcMar>
                    <w:left w:w="360" w:type="dxa"/>
                  </w:tcMar>
                </w:tcPr>
                <w:p w:rsidR="00E03FDA" w:rsidRDefault="00FA6111" w:rsidP="00431D24">
                  <w:pPr>
                    <w:jc w:val="both"/>
                  </w:pPr>
                  <w:r>
                    <w:t>SECTION 8. Same as introduced ver</w:t>
                  </w:r>
                  <w:r>
                    <w:t>sion.</w:t>
                  </w:r>
                </w:p>
                <w:p w:rsidR="00E03FDA" w:rsidRDefault="00FA6111" w:rsidP="00431D24">
                  <w:pPr>
                    <w:jc w:val="both"/>
                  </w:pP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rsidRPr="00F97AFB">
                    <w:rPr>
                      <w:highlight w:val="lightGray"/>
                    </w:rPr>
                    <w:t>No equivalent provision.</w:t>
                  </w:r>
                </w:p>
                <w:p w:rsidR="00E03FDA" w:rsidRDefault="00FA6111" w:rsidP="00431D24">
                  <w:pPr>
                    <w:jc w:val="both"/>
                  </w:pPr>
                </w:p>
              </w:tc>
              <w:tc>
                <w:tcPr>
                  <w:tcW w:w="4680" w:type="dxa"/>
                  <w:tcMar>
                    <w:left w:w="360" w:type="dxa"/>
                  </w:tcMar>
                </w:tcPr>
                <w:p w:rsidR="00E03FDA" w:rsidRDefault="00FA6111" w:rsidP="00431D24">
                  <w:pPr>
                    <w:jc w:val="both"/>
                  </w:pPr>
                  <w:r>
                    <w:t>SECTION 9.  Section 712.0441(f-1), Health and Safety Code, is amended to read as follows:</w:t>
                  </w:r>
                </w:p>
                <w:p w:rsidR="00E03FDA" w:rsidRDefault="00FA6111" w:rsidP="00431D24">
                  <w:pPr>
                    <w:jc w:val="both"/>
                  </w:pPr>
                  <w:r>
                    <w:t>(f-1)  The commissioner may issue an order requiring restitution by a person if, after notice and opportunity for a hearing held in accordance with the procedures for a contested case hearing under Chapter 2001, Government Code, the commissioner finds that</w:t>
                  </w:r>
                  <w:r>
                    <w:t xml:space="preserve"> the corporation has not ordered memorials, as defined by Section </w:t>
                  </w:r>
                  <w:r>
                    <w:rPr>
                      <w:u w:val="single"/>
                    </w:rPr>
                    <w:t>711.001</w:t>
                  </w:r>
                  <w:r>
                    <w:t xml:space="preserve"> [</w:t>
                  </w:r>
                  <w:r>
                    <w:rPr>
                      <w:strike/>
                    </w:rPr>
                    <w:t>711.001(20-a)</w:t>
                  </w:r>
                  <w:r>
                    <w:t>], in compliance with the deadlines established by rules adopted under this chapter.</w:t>
                  </w:r>
                </w:p>
                <w:p w:rsidR="00E03FDA" w:rsidRDefault="00FA6111" w:rsidP="00431D24">
                  <w:pPr>
                    <w:jc w:val="both"/>
                  </w:pPr>
                </w:p>
              </w:tc>
            </w:tr>
            <w:tr w:rsidR="00610168" w:rsidTr="000A194D">
              <w:tc>
                <w:tcPr>
                  <w:tcW w:w="4680" w:type="dxa"/>
                  <w:tcMar>
                    <w:right w:w="360" w:type="dxa"/>
                  </w:tcMar>
                </w:tcPr>
                <w:p w:rsidR="00E03FDA" w:rsidRDefault="00FA6111" w:rsidP="00431D24">
                  <w:pPr>
                    <w:jc w:val="both"/>
                  </w:pPr>
                  <w:r>
                    <w:t>SECTION 9.  This Act takes effect September 1, 2017.</w:t>
                  </w:r>
                </w:p>
                <w:p w:rsidR="00E03FDA" w:rsidRDefault="00FA6111" w:rsidP="00431D24">
                  <w:pPr>
                    <w:jc w:val="both"/>
                  </w:pPr>
                </w:p>
              </w:tc>
              <w:tc>
                <w:tcPr>
                  <w:tcW w:w="4680" w:type="dxa"/>
                  <w:tcMar>
                    <w:left w:w="360" w:type="dxa"/>
                  </w:tcMar>
                </w:tcPr>
                <w:p w:rsidR="00E03FDA" w:rsidRDefault="00FA6111" w:rsidP="00431D24">
                  <w:pPr>
                    <w:jc w:val="both"/>
                  </w:pPr>
                  <w:r>
                    <w:t>SECTION 10. Same as introdu</w:t>
                  </w:r>
                  <w:r>
                    <w:t>ced version.</w:t>
                  </w:r>
                </w:p>
                <w:p w:rsidR="00E03FDA" w:rsidRDefault="00FA6111" w:rsidP="00431D24">
                  <w:pPr>
                    <w:jc w:val="both"/>
                  </w:pPr>
                </w:p>
                <w:p w:rsidR="00E03FDA" w:rsidRDefault="00FA6111" w:rsidP="00431D24">
                  <w:pPr>
                    <w:jc w:val="both"/>
                  </w:pPr>
                </w:p>
              </w:tc>
            </w:tr>
          </w:tbl>
          <w:p w:rsidR="00E03FDA" w:rsidRDefault="00FA6111" w:rsidP="00431D24"/>
          <w:p w:rsidR="00E03FDA" w:rsidRPr="009C1E9A" w:rsidRDefault="00FA6111" w:rsidP="00431D24">
            <w:pPr>
              <w:rPr>
                <w:b/>
                <w:u w:val="single"/>
              </w:rPr>
            </w:pPr>
          </w:p>
        </w:tc>
      </w:tr>
    </w:tbl>
    <w:p w:rsidR="008423E4" w:rsidRPr="00BE0E75" w:rsidRDefault="00FA6111" w:rsidP="008423E4">
      <w:pPr>
        <w:spacing w:line="480" w:lineRule="auto"/>
        <w:jc w:val="both"/>
        <w:rPr>
          <w:rFonts w:ascii="Arial" w:hAnsi="Arial"/>
          <w:sz w:val="16"/>
          <w:szCs w:val="16"/>
        </w:rPr>
      </w:pPr>
    </w:p>
    <w:p w:rsidR="004108C3" w:rsidRPr="008423E4" w:rsidRDefault="00FA611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6111">
      <w:r>
        <w:separator/>
      </w:r>
    </w:p>
  </w:endnote>
  <w:endnote w:type="continuationSeparator" w:id="0">
    <w:p w:rsidR="00000000" w:rsidRDefault="00FA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10168" w:rsidTr="009C1E9A">
      <w:trPr>
        <w:cantSplit/>
      </w:trPr>
      <w:tc>
        <w:tcPr>
          <w:tcW w:w="0" w:type="pct"/>
        </w:tcPr>
        <w:p w:rsidR="00137D90" w:rsidRDefault="00FA6111" w:rsidP="009C1E9A">
          <w:pPr>
            <w:pStyle w:val="Footer"/>
            <w:tabs>
              <w:tab w:val="clear" w:pos="8640"/>
              <w:tab w:val="right" w:pos="9360"/>
            </w:tabs>
          </w:pPr>
        </w:p>
      </w:tc>
      <w:tc>
        <w:tcPr>
          <w:tcW w:w="2395" w:type="pct"/>
        </w:tcPr>
        <w:p w:rsidR="00137D90" w:rsidRDefault="00FA6111" w:rsidP="009C1E9A">
          <w:pPr>
            <w:pStyle w:val="Footer"/>
            <w:tabs>
              <w:tab w:val="clear" w:pos="8640"/>
              <w:tab w:val="right" w:pos="9360"/>
            </w:tabs>
          </w:pPr>
        </w:p>
        <w:p w:rsidR="001A4310" w:rsidRDefault="00FA6111" w:rsidP="009C1E9A">
          <w:pPr>
            <w:pStyle w:val="Footer"/>
            <w:tabs>
              <w:tab w:val="clear" w:pos="8640"/>
              <w:tab w:val="right" w:pos="9360"/>
            </w:tabs>
          </w:pPr>
        </w:p>
        <w:p w:rsidR="00137D90" w:rsidRDefault="00FA6111" w:rsidP="009C1E9A">
          <w:pPr>
            <w:pStyle w:val="Footer"/>
            <w:tabs>
              <w:tab w:val="clear" w:pos="8640"/>
              <w:tab w:val="right" w:pos="9360"/>
            </w:tabs>
          </w:pPr>
        </w:p>
      </w:tc>
      <w:tc>
        <w:tcPr>
          <w:tcW w:w="2453" w:type="pct"/>
        </w:tcPr>
        <w:p w:rsidR="00137D90" w:rsidRDefault="00FA6111" w:rsidP="009C1E9A">
          <w:pPr>
            <w:pStyle w:val="Footer"/>
            <w:tabs>
              <w:tab w:val="clear" w:pos="8640"/>
              <w:tab w:val="right" w:pos="9360"/>
            </w:tabs>
            <w:jc w:val="right"/>
          </w:pPr>
        </w:p>
      </w:tc>
    </w:tr>
    <w:tr w:rsidR="00610168" w:rsidTr="009C1E9A">
      <w:trPr>
        <w:cantSplit/>
      </w:trPr>
      <w:tc>
        <w:tcPr>
          <w:tcW w:w="0" w:type="pct"/>
        </w:tcPr>
        <w:p w:rsidR="00EC379B" w:rsidRDefault="00FA6111" w:rsidP="009C1E9A">
          <w:pPr>
            <w:pStyle w:val="Footer"/>
            <w:tabs>
              <w:tab w:val="clear" w:pos="8640"/>
              <w:tab w:val="right" w:pos="9360"/>
            </w:tabs>
          </w:pPr>
        </w:p>
      </w:tc>
      <w:tc>
        <w:tcPr>
          <w:tcW w:w="2395" w:type="pct"/>
        </w:tcPr>
        <w:p w:rsidR="00EC379B" w:rsidRPr="009C1E9A" w:rsidRDefault="00FA6111" w:rsidP="009C1E9A">
          <w:pPr>
            <w:pStyle w:val="Footer"/>
            <w:tabs>
              <w:tab w:val="clear" w:pos="8640"/>
              <w:tab w:val="right" w:pos="9360"/>
            </w:tabs>
            <w:rPr>
              <w:rFonts w:ascii="Shruti" w:hAnsi="Shruti"/>
              <w:sz w:val="22"/>
            </w:rPr>
          </w:pPr>
          <w:r>
            <w:rPr>
              <w:rFonts w:ascii="Shruti" w:hAnsi="Shruti"/>
              <w:sz w:val="22"/>
            </w:rPr>
            <w:t>85R 26429</w:t>
          </w:r>
        </w:p>
      </w:tc>
      <w:tc>
        <w:tcPr>
          <w:tcW w:w="2453" w:type="pct"/>
        </w:tcPr>
        <w:p w:rsidR="00EC379B" w:rsidRDefault="00FA6111" w:rsidP="009C1E9A">
          <w:pPr>
            <w:pStyle w:val="Footer"/>
            <w:tabs>
              <w:tab w:val="clear" w:pos="8640"/>
              <w:tab w:val="right" w:pos="9360"/>
            </w:tabs>
            <w:jc w:val="right"/>
          </w:pPr>
          <w:r>
            <w:fldChar w:fldCharType="begin"/>
          </w:r>
          <w:r>
            <w:instrText xml:space="preserve"> DOCPROPERTY  OTID  \* MERGEFORMAT </w:instrText>
          </w:r>
          <w:r>
            <w:fldChar w:fldCharType="separate"/>
          </w:r>
          <w:r>
            <w:t>17.116.830</w:t>
          </w:r>
          <w:r>
            <w:fldChar w:fldCharType="end"/>
          </w:r>
        </w:p>
      </w:tc>
    </w:tr>
    <w:tr w:rsidR="00610168" w:rsidTr="009C1E9A">
      <w:trPr>
        <w:cantSplit/>
      </w:trPr>
      <w:tc>
        <w:tcPr>
          <w:tcW w:w="0" w:type="pct"/>
        </w:tcPr>
        <w:p w:rsidR="00EC379B" w:rsidRDefault="00FA6111" w:rsidP="009C1E9A">
          <w:pPr>
            <w:pStyle w:val="Footer"/>
            <w:tabs>
              <w:tab w:val="clear" w:pos="4320"/>
              <w:tab w:val="clear" w:pos="8640"/>
              <w:tab w:val="left" w:pos="2865"/>
            </w:tabs>
          </w:pPr>
        </w:p>
      </w:tc>
      <w:tc>
        <w:tcPr>
          <w:tcW w:w="2395" w:type="pct"/>
        </w:tcPr>
        <w:p w:rsidR="00EC379B" w:rsidRPr="009C1E9A" w:rsidRDefault="00FA6111" w:rsidP="009C1E9A">
          <w:pPr>
            <w:pStyle w:val="Footer"/>
            <w:tabs>
              <w:tab w:val="clear" w:pos="4320"/>
              <w:tab w:val="clear" w:pos="8640"/>
              <w:tab w:val="left" w:pos="2865"/>
            </w:tabs>
            <w:rPr>
              <w:rFonts w:ascii="Shruti" w:hAnsi="Shruti"/>
              <w:sz w:val="22"/>
            </w:rPr>
          </w:pPr>
          <w:r>
            <w:rPr>
              <w:rFonts w:ascii="Shruti" w:hAnsi="Shruti"/>
              <w:sz w:val="22"/>
            </w:rPr>
            <w:t>Substitute Document Number: 85R 24390</w:t>
          </w:r>
        </w:p>
      </w:tc>
      <w:tc>
        <w:tcPr>
          <w:tcW w:w="2453" w:type="pct"/>
        </w:tcPr>
        <w:p w:rsidR="00EC379B" w:rsidRDefault="00FA6111" w:rsidP="006D504F">
          <w:pPr>
            <w:pStyle w:val="Footer"/>
            <w:rPr>
              <w:rStyle w:val="PageNumber"/>
            </w:rPr>
          </w:pPr>
        </w:p>
        <w:p w:rsidR="00EC379B" w:rsidRDefault="00FA6111" w:rsidP="009C1E9A">
          <w:pPr>
            <w:pStyle w:val="Footer"/>
            <w:tabs>
              <w:tab w:val="clear" w:pos="8640"/>
              <w:tab w:val="right" w:pos="9360"/>
            </w:tabs>
            <w:jc w:val="right"/>
          </w:pPr>
        </w:p>
      </w:tc>
    </w:tr>
    <w:tr w:rsidR="00610168" w:rsidTr="009C1E9A">
      <w:trPr>
        <w:cantSplit/>
        <w:trHeight w:val="323"/>
      </w:trPr>
      <w:tc>
        <w:tcPr>
          <w:tcW w:w="0" w:type="pct"/>
          <w:gridSpan w:val="3"/>
        </w:tcPr>
        <w:p w:rsidR="00EC379B" w:rsidRDefault="00FA61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A6111" w:rsidP="009C1E9A">
          <w:pPr>
            <w:pStyle w:val="Footer"/>
            <w:tabs>
              <w:tab w:val="clear" w:pos="8640"/>
              <w:tab w:val="right" w:pos="9360"/>
            </w:tabs>
            <w:jc w:val="center"/>
          </w:pPr>
        </w:p>
      </w:tc>
    </w:tr>
  </w:tbl>
  <w:p w:rsidR="00EC379B" w:rsidRPr="00FF6F72" w:rsidRDefault="00FA611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6111">
      <w:r>
        <w:separator/>
      </w:r>
    </w:p>
  </w:footnote>
  <w:footnote w:type="continuationSeparator" w:id="0">
    <w:p w:rsidR="00000000" w:rsidRDefault="00FA6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68"/>
    <w:rsid w:val="00610168"/>
    <w:rsid w:val="00FA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5560"/>
    <w:rPr>
      <w:sz w:val="16"/>
      <w:szCs w:val="16"/>
    </w:rPr>
  </w:style>
  <w:style w:type="paragraph" w:styleId="CommentText">
    <w:name w:val="annotation text"/>
    <w:basedOn w:val="Normal"/>
    <w:link w:val="CommentTextChar"/>
    <w:rsid w:val="00D25560"/>
    <w:rPr>
      <w:sz w:val="20"/>
      <w:szCs w:val="20"/>
    </w:rPr>
  </w:style>
  <w:style w:type="character" w:customStyle="1" w:styleId="CommentTextChar">
    <w:name w:val="Comment Text Char"/>
    <w:basedOn w:val="DefaultParagraphFont"/>
    <w:link w:val="CommentText"/>
    <w:rsid w:val="00D25560"/>
  </w:style>
  <w:style w:type="paragraph" w:styleId="CommentSubject">
    <w:name w:val="annotation subject"/>
    <w:basedOn w:val="CommentText"/>
    <w:next w:val="CommentText"/>
    <w:link w:val="CommentSubjectChar"/>
    <w:rsid w:val="00DE5835"/>
    <w:rPr>
      <w:b/>
      <w:bCs/>
    </w:rPr>
  </w:style>
  <w:style w:type="character" w:customStyle="1" w:styleId="CommentSubjectChar">
    <w:name w:val="Comment Subject Char"/>
    <w:basedOn w:val="CommentTextChar"/>
    <w:link w:val="CommentSubject"/>
    <w:rsid w:val="00DE5835"/>
    <w:rPr>
      <w:b/>
      <w:bCs/>
    </w:rPr>
  </w:style>
  <w:style w:type="paragraph" w:styleId="Revision">
    <w:name w:val="Revision"/>
    <w:hidden/>
    <w:uiPriority w:val="99"/>
    <w:semiHidden/>
    <w:rsid w:val="00F52E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5560"/>
    <w:rPr>
      <w:sz w:val="16"/>
      <w:szCs w:val="16"/>
    </w:rPr>
  </w:style>
  <w:style w:type="paragraph" w:styleId="CommentText">
    <w:name w:val="annotation text"/>
    <w:basedOn w:val="Normal"/>
    <w:link w:val="CommentTextChar"/>
    <w:rsid w:val="00D25560"/>
    <w:rPr>
      <w:sz w:val="20"/>
      <w:szCs w:val="20"/>
    </w:rPr>
  </w:style>
  <w:style w:type="character" w:customStyle="1" w:styleId="CommentTextChar">
    <w:name w:val="Comment Text Char"/>
    <w:basedOn w:val="DefaultParagraphFont"/>
    <w:link w:val="CommentText"/>
    <w:rsid w:val="00D25560"/>
  </w:style>
  <w:style w:type="paragraph" w:styleId="CommentSubject">
    <w:name w:val="annotation subject"/>
    <w:basedOn w:val="CommentText"/>
    <w:next w:val="CommentText"/>
    <w:link w:val="CommentSubjectChar"/>
    <w:rsid w:val="00DE5835"/>
    <w:rPr>
      <w:b/>
      <w:bCs/>
    </w:rPr>
  </w:style>
  <w:style w:type="character" w:customStyle="1" w:styleId="CommentSubjectChar">
    <w:name w:val="Comment Subject Char"/>
    <w:basedOn w:val="CommentTextChar"/>
    <w:link w:val="CommentSubject"/>
    <w:rsid w:val="00DE5835"/>
    <w:rPr>
      <w:b/>
      <w:bCs/>
    </w:rPr>
  </w:style>
  <w:style w:type="paragraph" w:styleId="Revision">
    <w:name w:val="Revision"/>
    <w:hidden/>
    <w:uiPriority w:val="99"/>
    <w:semiHidden/>
    <w:rsid w:val="00F52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2853</Words>
  <Characters>15074</Characters>
  <Application>Microsoft Office Word</Application>
  <DocSecurity>4</DocSecurity>
  <Lines>618</Lines>
  <Paragraphs>117</Paragraphs>
  <ScaleCrop>false</ScaleCrop>
  <HeadingPairs>
    <vt:vector size="2" baseType="variant">
      <vt:variant>
        <vt:lpstr>Title</vt:lpstr>
      </vt:variant>
      <vt:variant>
        <vt:i4>1</vt:i4>
      </vt:variant>
    </vt:vector>
  </HeadingPairs>
  <TitlesOfParts>
    <vt:vector size="1" baseType="lpstr">
      <vt:lpstr>BA - HB03265 (Committee Report (Substituted))</vt:lpstr>
    </vt:vector>
  </TitlesOfParts>
  <Company>State of Texas</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26429</dc:subject>
  <dc:creator>State of Texas</dc:creator>
  <dc:description>HB 3265 by Howard-(H)Culture, Recreation &amp; Tourism (Substitute Document Number: 85R 24390)</dc:description>
  <cp:lastModifiedBy>Molly Hoffman-Bricker</cp:lastModifiedBy>
  <cp:revision>2</cp:revision>
  <cp:lastPrinted>2017-04-27T17:35:00Z</cp:lastPrinted>
  <dcterms:created xsi:type="dcterms:W3CDTF">2017-04-28T00:28:00Z</dcterms:created>
  <dcterms:modified xsi:type="dcterms:W3CDTF">2017-04-28T00:28:00Z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17.116.830</vt:lpwstr>
  </property>
</Properties>
</file>