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4262B" w:rsidTr="00345119">
        <w:tc>
          <w:tcPr>
            <w:tcW w:w="9576" w:type="dxa"/>
            <w:noWrap/>
          </w:tcPr>
          <w:p w:rsidR="008423E4" w:rsidRPr="0022177D" w:rsidRDefault="008A2403" w:rsidP="00345119">
            <w:pPr>
              <w:pStyle w:val="Heading1"/>
            </w:pPr>
            <w:bookmarkStart w:id="0" w:name="_GoBack"/>
            <w:bookmarkEnd w:id="0"/>
            <w:r w:rsidRPr="00631897">
              <w:t>BILL ANALYSIS</w:t>
            </w:r>
          </w:p>
        </w:tc>
      </w:tr>
    </w:tbl>
    <w:p w:rsidR="008423E4" w:rsidRPr="0022177D" w:rsidRDefault="008A2403" w:rsidP="008423E4">
      <w:pPr>
        <w:jc w:val="center"/>
      </w:pPr>
    </w:p>
    <w:p w:rsidR="008423E4" w:rsidRPr="00B31F0E" w:rsidRDefault="008A2403" w:rsidP="008423E4"/>
    <w:p w:rsidR="008423E4" w:rsidRPr="00742794" w:rsidRDefault="008A2403" w:rsidP="008423E4">
      <w:pPr>
        <w:tabs>
          <w:tab w:val="right" w:pos="9360"/>
        </w:tabs>
      </w:pPr>
    </w:p>
    <w:tbl>
      <w:tblPr>
        <w:tblW w:w="0" w:type="auto"/>
        <w:tblLayout w:type="fixed"/>
        <w:tblLook w:val="01E0" w:firstRow="1" w:lastRow="1" w:firstColumn="1" w:lastColumn="1" w:noHBand="0" w:noVBand="0"/>
      </w:tblPr>
      <w:tblGrid>
        <w:gridCol w:w="9576"/>
      </w:tblGrid>
      <w:tr w:rsidR="0004262B" w:rsidTr="00345119">
        <w:tc>
          <w:tcPr>
            <w:tcW w:w="9576" w:type="dxa"/>
          </w:tcPr>
          <w:p w:rsidR="008423E4" w:rsidRPr="00861995" w:rsidRDefault="008A2403" w:rsidP="00345119">
            <w:pPr>
              <w:jc w:val="right"/>
            </w:pPr>
            <w:r>
              <w:t>H.B. 3275</w:t>
            </w:r>
          </w:p>
        </w:tc>
      </w:tr>
      <w:tr w:rsidR="0004262B" w:rsidTr="00345119">
        <w:tc>
          <w:tcPr>
            <w:tcW w:w="9576" w:type="dxa"/>
          </w:tcPr>
          <w:p w:rsidR="008423E4" w:rsidRPr="00861995" w:rsidRDefault="008A2403" w:rsidP="0064546A">
            <w:pPr>
              <w:jc w:val="right"/>
            </w:pPr>
            <w:r>
              <w:t xml:space="preserve">By: </w:t>
            </w:r>
            <w:r>
              <w:t>Capriglione</w:t>
            </w:r>
          </w:p>
        </w:tc>
      </w:tr>
      <w:tr w:rsidR="0004262B" w:rsidTr="00345119">
        <w:tc>
          <w:tcPr>
            <w:tcW w:w="9576" w:type="dxa"/>
          </w:tcPr>
          <w:p w:rsidR="008423E4" w:rsidRPr="00861995" w:rsidRDefault="008A2403" w:rsidP="00345119">
            <w:pPr>
              <w:jc w:val="right"/>
            </w:pPr>
            <w:r>
              <w:t>Government Transparency &amp; Operation</w:t>
            </w:r>
          </w:p>
        </w:tc>
      </w:tr>
      <w:tr w:rsidR="0004262B" w:rsidTr="00345119">
        <w:tc>
          <w:tcPr>
            <w:tcW w:w="9576" w:type="dxa"/>
          </w:tcPr>
          <w:p w:rsidR="008423E4" w:rsidRDefault="008A2403" w:rsidP="00345119">
            <w:pPr>
              <w:jc w:val="right"/>
            </w:pPr>
            <w:r>
              <w:t>Committee Report (Unamended)</w:t>
            </w:r>
          </w:p>
        </w:tc>
      </w:tr>
    </w:tbl>
    <w:p w:rsidR="008423E4" w:rsidRDefault="008A2403" w:rsidP="008423E4">
      <w:pPr>
        <w:tabs>
          <w:tab w:val="right" w:pos="9360"/>
        </w:tabs>
      </w:pPr>
    </w:p>
    <w:p w:rsidR="008423E4" w:rsidRDefault="008A2403" w:rsidP="008423E4"/>
    <w:p w:rsidR="008423E4" w:rsidRDefault="008A2403" w:rsidP="008423E4"/>
    <w:tbl>
      <w:tblPr>
        <w:tblW w:w="0" w:type="auto"/>
        <w:tblCellMar>
          <w:left w:w="115" w:type="dxa"/>
          <w:right w:w="115" w:type="dxa"/>
        </w:tblCellMar>
        <w:tblLook w:val="01E0" w:firstRow="1" w:lastRow="1" w:firstColumn="1" w:lastColumn="1" w:noHBand="0" w:noVBand="0"/>
      </w:tblPr>
      <w:tblGrid>
        <w:gridCol w:w="9576"/>
      </w:tblGrid>
      <w:tr w:rsidR="0004262B" w:rsidTr="00345119">
        <w:tc>
          <w:tcPr>
            <w:tcW w:w="9576" w:type="dxa"/>
          </w:tcPr>
          <w:p w:rsidR="008423E4" w:rsidRPr="00A8133F" w:rsidRDefault="008A2403" w:rsidP="00C42D96">
            <w:pPr>
              <w:rPr>
                <w:b/>
              </w:rPr>
            </w:pPr>
            <w:r w:rsidRPr="009C1E9A">
              <w:rPr>
                <w:b/>
                <w:u w:val="single"/>
              </w:rPr>
              <w:t>BACKGROUND AND PURPOSE</w:t>
            </w:r>
            <w:r>
              <w:rPr>
                <w:b/>
              </w:rPr>
              <w:t xml:space="preserve"> </w:t>
            </w:r>
          </w:p>
          <w:p w:rsidR="008423E4" w:rsidRDefault="008A2403" w:rsidP="00C42D96"/>
          <w:p w:rsidR="008423E4" w:rsidRDefault="008A2403" w:rsidP="00C42D96">
            <w:pPr>
              <w:pStyle w:val="Header"/>
              <w:jc w:val="both"/>
            </w:pPr>
            <w:r>
              <w:t>Interested parties contend that state spending on major information resources projects lacks the appropriate oversight. H.B. 3275 seeks to provide such oversight by requiring the quality assurance team established under the Information Resources Management</w:t>
            </w:r>
            <w:r>
              <w:t xml:space="preserve"> Act to </w:t>
            </w:r>
            <w:r>
              <w:t xml:space="preserve">monitor </w:t>
            </w:r>
            <w:r>
              <w:t>these</w:t>
            </w:r>
            <w:r>
              <w:t xml:space="preserve"> projects and to provide additional information regarding the status and performance of </w:t>
            </w:r>
            <w:r>
              <w:t xml:space="preserve">the </w:t>
            </w:r>
            <w:r>
              <w:t>projects in the team's annual report</w:t>
            </w:r>
            <w:r>
              <w:t>.</w:t>
            </w:r>
          </w:p>
          <w:p w:rsidR="008423E4" w:rsidRPr="00E26B13" w:rsidRDefault="008A2403" w:rsidP="00C42D96">
            <w:pPr>
              <w:rPr>
                <w:b/>
              </w:rPr>
            </w:pPr>
          </w:p>
        </w:tc>
      </w:tr>
      <w:tr w:rsidR="0004262B" w:rsidTr="00345119">
        <w:tc>
          <w:tcPr>
            <w:tcW w:w="9576" w:type="dxa"/>
          </w:tcPr>
          <w:p w:rsidR="0017725B" w:rsidRDefault="008A2403" w:rsidP="00C42D96">
            <w:pPr>
              <w:rPr>
                <w:b/>
                <w:u w:val="single"/>
              </w:rPr>
            </w:pPr>
            <w:r>
              <w:rPr>
                <w:b/>
                <w:u w:val="single"/>
              </w:rPr>
              <w:t>CRIMINAL JUSTICE IMPACT</w:t>
            </w:r>
          </w:p>
          <w:p w:rsidR="0017725B" w:rsidRDefault="008A2403" w:rsidP="00C42D96">
            <w:pPr>
              <w:rPr>
                <w:b/>
                <w:u w:val="single"/>
              </w:rPr>
            </w:pPr>
          </w:p>
          <w:p w:rsidR="00AF54E8" w:rsidRPr="00AF54E8" w:rsidRDefault="008A2403" w:rsidP="00C42D96">
            <w:pPr>
              <w:jc w:val="both"/>
            </w:pPr>
            <w:r>
              <w:t>It is the committee's opinion that this bill does not expressly create a crimi</w:t>
            </w:r>
            <w:r>
              <w:t>nal offense, increase the punishment for an existing criminal offense or category of offenses, or change the eligibility of a person for community supervision, parole, or mandatory supervision.</w:t>
            </w:r>
          </w:p>
          <w:p w:rsidR="0017725B" w:rsidRPr="0017725B" w:rsidRDefault="008A2403" w:rsidP="00C42D96">
            <w:pPr>
              <w:rPr>
                <w:b/>
                <w:u w:val="single"/>
              </w:rPr>
            </w:pPr>
          </w:p>
        </w:tc>
      </w:tr>
      <w:tr w:rsidR="0004262B" w:rsidTr="00345119">
        <w:tc>
          <w:tcPr>
            <w:tcW w:w="9576" w:type="dxa"/>
          </w:tcPr>
          <w:p w:rsidR="008423E4" w:rsidRPr="00A8133F" w:rsidRDefault="008A2403" w:rsidP="00C42D96">
            <w:pPr>
              <w:rPr>
                <w:b/>
              </w:rPr>
            </w:pPr>
            <w:r w:rsidRPr="009C1E9A">
              <w:rPr>
                <w:b/>
                <w:u w:val="single"/>
              </w:rPr>
              <w:t>RULEMAKING AUTHORITY</w:t>
            </w:r>
            <w:r>
              <w:rPr>
                <w:b/>
              </w:rPr>
              <w:t xml:space="preserve"> </w:t>
            </w:r>
          </w:p>
          <w:p w:rsidR="008423E4" w:rsidRDefault="008A2403" w:rsidP="00C42D96"/>
          <w:p w:rsidR="00A21E3B" w:rsidRDefault="008A2403" w:rsidP="00C42D96">
            <w:pPr>
              <w:pStyle w:val="Header"/>
              <w:tabs>
                <w:tab w:val="clear" w:pos="4320"/>
                <w:tab w:val="clear" w:pos="8640"/>
              </w:tabs>
              <w:jc w:val="both"/>
            </w:pPr>
            <w:r>
              <w:t xml:space="preserve">It is the committee's opinion that </w:t>
            </w:r>
            <w:r>
              <w:t>rulemaking authority is expressly granted to the Department of Information Resources in SECTION 2 of this bill.</w:t>
            </w:r>
          </w:p>
          <w:p w:rsidR="008423E4" w:rsidRPr="00E21FDC" w:rsidRDefault="008A2403" w:rsidP="00C42D96">
            <w:pPr>
              <w:rPr>
                <w:b/>
              </w:rPr>
            </w:pPr>
          </w:p>
        </w:tc>
      </w:tr>
      <w:tr w:rsidR="0004262B" w:rsidTr="00345119">
        <w:tc>
          <w:tcPr>
            <w:tcW w:w="9576" w:type="dxa"/>
          </w:tcPr>
          <w:p w:rsidR="008423E4" w:rsidRPr="00A8133F" w:rsidRDefault="008A2403" w:rsidP="00C42D96">
            <w:pPr>
              <w:rPr>
                <w:b/>
              </w:rPr>
            </w:pPr>
            <w:r w:rsidRPr="009C1E9A">
              <w:rPr>
                <w:b/>
                <w:u w:val="single"/>
              </w:rPr>
              <w:t>ANALYSIS</w:t>
            </w:r>
            <w:r>
              <w:rPr>
                <w:b/>
              </w:rPr>
              <w:t xml:space="preserve"> </w:t>
            </w:r>
          </w:p>
          <w:p w:rsidR="008423E4" w:rsidRDefault="008A2403" w:rsidP="00C42D96"/>
          <w:p w:rsidR="00B219FC" w:rsidRDefault="008A2403" w:rsidP="00C42D96">
            <w:pPr>
              <w:pStyle w:val="Header"/>
              <w:tabs>
                <w:tab w:val="clear" w:pos="4320"/>
                <w:tab w:val="clear" w:pos="8640"/>
              </w:tabs>
              <w:jc w:val="both"/>
            </w:pPr>
            <w:r>
              <w:t>H.B. 3275</w:t>
            </w:r>
            <w:r>
              <w:t xml:space="preserve"> </w:t>
            </w:r>
            <w:r>
              <w:t xml:space="preserve">amends the Government Code to </w:t>
            </w:r>
            <w:r>
              <w:t xml:space="preserve">require the quality assurance team </w:t>
            </w:r>
            <w:r>
              <w:t>established</w:t>
            </w:r>
            <w:r>
              <w:rPr>
                <w:rStyle w:val="CommentReference"/>
              </w:rPr>
              <w:t xml:space="preserve"> </w:t>
            </w:r>
            <w:r>
              <w:t xml:space="preserve">under the Information Resources Management Act to monitor </w:t>
            </w:r>
            <w:r w:rsidRPr="00A21E3B">
              <w:t xml:space="preserve">and report on performance indicators for each </w:t>
            </w:r>
            <w:r>
              <w:t xml:space="preserve">major information resources </w:t>
            </w:r>
            <w:r w:rsidRPr="00A21E3B">
              <w:t>project</w:t>
            </w:r>
            <w:r>
              <w:t>,</w:t>
            </w:r>
            <w:r>
              <w:t xml:space="preserve"> </w:t>
            </w:r>
            <w:r w:rsidRPr="00A21E3B">
              <w:t>including schedule, cost, scope, and quality</w:t>
            </w:r>
            <w:r>
              <w:t>, for the project's entire life cycle</w:t>
            </w:r>
            <w:r w:rsidRPr="00A21E3B">
              <w:t>.</w:t>
            </w:r>
            <w:r>
              <w:t xml:space="preserve"> The bill requires </w:t>
            </w:r>
            <w:r>
              <w:t>the Department</w:t>
            </w:r>
            <w:r>
              <w:t xml:space="preserve"> of Information Resources (</w:t>
            </w:r>
            <w:r>
              <w:t>DIR</w:t>
            </w:r>
            <w:r>
              <w:t>)</w:t>
            </w:r>
            <w:r>
              <w:t xml:space="preserve"> by rule to develop the performance indicators the team is required to monitor</w:t>
            </w:r>
            <w:r>
              <w:t xml:space="preserve"> for such projects </w:t>
            </w:r>
            <w:r>
              <w:t xml:space="preserve">and </w:t>
            </w:r>
            <w:r>
              <w:t>requires DI</w:t>
            </w:r>
            <w:r>
              <w:t>R</w:t>
            </w:r>
            <w:r>
              <w:t xml:space="preserve"> </w:t>
            </w:r>
            <w:r>
              <w:t>to consider applicable information technology industry standards in adopt</w:t>
            </w:r>
            <w:r>
              <w:t>ing</w:t>
            </w:r>
            <w:r>
              <w:t xml:space="preserve"> </w:t>
            </w:r>
            <w:r>
              <w:t xml:space="preserve">those </w:t>
            </w:r>
            <w:r>
              <w:t>rules. The bill requires the</w:t>
            </w:r>
            <w:r>
              <w:t xml:space="preserve"> team to place </w:t>
            </w:r>
            <w:r>
              <w:t xml:space="preserve">a major information resources </w:t>
            </w:r>
            <w:r>
              <w:t xml:space="preserve">project </w:t>
            </w:r>
            <w:r>
              <w:t xml:space="preserve">the team determines is not likely to achieve </w:t>
            </w:r>
            <w:r>
              <w:t>the project's</w:t>
            </w:r>
            <w:r>
              <w:t xml:space="preserve"> performance objectives</w:t>
            </w:r>
            <w:r>
              <w:t xml:space="preserve"> </w:t>
            </w:r>
            <w:r>
              <w:t>on a list for more intense monitoring by the team.</w:t>
            </w:r>
            <w:r>
              <w:t xml:space="preserve"> </w:t>
            </w:r>
          </w:p>
          <w:p w:rsidR="00B219FC" w:rsidRDefault="008A2403" w:rsidP="00C42D96">
            <w:pPr>
              <w:pStyle w:val="Header"/>
              <w:tabs>
                <w:tab w:val="clear" w:pos="4320"/>
                <w:tab w:val="clear" w:pos="8640"/>
              </w:tabs>
              <w:jc w:val="both"/>
            </w:pPr>
          </w:p>
          <w:p w:rsidR="00A21E3B" w:rsidRDefault="008A2403" w:rsidP="00C42D96">
            <w:pPr>
              <w:pStyle w:val="Header"/>
              <w:tabs>
                <w:tab w:val="clear" w:pos="4320"/>
                <w:tab w:val="clear" w:pos="8640"/>
              </w:tabs>
              <w:jc w:val="both"/>
            </w:pPr>
            <w:r>
              <w:t xml:space="preserve">H.B. 3275 requires the team to </w:t>
            </w:r>
            <w:r w:rsidRPr="00B219FC">
              <w:t>closely monitor monthly reports for e</w:t>
            </w:r>
            <w:r w:rsidRPr="00B219FC">
              <w:t xml:space="preserve">ach major information resources project identified </w:t>
            </w:r>
            <w:r>
              <w:t xml:space="preserve">as </w:t>
            </w:r>
            <w:r>
              <w:t>n</w:t>
            </w:r>
            <w:r>
              <w:t>eeding more intense monitoring</w:t>
            </w:r>
            <w:r w:rsidRPr="00B219FC">
              <w:t xml:space="preserve"> and, based on criteria developed by </w:t>
            </w:r>
            <w:r>
              <w:t>DIR</w:t>
            </w:r>
            <w:r w:rsidRPr="00B219FC">
              <w:t xml:space="preserve">, </w:t>
            </w:r>
            <w:r>
              <w:t xml:space="preserve">to </w:t>
            </w:r>
            <w:r w:rsidRPr="00B219FC">
              <w:t xml:space="preserve">determine whether to recommend to </w:t>
            </w:r>
            <w:r>
              <w:t>DIR's</w:t>
            </w:r>
            <w:r w:rsidRPr="00B219FC">
              <w:t xml:space="preserve"> executive director the need to initiate corrective action for the project. </w:t>
            </w:r>
            <w:r>
              <w:t>The bill re</w:t>
            </w:r>
            <w:r>
              <w:t xml:space="preserve">quires DIR </w:t>
            </w:r>
            <w:r>
              <w:t>to</w:t>
            </w:r>
            <w:r w:rsidRPr="00AF54E8">
              <w:t xml:space="preserve"> create a</w:t>
            </w:r>
            <w:r>
              <w:t xml:space="preserve">nd maintain on the DIR </w:t>
            </w:r>
            <w:r w:rsidRPr="00AF54E8">
              <w:t xml:space="preserve">website a user-friendly data visualization tool that provides an analysis and visual representation of the </w:t>
            </w:r>
            <w:r>
              <w:t xml:space="preserve">developed </w:t>
            </w:r>
            <w:r w:rsidRPr="00AF54E8">
              <w:t>p</w:t>
            </w:r>
            <w:r>
              <w:t>erformance indicators</w:t>
            </w:r>
            <w:r w:rsidRPr="00AF54E8">
              <w:t xml:space="preserve"> for each major information resources project.</w:t>
            </w:r>
            <w:r>
              <w:t xml:space="preserve"> The bill requires DI</w:t>
            </w:r>
            <w:r>
              <w:t>R</w:t>
            </w:r>
            <w:r>
              <w:t xml:space="preserve"> to </w:t>
            </w:r>
            <w:r>
              <w:t xml:space="preserve">adopt rules to implement </w:t>
            </w:r>
            <w:r>
              <w:t>the bill's</w:t>
            </w:r>
            <w:r>
              <w:t xml:space="preserve"> provisions </w:t>
            </w:r>
            <w:r>
              <w:t xml:space="preserve">regarding major information resources project monitoring </w:t>
            </w:r>
            <w:r>
              <w:t>not later than December 1, 2017.</w:t>
            </w:r>
          </w:p>
          <w:p w:rsidR="00A21E3B" w:rsidRDefault="008A2403" w:rsidP="00C42D96">
            <w:pPr>
              <w:pStyle w:val="Header"/>
              <w:tabs>
                <w:tab w:val="clear" w:pos="4320"/>
                <w:tab w:val="clear" w:pos="8640"/>
              </w:tabs>
              <w:jc w:val="both"/>
            </w:pPr>
          </w:p>
          <w:p w:rsidR="00BC59DC" w:rsidRDefault="008A2403" w:rsidP="00C42D96">
            <w:pPr>
              <w:pStyle w:val="Header"/>
              <w:tabs>
                <w:tab w:val="clear" w:pos="4320"/>
                <w:tab w:val="clear" w:pos="8640"/>
              </w:tabs>
              <w:jc w:val="both"/>
            </w:pPr>
            <w:r>
              <w:t xml:space="preserve">H.B. 3275 </w:t>
            </w:r>
            <w:r>
              <w:t>requires</w:t>
            </w:r>
            <w:r>
              <w:t xml:space="preserve"> the</w:t>
            </w:r>
            <w:r>
              <w:t xml:space="preserve"> team's</w:t>
            </w:r>
            <w:r>
              <w:t xml:space="preserve"> annual report on major information </w:t>
            </w:r>
            <w:r>
              <w:t xml:space="preserve">resources </w:t>
            </w:r>
            <w:r>
              <w:t xml:space="preserve">projects </w:t>
            </w:r>
            <w:r>
              <w:t xml:space="preserve">to include the current status of each major information resources project and information regarding the </w:t>
            </w:r>
            <w:r>
              <w:t xml:space="preserve">developed </w:t>
            </w:r>
            <w:r>
              <w:t>performance indicators for each major information resource project at each sta</w:t>
            </w:r>
            <w:r>
              <w:t>g</w:t>
            </w:r>
            <w:r>
              <w:t xml:space="preserve">e of the project's life cycle. </w:t>
            </w:r>
          </w:p>
          <w:p w:rsidR="008423E4" w:rsidRPr="00835628" w:rsidRDefault="008A2403" w:rsidP="00C42D96">
            <w:pPr>
              <w:rPr>
                <w:b/>
              </w:rPr>
            </w:pPr>
          </w:p>
        </w:tc>
      </w:tr>
      <w:tr w:rsidR="0004262B" w:rsidTr="00345119">
        <w:tc>
          <w:tcPr>
            <w:tcW w:w="9576" w:type="dxa"/>
          </w:tcPr>
          <w:p w:rsidR="008423E4" w:rsidRPr="00A8133F" w:rsidRDefault="008A2403" w:rsidP="00C42D96">
            <w:pPr>
              <w:rPr>
                <w:b/>
              </w:rPr>
            </w:pPr>
            <w:r w:rsidRPr="009C1E9A">
              <w:rPr>
                <w:b/>
                <w:u w:val="single"/>
              </w:rPr>
              <w:lastRenderedPageBreak/>
              <w:t>EFFECTIVE DATE</w:t>
            </w:r>
            <w:r>
              <w:rPr>
                <w:b/>
              </w:rPr>
              <w:t xml:space="preserve"> </w:t>
            </w:r>
          </w:p>
          <w:p w:rsidR="008423E4" w:rsidRDefault="008A2403" w:rsidP="00C42D96"/>
          <w:p w:rsidR="008423E4" w:rsidRPr="003624F2" w:rsidRDefault="008A2403" w:rsidP="00C42D96">
            <w:pPr>
              <w:pStyle w:val="Header"/>
              <w:tabs>
                <w:tab w:val="clear" w:pos="4320"/>
                <w:tab w:val="clear" w:pos="8640"/>
              </w:tabs>
              <w:jc w:val="both"/>
            </w:pPr>
            <w:r>
              <w:t>January 1, 2</w:t>
            </w:r>
            <w:r>
              <w:t>018.</w:t>
            </w:r>
          </w:p>
          <w:p w:rsidR="008423E4" w:rsidRPr="00233FDB" w:rsidRDefault="008A2403" w:rsidP="00C42D96">
            <w:pPr>
              <w:rPr>
                <w:b/>
              </w:rPr>
            </w:pPr>
          </w:p>
        </w:tc>
      </w:tr>
    </w:tbl>
    <w:p w:rsidR="008423E4" w:rsidRPr="00BE0E75" w:rsidRDefault="008A2403" w:rsidP="008423E4">
      <w:pPr>
        <w:spacing w:line="480" w:lineRule="auto"/>
        <w:jc w:val="both"/>
        <w:rPr>
          <w:rFonts w:ascii="Arial" w:hAnsi="Arial"/>
          <w:sz w:val="16"/>
          <w:szCs w:val="16"/>
        </w:rPr>
      </w:pPr>
    </w:p>
    <w:p w:rsidR="004108C3" w:rsidRPr="008423E4" w:rsidRDefault="008A240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2403">
      <w:r>
        <w:separator/>
      </w:r>
    </w:p>
  </w:endnote>
  <w:endnote w:type="continuationSeparator" w:id="0">
    <w:p w:rsidR="00000000" w:rsidRDefault="008A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8A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4262B" w:rsidTr="009C1E9A">
      <w:trPr>
        <w:cantSplit/>
      </w:trPr>
      <w:tc>
        <w:tcPr>
          <w:tcW w:w="0" w:type="pct"/>
        </w:tcPr>
        <w:p w:rsidR="00137D90" w:rsidRDefault="008A2403" w:rsidP="009C1E9A">
          <w:pPr>
            <w:pStyle w:val="Footer"/>
            <w:tabs>
              <w:tab w:val="clear" w:pos="8640"/>
              <w:tab w:val="right" w:pos="9360"/>
            </w:tabs>
          </w:pPr>
        </w:p>
      </w:tc>
      <w:tc>
        <w:tcPr>
          <w:tcW w:w="2395" w:type="pct"/>
        </w:tcPr>
        <w:p w:rsidR="00137D90" w:rsidRDefault="008A2403" w:rsidP="009C1E9A">
          <w:pPr>
            <w:pStyle w:val="Footer"/>
            <w:tabs>
              <w:tab w:val="clear" w:pos="8640"/>
              <w:tab w:val="right" w:pos="9360"/>
            </w:tabs>
          </w:pPr>
        </w:p>
        <w:p w:rsidR="001A4310" w:rsidRDefault="008A2403" w:rsidP="009C1E9A">
          <w:pPr>
            <w:pStyle w:val="Footer"/>
            <w:tabs>
              <w:tab w:val="clear" w:pos="8640"/>
              <w:tab w:val="right" w:pos="9360"/>
            </w:tabs>
          </w:pPr>
        </w:p>
        <w:p w:rsidR="00137D90" w:rsidRDefault="008A2403" w:rsidP="009C1E9A">
          <w:pPr>
            <w:pStyle w:val="Footer"/>
            <w:tabs>
              <w:tab w:val="clear" w:pos="8640"/>
              <w:tab w:val="right" w:pos="9360"/>
            </w:tabs>
          </w:pPr>
        </w:p>
      </w:tc>
      <w:tc>
        <w:tcPr>
          <w:tcW w:w="2453" w:type="pct"/>
        </w:tcPr>
        <w:p w:rsidR="00137D90" w:rsidRDefault="008A2403" w:rsidP="009C1E9A">
          <w:pPr>
            <w:pStyle w:val="Footer"/>
            <w:tabs>
              <w:tab w:val="clear" w:pos="8640"/>
              <w:tab w:val="right" w:pos="9360"/>
            </w:tabs>
            <w:jc w:val="right"/>
          </w:pPr>
        </w:p>
      </w:tc>
    </w:tr>
    <w:tr w:rsidR="0004262B" w:rsidTr="009C1E9A">
      <w:trPr>
        <w:cantSplit/>
      </w:trPr>
      <w:tc>
        <w:tcPr>
          <w:tcW w:w="0" w:type="pct"/>
        </w:tcPr>
        <w:p w:rsidR="00EC379B" w:rsidRDefault="008A2403" w:rsidP="009C1E9A">
          <w:pPr>
            <w:pStyle w:val="Footer"/>
            <w:tabs>
              <w:tab w:val="clear" w:pos="8640"/>
              <w:tab w:val="right" w:pos="9360"/>
            </w:tabs>
          </w:pPr>
        </w:p>
      </w:tc>
      <w:tc>
        <w:tcPr>
          <w:tcW w:w="2395" w:type="pct"/>
        </w:tcPr>
        <w:p w:rsidR="00EC379B" w:rsidRPr="009C1E9A" w:rsidRDefault="008A2403" w:rsidP="009C1E9A">
          <w:pPr>
            <w:pStyle w:val="Footer"/>
            <w:tabs>
              <w:tab w:val="clear" w:pos="8640"/>
              <w:tab w:val="right" w:pos="9360"/>
            </w:tabs>
            <w:rPr>
              <w:rFonts w:ascii="Shruti" w:hAnsi="Shruti"/>
              <w:sz w:val="22"/>
            </w:rPr>
          </w:pPr>
          <w:r>
            <w:rPr>
              <w:rFonts w:ascii="Shruti" w:hAnsi="Shruti"/>
              <w:sz w:val="22"/>
            </w:rPr>
            <w:t>85R 21768</w:t>
          </w:r>
        </w:p>
      </w:tc>
      <w:tc>
        <w:tcPr>
          <w:tcW w:w="2453" w:type="pct"/>
        </w:tcPr>
        <w:p w:rsidR="00EC379B" w:rsidRDefault="008A2403" w:rsidP="009C1E9A">
          <w:pPr>
            <w:pStyle w:val="Footer"/>
            <w:tabs>
              <w:tab w:val="clear" w:pos="8640"/>
              <w:tab w:val="right" w:pos="9360"/>
            </w:tabs>
            <w:jc w:val="right"/>
          </w:pPr>
          <w:r>
            <w:fldChar w:fldCharType="begin"/>
          </w:r>
          <w:r>
            <w:instrText xml:space="preserve"> DOCPROPERTY  OTID  \* MERGEFORMAT </w:instrText>
          </w:r>
          <w:r>
            <w:fldChar w:fldCharType="separate"/>
          </w:r>
          <w:r>
            <w:t>17.96.760</w:t>
          </w:r>
          <w:r>
            <w:fldChar w:fldCharType="end"/>
          </w:r>
        </w:p>
      </w:tc>
    </w:tr>
    <w:tr w:rsidR="0004262B" w:rsidTr="009C1E9A">
      <w:trPr>
        <w:cantSplit/>
      </w:trPr>
      <w:tc>
        <w:tcPr>
          <w:tcW w:w="0" w:type="pct"/>
        </w:tcPr>
        <w:p w:rsidR="00EC379B" w:rsidRDefault="008A2403" w:rsidP="009C1E9A">
          <w:pPr>
            <w:pStyle w:val="Footer"/>
            <w:tabs>
              <w:tab w:val="clear" w:pos="4320"/>
              <w:tab w:val="clear" w:pos="8640"/>
              <w:tab w:val="left" w:pos="2865"/>
            </w:tabs>
          </w:pPr>
        </w:p>
      </w:tc>
      <w:tc>
        <w:tcPr>
          <w:tcW w:w="2395" w:type="pct"/>
        </w:tcPr>
        <w:p w:rsidR="00EC379B" w:rsidRPr="009C1E9A" w:rsidRDefault="008A2403" w:rsidP="009C1E9A">
          <w:pPr>
            <w:pStyle w:val="Footer"/>
            <w:tabs>
              <w:tab w:val="clear" w:pos="4320"/>
              <w:tab w:val="clear" w:pos="8640"/>
              <w:tab w:val="left" w:pos="2865"/>
            </w:tabs>
            <w:rPr>
              <w:rFonts w:ascii="Shruti" w:hAnsi="Shruti"/>
              <w:sz w:val="22"/>
            </w:rPr>
          </w:pPr>
        </w:p>
      </w:tc>
      <w:tc>
        <w:tcPr>
          <w:tcW w:w="2453" w:type="pct"/>
        </w:tcPr>
        <w:p w:rsidR="00EC379B" w:rsidRDefault="008A2403" w:rsidP="006D504F">
          <w:pPr>
            <w:pStyle w:val="Footer"/>
            <w:rPr>
              <w:rStyle w:val="PageNumber"/>
            </w:rPr>
          </w:pPr>
        </w:p>
        <w:p w:rsidR="00EC379B" w:rsidRDefault="008A2403" w:rsidP="009C1E9A">
          <w:pPr>
            <w:pStyle w:val="Footer"/>
            <w:tabs>
              <w:tab w:val="clear" w:pos="8640"/>
              <w:tab w:val="right" w:pos="9360"/>
            </w:tabs>
            <w:jc w:val="right"/>
          </w:pPr>
        </w:p>
      </w:tc>
    </w:tr>
    <w:tr w:rsidR="0004262B" w:rsidTr="009C1E9A">
      <w:trPr>
        <w:cantSplit/>
        <w:trHeight w:val="323"/>
      </w:trPr>
      <w:tc>
        <w:tcPr>
          <w:tcW w:w="0" w:type="pct"/>
          <w:gridSpan w:val="3"/>
        </w:tcPr>
        <w:p w:rsidR="00EC379B" w:rsidRDefault="008A240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A2403" w:rsidP="009C1E9A">
          <w:pPr>
            <w:pStyle w:val="Footer"/>
            <w:tabs>
              <w:tab w:val="clear" w:pos="8640"/>
              <w:tab w:val="right" w:pos="9360"/>
            </w:tabs>
            <w:jc w:val="center"/>
          </w:pPr>
        </w:p>
      </w:tc>
    </w:tr>
  </w:tbl>
  <w:p w:rsidR="00EC379B" w:rsidRPr="00FF6F72" w:rsidRDefault="008A240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8A2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2403">
      <w:r>
        <w:separator/>
      </w:r>
    </w:p>
  </w:footnote>
  <w:footnote w:type="continuationSeparator" w:id="0">
    <w:p w:rsidR="00000000" w:rsidRDefault="008A2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8A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8A2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8A2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2B"/>
    <w:rsid w:val="0004262B"/>
    <w:rsid w:val="008A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59DC"/>
    <w:rPr>
      <w:sz w:val="16"/>
      <w:szCs w:val="16"/>
    </w:rPr>
  </w:style>
  <w:style w:type="paragraph" w:styleId="CommentText">
    <w:name w:val="annotation text"/>
    <w:basedOn w:val="Normal"/>
    <w:link w:val="CommentTextChar"/>
    <w:rsid w:val="00BC59DC"/>
    <w:rPr>
      <w:sz w:val="20"/>
      <w:szCs w:val="20"/>
    </w:rPr>
  </w:style>
  <w:style w:type="character" w:customStyle="1" w:styleId="CommentTextChar">
    <w:name w:val="Comment Text Char"/>
    <w:basedOn w:val="DefaultParagraphFont"/>
    <w:link w:val="CommentText"/>
    <w:rsid w:val="00BC59DC"/>
  </w:style>
  <w:style w:type="paragraph" w:styleId="CommentSubject">
    <w:name w:val="annotation subject"/>
    <w:basedOn w:val="CommentText"/>
    <w:next w:val="CommentText"/>
    <w:link w:val="CommentSubjectChar"/>
    <w:rsid w:val="00BC59DC"/>
    <w:rPr>
      <w:b/>
      <w:bCs/>
    </w:rPr>
  </w:style>
  <w:style w:type="character" w:customStyle="1" w:styleId="CommentSubjectChar">
    <w:name w:val="Comment Subject Char"/>
    <w:basedOn w:val="CommentTextChar"/>
    <w:link w:val="CommentSubject"/>
    <w:rsid w:val="00BC59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59DC"/>
    <w:rPr>
      <w:sz w:val="16"/>
      <w:szCs w:val="16"/>
    </w:rPr>
  </w:style>
  <w:style w:type="paragraph" w:styleId="CommentText">
    <w:name w:val="annotation text"/>
    <w:basedOn w:val="Normal"/>
    <w:link w:val="CommentTextChar"/>
    <w:rsid w:val="00BC59DC"/>
    <w:rPr>
      <w:sz w:val="20"/>
      <w:szCs w:val="20"/>
    </w:rPr>
  </w:style>
  <w:style w:type="character" w:customStyle="1" w:styleId="CommentTextChar">
    <w:name w:val="Comment Text Char"/>
    <w:basedOn w:val="DefaultParagraphFont"/>
    <w:link w:val="CommentText"/>
    <w:rsid w:val="00BC59DC"/>
  </w:style>
  <w:style w:type="paragraph" w:styleId="CommentSubject">
    <w:name w:val="annotation subject"/>
    <w:basedOn w:val="CommentText"/>
    <w:next w:val="CommentText"/>
    <w:link w:val="CommentSubjectChar"/>
    <w:rsid w:val="00BC59DC"/>
    <w:rPr>
      <w:b/>
      <w:bCs/>
    </w:rPr>
  </w:style>
  <w:style w:type="character" w:customStyle="1" w:styleId="CommentSubjectChar">
    <w:name w:val="Comment Subject Char"/>
    <w:basedOn w:val="CommentTextChar"/>
    <w:link w:val="CommentSubject"/>
    <w:rsid w:val="00BC5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2435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BA - HB03275 (Committee Report (Unamended))</vt:lpstr>
    </vt:vector>
  </TitlesOfParts>
  <Company>State of Texas</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21768</dc:subject>
  <dc:creator>State of Texas</dc:creator>
  <dc:description>HB 3275 by Capriglione-(H)Government Transparency &amp; Operation</dc:description>
  <cp:lastModifiedBy>Brianna Weis</cp:lastModifiedBy>
  <cp:revision>2</cp:revision>
  <cp:lastPrinted>2003-11-26T17:21:00Z</cp:lastPrinted>
  <dcterms:created xsi:type="dcterms:W3CDTF">2017-04-13T17:36:00Z</dcterms:created>
  <dcterms:modified xsi:type="dcterms:W3CDTF">2017-04-13T17:36:00Z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17.96.760</vt:lpwstr>
  </property>
</Properties>
</file>