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87" w:rsidRDefault="000A33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9DDEE8282444CDA3CCD84769EE927B"/>
          </w:placeholder>
        </w:sdtPr>
        <w:sdtContent>
          <w:r w:rsidRPr="005C2A78">
            <w:rPr>
              <w:rFonts w:cs="Times New Roman"/>
              <w:b/>
              <w:szCs w:val="24"/>
              <w:u w:val="single"/>
            </w:rPr>
            <w:t>BILL ANALYSIS</w:t>
          </w:r>
        </w:sdtContent>
      </w:sdt>
    </w:p>
    <w:p w:rsidR="000A3387" w:rsidRPr="00585C31" w:rsidRDefault="000A3387" w:rsidP="000F1DF9">
      <w:pPr>
        <w:spacing w:after="0" w:line="240" w:lineRule="auto"/>
        <w:rPr>
          <w:rFonts w:cs="Times New Roman"/>
          <w:szCs w:val="24"/>
        </w:rPr>
      </w:pPr>
    </w:p>
    <w:p w:rsidR="000A3387" w:rsidRPr="00585C31" w:rsidRDefault="000A33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3387" w:rsidTr="000F1DF9">
        <w:tc>
          <w:tcPr>
            <w:tcW w:w="2718" w:type="dxa"/>
          </w:tcPr>
          <w:p w:rsidR="000A3387" w:rsidRPr="005C2A78" w:rsidRDefault="000A3387" w:rsidP="006D756B">
            <w:pPr>
              <w:rPr>
                <w:rFonts w:cs="Times New Roman"/>
                <w:szCs w:val="24"/>
              </w:rPr>
            </w:pPr>
            <w:sdt>
              <w:sdtPr>
                <w:rPr>
                  <w:rFonts w:cs="Times New Roman"/>
                  <w:szCs w:val="24"/>
                </w:rPr>
                <w:alias w:val="Agency Title"/>
                <w:tag w:val="AgencyTitleContentControl"/>
                <w:id w:val="1920747753"/>
                <w:lock w:val="sdtContentLocked"/>
                <w:placeholder>
                  <w:docPart w:val="3E69F5EC486740DF993FC3F58E5A82D1"/>
                </w:placeholder>
              </w:sdtPr>
              <w:sdtEndPr>
                <w:rPr>
                  <w:rFonts w:cstheme="minorBidi"/>
                  <w:szCs w:val="22"/>
                </w:rPr>
              </w:sdtEndPr>
              <w:sdtContent>
                <w:r>
                  <w:rPr>
                    <w:rFonts w:cs="Times New Roman"/>
                    <w:szCs w:val="24"/>
                  </w:rPr>
                  <w:t>Senate Research Center</w:t>
                </w:r>
              </w:sdtContent>
            </w:sdt>
          </w:p>
        </w:tc>
        <w:tc>
          <w:tcPr>
            <w:tcW w:w="6858" w:type="dxa"/>
          </w:tcPr>
          <w:p w:rsidR="000A3387" w:rsidRPr="00FF6471" w:rsidRDefault="000A3387" w:rsidP="000F1DF9">
            <w:pPr>
              <w:jc w:val="right"/>
              <w:rPr>
                <w:rFonts w:cs="Times New Roman"/>
                <w:szCs w:val="24"/>
              </w:rPr>
            </w:pPr>
            <w:sdt>
              <w:sdtPr>
                <w:rPr>
                  <w:rFonts w:cs="Times New Roman"/>
                  <w:szCs w:val="24"/>
                </w:rPr>
                <w:alias w:val="Bill Number"/>
                <w:tag w:val="BillNumberOne"/>
                <w:id w:val="-410784069"/>
                <w:lock w:val="sdtContentLocked"/>
                <w:placeholder>
                  <w:docPart w:val="6F4F731B28ED404DB193FFBA1D3B714D"/>
                </w:placeholder>
              </w:sdtPr>
              <w:sdtContent>
                <w:r>
                  <w:rPr>
                    <w:rFonts w:cs="Times New Roman"/>
                    <w:szCs w:val="24"/>
                  </w:rPr>
                  <w:t>H.B. 3295</w:t>
                </w:r>
              </w:sdtContent>
            </w:sdt>
          </w:p>
        </w:tc>
      </w:tr>
      <w:tr w:rsidR="000A3387" w:rsidTr="000F1DF9">
        <w:sdt>
          <w:sdtPr>
            <w:rPr>
              <w:rFonts w:cs="Times New Roman"/>
              <w:szCs w:val="24"/>
            </w:rPr>
            <w:alias w:val="TLCNumber"/>
            <w:tag w:val="TLCNumber"/>
            <w:id w:val="-542600604"/>
            <w:lock w:val="sdtLocked"/>
            <w:placeholder>
              <w:docPart w:val="58996B6DA9084F0B8EC7938D9342531A"/>
            </w:placeholder>
          </w:sdtPr>
          <w:sdtContent>
            <w:tc>
              <w:tcPr>
                <w:tcW w:w="2718" w:type="dxa"/>
              </w:tcPr>
              <w:p w:rsidR="000A3387" w:rsidRPr="000F1DF9" w:rsidRDefault="000A3387" w:rsidP="00C65088">
                <w:pPr>
                  <w:rPr>
                    <w:rFonts w:cs="Times New Roman"/>
                    <w:szCs w:val="24"/>
                  </w:rPr>
                </w:pPr>
                <w:r>
                  <w:rPr>
                    <w:rFonts w:cs="Times New Roman"/>
                    <w:szCs w:val="24"/>
                  </w:rPr>
                  <w:t>85R22724 KFF-F</w:t>
                </w:r>
              </w:p>
            </w:tc>
          </w:sdtContent>
        </w:sdt>
        <w:tc>
          <w:tcPr>
            <w:tcW w:w="6858" w:type="dxa"/>
          </w:tcPr>
          <w:p w:rsidR="000A3387" w:rsidRPr="005C2A78" w:rsidRDefault="000A3387" w:rsidP="006D756B">
            <w:pPr>
              <w:jc w:val="right"/>
              <w:rPr>
                <w:rFonts w:cs="Times New Roman"/>
                <w:szCs w:val="24"/>
              </w:rPr>
            </w:pPr>
            <w:sdt>
              <w:sdtPr>
                <w:rPr>
                  <w:rFonts w:cs="Times New Roman"/>
                  <w:szCs w:val="24"/>
                </w:rPr>
                <w:alias w:val="Author Label"/>
                <w:tag w:val="By"/>
                <w:id w:val="72399597"/>
                <w:lock w:val="sdtLocked"/>
                <w:placeholder>
                  <w:docPart w:val="3CC3D4C1265C426F9292B9DA291DFD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590F9ED71C4FC5ACFC55689C998575"/>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89A095141C0443A88AFC20BD77EB7141"/>
                </w:placeholder>
              </w:sdtPr>
              <w:sdtContent>
                <w:r>
                  <w:rPr>
                    <w:rFonts w:cs="Times New Roman"/>
                    <w:szCs w:val="24"/>
                  </w:rPr>
                  <w:t xml:space="preserve"> (Kolkhorst)</w:t>
                </w:r>
              </w:sdtContent>
            </w:sdt>
          </w:p>
        </w:tc>
      </w:tr>
      <w:tr w:rsidR="000A3387" w:rsidTr="000F1DF9">
        <w:tc>
          <w:tcPr>
            <w:tcW w:w="2718" w:type="dxa"/>
          </w:tcPr>
          <w:p w:rsidR="000A3387" w:rsidRPr="00BC7495" w:rsidRDefault="000A3387" w:rsidP="000F1DF9">
            <w:pPr>
              <w:rPr>
                <w:rFonts w:cs="Times New Roman"/>
                <w:szCs w:val="24"/>
              </w:rPr>
            </w:pPr>
          </w:p>
        </w:tc>
        <w:sdt>
          <w:sdtPr>
            <w:rPr>
              <w:rFonts w:cs="Times New Roman"/>
              <w:szCs w:val="24"/>
            </w:rPr>
            <w:alias w:val="Committee"/>
            <w:tag w:val="Committee"/>
            <w:id w:val="1914272295"/>
            <w:lock w:val="sdtContentLocked"/>
            <w:placeholder>
              <w:docPart w:val="4537ECAA22854F6FA22C3EC54B38B7D9"/>
            </w:placeholder>
          </w:sdtPr>
          <w:sdtContent>
            <w:tc>
              <w:tcPr>
                <w:tcW w:w="6858" w:type="dxa"/>
              </w:tcPr>
              <w:p w:rsidR="000A3387" w:rsidRPr="00FF6471" w:rsidRDefault="000A3387" w:rsidP="000F1DF9">
                <w:pPr>
                  <w:jc w:val="right"/>
                  <w:rPr>
                    <w:rFonts w:cs="Times New Roman"/>
                    <w:szCs w:val="24"/>
                  </w:rPr>
                </w:pPr>
                <w:r>
                  <w:rPr>
                    <w:rFonts w:cs="Times New Roman"/>
                    <w:szCs w:val="24"/>
                  </w:rPr>
                  <w:t>Health &amp; Human Services</w:t>
                </w:r>
              </w:p>
            </w:tc>
          </w:sdtContent>
        </w:sdt>
      </w:tr>
      <w:tr w:rsidR="000A3387" w:rsidTr="000F1DF9">
        <w:tc>
          <w:tcPr>
            <w:tcW w:w="2718" w:type="dxa"/>
          </w:tcPr>
          <w:p w:rsidR="000A3387" w:rsidRPr="00BC7495" w:rsidRDefault="000A3387" w:rsidP="000F1DF9">
            <w:pPr>
              <w:rPr>
                <w:rFonts w:cs="Times New Roman"/>
                <w:szCs w:val="24"/>
              </w:rPr>
            </w:pPr>
          </w:p>
        </w:tc>
        <w:sdt>
          <w:sdtPr>
            <w:rPr>
              <w:rFonts w:cs="Times New Roman"/>
              <w:szCs w:val="24"/>
            </w:rPr>
            <w:alias w:val="Date"/>
            <w:tag w:val="DateContentControl"/>
            <w:id w:val="1178081906"/>
            <w:lock w:val="sdtLocked"/>
            <w:placeholder>
              <w:docPart w:val="1088008CD2784B46B64E8B8E608A3AFE"/>
            </w:placeholder>
            <w:date w:fullDate="2017-05-16T00:00:00Z">
              <w:dateFormat w:val="M/d/yyyy"/>
              <w:lid w:val="en-US"/>
              <w:storeMappedDataAs w:val="dateTime"/>
              <w:calendar w:val="gregorian"/>
            </w:date>
          </w:sdtPr>
          <w:sdtContent>
            <w:tc>
              <w:tcPr>
                <w:tcW w:w="6858" w:type="dxa"/>
              </w:tcPr>
              <w:p w:rsidR="000A3387" w:rsidRPr="00FF6471" w:rsidRDefault="000A3387" w:rsidP="000F1DF9">
                <w:pPr>
                  <w:jc w:val="right"/>
                  <w:rPr>
                    <w:rFonts w:cs="Times New Roman"/>
                    <w:szCs w:val="24"/>
                  </w:rPr>
                </w:pPr>
                <w:r>
                  <w:rPr>
                    <w:rFonts w:cs="Times New Roman"/>
                    <w:szCs w:val="24"/>
                  </w:rPr>
                  <w:t>5/16/2017</w:t>
                </w:r>
              </w:p>
            </w:tc>
          </w:sdtContent>
        </w:sdt>
      </w:tr>
      <w:tr w:rsidR="000A3387" w:rsidTr="000F1DF9">
        <w:tc>
          <w:tcPr>
            <w:tcW w:w="2718" w:type="dxa"/>
          </w:tcPr>
          <w:p w:rsidR="000A3387" w:rsidRPr="00BC7495" w:rsidRDefault="000A3387" w:rsidP="000F1DF9">
            <w:pPr>
              <w:rPr>
                <w:rFonts w:cs="Times New Roman"/>
                <w:szCs w:val="24"/>
              </w:rPr>
            </w:pPr>
          </w:p>
        </w:tc>
        <w:sdt>
          <w:sdtPr>
            <w:rPr>
              <w:rFonts w:cs="Times New Roman"/>
              <w:szCs w:val="24"/>
            </w:rPr>
            <w:alias w:val="BA Version"/>
            <w:tag w:val="BAVersion"/>
            <w:id w:val="-1685590809"/>
            <w:lock w:val="sdtContentLocked"/>
            <w:placeholder>
              <w:docPart w:val="B535FA00B85141ACA1FB408E2D57BFB5"/>
            </w:placeholder>
          </w:sdtPr>
          <w:sdtContent>
            <w:tc>
              <w:tcPr>
                <w:tcW w:w="6858" w:type="dxa"/>
              </w:tcPr>
              <w:p w:rsidR="000A3387" w:rsidRPr="00FF6471" w:rsidRDefault="000A3387" w:rsidP="000F1DF9">
                <w:pPr>
                  <w:jc w:val="right"/>
                  <w:rPr>
                    <w:rFonts w:cs="Times New Roman"/>
                    <w:szCs w:val="24"/>
                  </w:rPr>
                </w:pPr>
                <w:r>
                  <w:rPr>
                    <w:rFonts w:cs="Times New Roman"/>
                    <w:szCs w:val="24"/>
                  </w:rPr>
                  <w:t>Engrossed</w:t>
                </w:r>
              </w:p>
            </w:tc>
          </w:sdtContent>
        </w:sdt>
      </w:tr>
    </w:tbl>
    <w:p w:rsidR="000A3387" w:rsidRPr="00FF6471" w:rsidRDefault="000A3387" w:rsidP="000F1DF9">
      <w:pPr>
        <w:spacing w:after="0" w:line="240" w:lineRule="auto"/>
        <w:rPr>
          <w:rFonts w:cs="Times New Roman"/>
          <w:szCs w:val="24"/>
        </w:rPr>
      </w:pPr>
    </w:p>
    <w:p w:rsidR="000A3387" w:rsidRPr="00FF6471" w:rsidRDefault="000A3387" w:rsidP="000F1DF9">
      <w:pPr>
        <w:spacing w:after="0" w:line="240" w:lineRule="auto"/>
        <w:rPr>
          <w:rFonts w:cs="Times New Roman"/>
          <w:szCs w:val="24"/>
        </w:rPr>
      </w:pPr>
    </w:p>
    <w:p w:rsidR="000A3387" w:rsidRPr="00FF6471" w:rsidRDefault="000A33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F794EF17144EF29D3728012250F58D"/>
        </w:placeholder>
      </w:sdtPr>
      <w:sdtContent>
        <w:p w:rsidR="000A3387" w:rsidRDefault="000A33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7CF4FAA55848B6A615213C293B1571"/>
        </w:placeholder>
      </w:sdtPr>
      <w:sdtContent>
        <w:p w:rsidR="000A3387" w:rsidRDefault="000A3387" w:rsidP="00E9001B">
          <w:pPr>
            <w:pStyle w:val="NormalWeb"/>
            <w:spacing w:before="0" w:beforeAutospacing="0" w:after="0" w:afterAutospacing="0"/>
            <w:jc w:val="both"/>
            <w:divId w:val="2071541495"/>
            <w:rPr>
              <w:rFonts w:eastAsia="Times New Roman"/>
              <w:bCs/>
            </w:rPr>
          </w:pPr>
        </w:p>
        <w:p w:rsidR="000A3387" w:rsidRPr="00E9001B" w:rsidRDefault="000A3387" w:rsidP="00E9001B">
          <w:pPr>
            <w:pStyle w:val="NormalWeb"/>
            <w:spacing w:before="0" w:beforeAutospacing="0" w:after="0" w:afterAutospacing="0"/>
            <w:jc w:val="both"/>
            <w:divId w:val="2071541495"/>
            <w:rPr>
              <w:color w:val="000000"/>
            </w:rPr>
          </w:pPr>
          <w:r w:rsidRPr="00E9001B">
            <w:rPr>
              <w:color w:val="000000"/>
            </w:rPr>
            <w:t>The 83rd Legislature passed S</w:t>
          </w:r>
          <w:r>
            <w:rPr>
              <w:color w:val="000000"/>
            </w:rPr>
            <w:t>.</w:t>
          </w:r>
          <w:r w:rsidRPr="00E9001B">
            <w:rPr>
              <w:color w:val="000000"/>
            </w:rPr>
            <w:t>B</w:t>
          </w:r>
          <w:r>
            <w:rPr>
              <w:color w:val="000000"/>
            </w:rPr>
            <w:t>.</w:t>
          </w:r>
          <w:r w:rsidRPr="00E9001B">
            <w:rPr>
              <w:color w:val="000000"/>
            </w:rPr>
            <w:t xml:space="preserve"> 7 to redesign long term care services in Texas. S</w:t>
          </w:r>
          <w:r>
            <w:rPr>
              <w:color w:val="000000"/>
            </w:rPr>
            <w:t>.</w:t>
          </w:r>
          <w:r w:rsidRPr="00E9001B">
            <w:rPr>
              <w:color w:val="000000"/>
            </w:rPr>
            <w:t>B</w:t>
          </w:r>
          <w:r>
            <w:rPr>
              <w:color w:val="000000"/>
            </w:rPr>
            <w:t>.</w:t>
          </w:r>
          <w:r w:rsidRPr="00E9001B">
            <w:rPr>
              <w:color w:val="000000"/>
            </w:rPr>
            <w:t xml:space="preserve"> 7 authorized the Health and Human Services Commission (HHSC) and the Department of Aging and Disability Services (DADS) to develop and implement pilot programs to test one or more service delivery models under Medicaid managed care to deliver long-term services and supports. H</w:t>
          </w:r>
          <w:r>
            <w:rPr>
              <w:color w:val="000000"/>
            </w:rPr>
            <w:t>.</w:t>
          </w:r>
          <w:r w:rsidRPr="00E9001B">
            <w:rPr>
              <w:color w:val="000000"/>
            </w:rPr>
            <w:t>B</w:t>
          </w:r>
          <w:r>
            <w:rPr>
              <w:color w:val="000000"/>
            </w:rPr>
            <w:t>.</w:t>
          </w:r>
          <w:r w:rsidRPr="00E9001B">
            <w:rPr>
              <w:color w:val="000000"/>
            </w:rPr>
            <w:t xml:space="preserve"> 3295 would extend the statutory deadline by one year for certain pilot programs to allow those pilots to be implemented before all long term care services are carved into managed care. </w:t>
          </w:r>
        </w:p>
        <w:p w:rsidR="000A3387" w:rsidRPr="00D70925" w:rsidRDefault="000A3387" w:rsidP="00E9001B">
          <w:pPr>
            <w:spacing w:after="0" w:line="240" w:lineRule="auto"/>
            <w:jc w:val="both"/>
            <w:rPr>
              <w:rFonts w:eastAsia="Times New Roman" w:cs="Times New Roman"/>
              <w:bCs/>
              <w:szCs w:val="24"/>
            </w:rPr>
          </w:pPr>
        </w:p>
      </w:sdtContent>
    </w:sdt>
    <w:p w:rsidR="000A3387" w:rsidRDefault="000A33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3295 </w:t>
      </w:r>
      <w:bookmarkStart w:id="1" w:name="AmendsCurrentLaw"/>
      <w:bookmarkEnd w:id="1"/>
      <w:r>
        <w:rPr>
          <w:rFonts w:cs="Times New Roman"/>
          <w:szCs w:val="24"/>
        </w:rPr>
        <w:t>amends current law relating to the delivery of certain Medicaid services to persons with an intellectual or developmental disability.</w:t>
      </w:r>
    </w:p>
    <w:p w:rsidR="000A3387" w:rsidRPr="00415756" w:rsidRDefault="000A3387" w:rsidP="000F1DF9">
      <w:pPr>
        <w:spacing w:after="0" w:line="240" w:lineRule="auto"/>
        <w:jc w:val="both"/>
        <w:rPr>
          <w:rFonts w:eastAsia="Times New Roman" w:cs="Times New Roman"/>
          <w:szCs w:val="24"/>
        </w:rPr>
      </w:pPr>
    </w:p>
    <w:p w:rsidR="000A3387" w:rsidRPr="005C2A78" w:rsidRDefault="000A33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39B74414804BFBA4BB197D0A6E1131"/>
          </w:placeholder>
        </w:sdtPr>
        <w:sdtContent>
          <w:r>
            <w:rPr>
              <w:rFonts w:eastAsia="Times New Roman" w:cs="Times New Roman"/>
              <w:b/>
              <w:szCs w:val="24"/>
              <w:u w:val="single"/>
            </w:rPr>
            <w:t>RULEMAKING AUTHORITY</w:t>
          </w:r>
        </w:sdtContent>
      </w:sdt>
    </w:p>
    <w:p w:rsidR="000A3387" w:rsidRPr="006529C4" w:rsidRDefault="000A3387" w:rsidP="00774EC7">
      <w:pPr>
        <w:spacing w:after="0" w:line="240" w:lineRule="auto"/>
        <w:jc w:val="both"/>
        <w:rPr>
          <w:rFonts w:cs="Times New Roman"/>
          <w:szCs w:val="24"/>
        </w:rPr>
      </w:pPr>
    </w:p>
    <w:p w:rsidR="000A3387" w:rsidRPr="006529C4" w:rsidRDefault="000A33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3387" w:rsidRPr="006529C4" w:rsidRDefault="000A3387" w:rsidP="00774EC7">
      <w:pPr>
        <w:spacing w:after="0" w:line="240" w:lineRule="auto"/>
        <w:jc w:val="both"/>
        <w:rPr>
          <w:rFonts w:cs="Times New Roman"/>
          <w:szCs w:val="24"/>
        </w:rPr>
      </w:pPr>
    </w:p>
    <w:p w:rsidR="000A3387" w:rsidRPr="005C2A78" w:rsidRDefault="000A33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575DACCCAA4D688E1F15F92351446B"/>
          </w:placeholder>
        </w:sdtPr>
        <w:sdtContent>
          <w:r>
            <w:rPr>
              <w:rFonts w:eastAsia="Times New Roman" w:cs="Times New Roman"/>
              <w:b/>
              <w:szCs w:val="24"/>
              <w:u w:val="single"/>
            </w:rPr>
            <w:t>SECTION BY SECTION ANALYSIS</w:t>
          </w:r>
        </w:sdtContent>
      </w:sdt>
    </w:p>
    <w:p w:rsidR="000A3387" w:rsidRPr="005C2A78" w:rsidRDefault="000A3387" w:rsidP="000F1DF9">
      <w:pPr>
        <w:spacing w:after="0" w:line="240" w:lineRule="auto"/>
        <w:jc w:val="both"/>
        <w:rPr>
          <w:rFonts w:eastAsia="Times New Roman" w:cs="Times New Roman"/>
          <w:szCs w:val="24"/>
        </w:rPr>
      </w:pPr>
    </w:p>
    <w:p w:rsidR="000A3387" w:rsidRPr="005C2A78" w:rsidRDefault="000A33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534.111, Government Code, to provide that, on September 1, 2019, rather than September 1, 2018, each pilot program established under this subchapter (Stage One: Programs to Improve Service Delivery Models) that is still in operation is required to conclude and this subchapter expires. </w:t>
      </w:r>
    </w:p>
    <w:p w:rsidR="000A3387" w:rsidRPr="005C2A78" w:rsidRDefault="000A3387" w:rsidP="000F1DF9">
      <w:pPr>
        <w:spacing w:after="0" w:line="240" w:lineRule="auto"/>
        <w:jc w:val="both"/>
        <w:rPr>
          <w:rFonts w:eastAsia="Times New Roman" w:cs="Times New Roman"/>
          <w:szCs w:val="24"/>
        </w:rPr>
      </w:pPr>
    </w:p>
    <w:p w:rsidR="000A3387" w:rsidRPr="005C2A78" w:rsidRDefault="000A33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534.201(b), Government Code, to require the Health and Human Services Commission, on September 1, 2020, rather than September 1, 2018, to transition the provisions of Medicaid benefits to individuals to whom this section (Transition of Recipients under Texas Home Living Waiver Program to Managed Care Program) applies to certain program delivery models. </w:t>
      </w:r>
    </w:p>
    <w:p w:rsidR="000A3387" w:rsidRPr="005C2A78" w:rsidRDefault="000A3387" w:rsidP="000F1DF9">
      <w:pPr>
        <w:spacing w:after="0" w:line="240" w:lineRule="auto"/>
        <w:jc w:val="both"/>
        <w:rPr>
          <w:rFonts w:eastAsia="Times New Roman" w:cs="Times New Roman"/>
          <w:szCs w:val="24"/>
        </w:rPr>
      </w:pPr>
    </w:p>
    <w:p w:rsidR="000A3387" w:rsidRPr="005C2A78" w:rsidRDefault="000A338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0A3387" w:rsidRDefault="000A3387" w:rsidP="00774EC7">
      <w:pPr>
        <w:spacing w:after="0" w:line="240" w:lineRule="auto"/>
        <w:jc w:val="both"/>
        <w:rPr>
          <w:rFonts w:cs="Times New Roman"/>
          <w:szCs w:val="24"/>
        </w:rPr>
      </w:pPr>
    </w:p>
    <w:p w:rsidR="000A3387" w:rsidRPr="006529C4" w:rsidRDefault="000A3387" w:rsidP="00774EC7">
      <w:pPr>
        <w:spacing w:after="0" w:line="240" w:lineRule="auto"/>
        <w:jc w:val="both"/>
        <w:rPr>
          <w:rFonts w:cs="Times New Roman"/>
          <w:szCs w:val="24"/>
        </w:rPr>
      </w:pPr>
      <w:r>
        <w:rPr>
          <w:rFonts w:cs="Times New Roman"/>
          <w:szCs w:val="24"/>
        </w:rPr>
        <w:t xml:space="preserve">SECTION 4. Effective date: September 1, 2017. </w:t>
      </w:r>
    </w:p>
    <w:p w:rsidR="000A3387" w:rsidRPr="006529C4" w:rsidRDefault="000A3387" w:rsidP="00774EC7">
      <w:pPr>
        <w:spacing w:after="0" w:line="240" w:lineRule="auto"/>
        <w:jc w:val="both"/>
      </w:pPr>
    </w:p>
    <w:sectPr w:rsidR="000A338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7D" w:rsidRDefault="0075227D" w:rsidP="000F1DF9">
      <w:pPr>
        <w:spacing w:after="0" w:line="240" w:lineRule="auto"/>
      </w:pPr>
      <w:r>
        <w:separator/>
      </w:r>
    </w:p>
  </w:endnote>
  <w:endnote w:type="continuationSeparator" w:id="0">
    <w:p w:rsidR="0075227D" w:rsidRDefault="007522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22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338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3387">
                <w:rPr>
                  <w:sz w:val="20"/>
                  <w:szCs w:val="20"/>
                </w:rPr>
                <w:t>H.B. 3295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33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22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33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33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7D" w:rsidRDefault="0075227D" w:rsidP="000F1DF9">
      <w:pPr>
        <w:spacing w:after="0" w:line="240" w:lineRule="auto"/>
      </w:pPr>
      <w:r>
        <w:separator/>
      </w:r>
    </w:p>
  </w:footnote>
  <w:footnote w:type="continuationSeparator" w:id="0">
    <w:p w:rsidR="0075227D" w:rsidRDefault="007522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338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27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33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33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4F8B" w:rsidP="00704F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9DDEE8282444CDA3CCD84769EE927B"/>
        <w:category>
          <w:name w:val="General"/>
          <w:gallery w:val="placeholder"/>
        </w:category>
        <w:types>
          <w:type w:val="bbPlcHdr"/>
        </w:types>
        <w:behaviors>
          <w:behavior w:val="content"/>
        </w:behaviors>
        <w:guid w:val="{04D92FFB-6386-4F39-8FE5-612ADA17183C}"/>
      </w:docPartPr>
      <w:docPartBody>
        <w:p w:rsidR="00000000" w:rsidRDefault="00C518DE"/>
      </w:docPartBody>
    </w:docPart>
    <w:docPart>
      <w:docPartPr>
        <w:name w:val="3E69F5EC486740DF993FC3F58E5A82D1"/>
        <w:category>
          <w:name w:val="General"/>
          <w:gallery w:val="placeholder"/>
        </w:category>
        <w:types>
          <w:type w:val="bbPlcHdr"/>
        </w:types>
        <w:behaviors>
          <w:behavior w:val="content"/>
        </w:behaviors>
        <w:guid w:val="{D8302D8E-1547-4D89-8FEA-961506E290BD}"/>
      </w:docPartPr>
      <w:docPartBody>
        <w:p w:rsidR="00000000" w:rsidRDefault="00C518DE"/>
      </w:docPartBody>
    </w:docPart>
    <w:docPart>
      <w:docPartPr>
        <w:name w:val="6F4F731B28ED404DB193FFBA1D3B714D"/>
        <w:category>
          <w:name w:val="General"/>
          <w:gallery w:val="placeholder"/>
        </w:category>
        <w:types>
          <w:type w:val="bbPlcHdr"/>
        </w:types>
        <w:behaviors>
          <w:behavior w:val="content"/>
        </w:behaviors>
        <w:guid w:val="{2B265321-E1D5-487A-A75E-3DF3D17EF98E}"/>
      </w:docPartPr>
      <w:docPartBody>
        <w:p w:rsidR="00000000" w:rsidRDefault="00C518DE"/>
      </w:docPartBody>
    </w:docPart>
    <w:docPart>
      <w:docPartPr>
        <w:name w:val="58996B6DA9084F0B8EC7938D9342531A"/>
        <w:category>
          <w:name w:val="General"/>
          <w:gallery w:val="placeholder"/>
        </w:category>
        <w:types>
          <w:type w:val="bbPlcHdr"/>
        </w:types>
        <w:behaviors>
          <w:behavior w:val="content"/>
        </w:behaviors>
        <w:guid w:val="{61508EB7-DB51-43D1-BFE3-8B23A0012687}"/>
      </w:docPartPr>
      <w:docPartBody>
        <w:p w:rsidR="00000000" w:rsidRDefault="00C518DE"/>
      </w:docPartBody>
    </w:docPart>
    <w:docPart>
      <w:docPartPr>
        <w:name w:val="3CC3D4C1265C426F9292B9DA291DFDFF"/>
        <w:category>
          <w:name w:val="General"/>
          <w:gallery w:val="placeholder"/>
        </w:category>
        <w:types>
          <w:type w:val="bbPlcHdr"/>
        </w:types>
        <w:behaviors>
          <w:behavior w:val="content"/>
        </w:behaviors>
        <w:guid w:val="{BDBCE95D-50A4-4D60-8EE8-4D45C2496D90}"/>
      </w:docPartPr>
      <w:docPartBody>
        <w:p w:rsidR="00000000" w:rsidRDefault="00C518DE"/>
      </w:docPartBody>
    </w:docPart>
    <w:docPart>
      <w:docPartPr>
        <w:name w:val="37590F9ED71C4FC5ACFC55689C998575"/>
        <w:category>
          <w:name w:val="General"/>
          <w:gallery w:val="placeholder"/>
        </w:category>
        <w:types>
          <w:type w:val="bbPlcHdr"/>
        </w:types>
        <w:behaviors>
          <w:behavior w:val="content"/>
        </w:behaviors>
        <w:guid w:val="{00CF8A96-9A73-4897-8776-112CFF4436B4}"/>
      </w:docPartPr>
      <w:docPartBody>
        <w:p w:rsidR="00000000" w:rsidRDefault="00C518DE"/>
      </w:docPartBody>
    </w:docPart>
    <w:docPart>
      <w:docPartPr>
        <w:name w:val="89A095141C0443A88AFC20BD77EB7141"/>
        <w:category>
          <w:name w:val="General"/>
          <w:gallery w:val="placeholder"/>
        </w:category>
        <w:types>
          <w:type w:val="bbPlcHdr"/>
        </w:types>
        <w:behaviors>
          <w:behavior w:val="content"/>
        </w:behaviors>
        <w:guid w:val="{6D04BD86-08CD-4704-93D6-44CA0CF69466}"/>
      </w:docPartPr>
      <w:docPartBody>
        <w:p w:rsidR="00000000" w:rsidRDefault="00C518DE"/>
      </w:docPartBody>
    </w:docPart>
    <w:docPart>
      <w:docPartPr>
        <w:name w:val="4537ECAA22854F6FA22C3EC54B38B7D9"/>
        <w:category>
          <w:name w:val="General"/>
          <w:gallery w:val="placeholder"/>
        </w:category>
        <w:types>
          <w:type w:val="bbPlcHdr"/>
        </w:types>
        <w:behaviors>
          <w:behavior w:val="content"/>
        </w:behaviors>
        <w:guid w:val="{E90F78C3-189B-4D93-ACB3-780BA8136B57}"/>
      </w:docPartPr>
      <w:docPartBody>
        <w:p w:rsidR="00000000" w:rsidRDefault="00C518DE"/>
      </w:docPartBody>
    </w:docPart>
    <w:docPart>
      <w:docPartPr>
        <w:name w:val="1088008CD2784B46B64E8B8E608A3AFE"/>
        <w:category>
          <w:name w:val="General"/>
          <w:gallery w:val="placeholder"/>
        </w:category>
        <w:types>
          <w:type w:val="bbPlcHdr"/>
        </w:types>
        <w:behaviors>
          <w:behavior w:val="content"/>
        </w:behaviors>
        <w:guid w:val="{3EF83AF5-8D6B-40F9-B0EA-D32DCEA74325}"/>
      </w:docPartPr>
      <w:docPartBody>
        <w:p w:rsidR="00000000" w:rsidRDefault="00704F8B" w:rsidP="00704F8B">
          <w:pPr>
            <w:pStyle w:val="1088008CD2784B46B64E8B8E608A3AFE"/>
          </w:pPr>
          <w:r w:rsidRPr="00A30DD1">
            <w:rPr>
              <w:rStyle w:val="PlaceholderText"/>
            </w:rPr>
            <w:t>Click here to enter a date.</w:t>
          </w:r>
        </w:p>
      </w:docPartBody>
    </w:docPart>
    <w:docPart>
      <w:docPartPr>
        <w:name w:val="B535FA00B85141ACA1FB408E2D57BFB5"/>
        <w:category>
          <w:name w:val="General"/>
          <w:gallery w:val="placeholder"/>
        </w:category>
        <w:types>
          <w:type w:val="bbPlcHdr"/>
        </w:types>
        <w:behaviors>
          <w:behavior w:val="content"/>
        </w:behaviors>
        <w:guid w:val="{109438B6-39B2-4143-944C-05C56274DFB7}"/>
      </w:docPartPr>
      <w:docPartBody>
        <w:p w:rsidR="00000000" w:rsidRDefault="00C518DE"/>
      </w:docPartBody>
    </w:docPart>
    <w:docPart>
      <w:docPartPr>
        <w:name w:val="91F794EF17144EF29D3728012250F58D"/>
        <w:category>
          <w:name w:val="General"/>
          <w:gallery w:val="placeholder"/>
        </w:category>
        <w:types>
          <w:type w:val="bbPlcHdr"/>
        </w:types>
        <w:behaviors>
          <w:behavior w:val="content"/>
        </w:behaviors>
        <w:guid w:val="{B647FC3C-E5FC-45B9-98E3-F9686CB10CAE}"/>
      </w:docPartPr>
      <w:docPartBody>
        <w:p w:rsidR="00000000" w:rsidRDefault="00C518DE"/>
      </w:docPartBody>
    </w:docPart>
    <w:docPart>
      <w:docPartPr>
        <w:name w:val="397CF4FAA55848B6A615213C293B1571"/>
        <w:category>
          <w:name w:val="General"/>
          <w:gallery w:val="placeholder"/>
        </w:category>
        <w:types>
          <w:type w:val="bbPlcHdr"/>
        </w:types>
        <w:behaviors>
          <w:behavior w:val="content"/>
        </w:behaviors>
        <w:guid w:val="{77E81886-5381-4BB2-90DD-B64DB37DFA70}"/>
      </w:docPartPr>
      <w:docPartBody>
        <w:p w:rsidR="00000000" w:rsidRDefault="00704F8B" w:rsidP="00704F8B">
          <w:pPr>
            <w:pStyle w:val="397CF4FAA55848B6A615213C293B1571"/>
          </w:pPr>
          <w:r>
            <w:rPr>
              <w:rFonts w:eastAsia="Times New Roman" w:cs="Times New Roman"/>
              <w:bCs/>
              <w:szCs w:val="24"/>
            </w:rPr>
            <w:t xml:space="preserve"> </w:t>
          </w:r>
        </w:p>
      </w:docPartBody>
    </w:docPart>
    <w:docPart>
      <w:docPartPr>
        <w:name w:val="6039B74414804BFBA4BB197D0A6E1131"/>
        <w:category>
          <w:name w:val="General"/>
          <w:gallery w:val="placeholder"/>
        </w:category>
        <w:types>
          <w:type w:val="bbPlcHdr"/>
        </w:types>
        <w:behaviors>
          <w:behavior w:val="content"/>
        </w:behaviors>
        <w:guid w:val="{822AB324-CC09-46C5-BD30-CD2EF7892F8D}"/>
      </w:docPartPr>
      <w:docPartBody>
        <w:p w:rsidR="00000000" w:rsidRDefault="00C518DE"/>
      </w:docPartBody>
    </w:docPart>
    <w:docPart>
      <w:docPartPr>
        <w:name w:val="22575DACCCAA4D688E1F15F92351446B"/>
        <w:category>
          <w:name w:val="General"/>
          <w:gallery w:val="placeholder"/>
        </w:category>
        <w:types>
          <w:type w:val="bbPlcHdr"/>
        </w:types>
        <w:behaviors>
          <w:behavior w:val="content"/>
        </w:behaviors>
        <w:guid w:val="{E17D66A9-BB25-433F-BBD1-E39846B43575}"/>
      </w:docPartPr>
      <w:docPartBody>
        <w:p w:rsidR="00000000" w:rsidRDefault="00C518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4F8B"/>
    <w:rsid w:val="008C55F7"/>
    <w:rsid w:val="0090598B"/>
    <w:rsid w:val="00984D6C"/>
    <w:rsid w:val="00A54AD6"/>
    <w:rsid w:val="00A57564"/>
    <w:rsid w:val="00B252A4"/>
    <w:rsid w:val="00B5530B"/>
    <w:rsid w:val="00C129E8"/>
    <w:rsid w:val="00C518DE"/>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F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4F8B"/>
    <w:rPr>
      <w:rFonts w:ascii="Times New Roman" w:hAnsi="Times New Roman"/>
      <w:sz w:val="24"/>
    </w:rPr>
  </w:style>
  <w:style w:type="paragraph" w:customStyle="1" w:styleId="487D89B4F8B34DB4967D41FE18F7F88D7">
    <w:name w:val="487D89B4F8B34DB4967D41FE18F7F88D7"/>
    <w:rsid w:val="00704F8B"/>
    <w:rPr>
      <w:rFonts w:ascii="Times New Roman" w:hAnsi="Times New Roman"/>
      <w:sz w:val="24"/>
    </w:rPr>
  </w:style>
  <w:style w:type="paragraph" w:customStyle="1" w:styleId="AE2570ED5D764CD7AF9686706F550F4620">
    <w:name w:val="AE2570ED5D764CD7AF9686706F550F4620"/>
    <w:rsid w:val="00704F8B"/>
    <w:pPr>
      <w:tabs>
        <w:tab w:val="center" w:pos="4680"/>
        <w:tab w:val="right" w:pos="9360"/>
      </w:tabs>
      <w:spacing w:after="0" w:line="240" w:lineRule="auto"/>
    </w:pPr>
    <w:rPr>
      <w:rFonts w:ascii="Times New Roman" w:hAnsi="Times New Roman"/>
      <w:sz w:val="24"/>
    </w:rPr>
  </w:style>
  <w:style w:type="paragraph" w:customStyle="1" w:styleId="1088008CD2784B46B64E8B8E608A3AFE">
    <w:name w:val="1088008CD2784B46B64E8B8E608A3AFE"/>
    <w:rsid w:val="00704F8B"/>
  </w:style>
  <w:style w:type="paragraph" w:customStyle="1" w:styleId="397CF4FAA55848B6A615213C293B1571">
    <w:name w:val="397CF4FAA55848B6A615213C293B1571"/>
    <w:rsid w:val="00704F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F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4F8B"/>
    <w:rPr>
      <w:rFonts w:ascii="Times New Roman" w:hAnsi="Times New Roman"/>
      <w:sz w:val="24"/>
    </w:rPr>
  </w:style>
  <w:style w:type="paragraph" w:customStyle="1" w:styleId="487D89B4F8B34DB4967D41FE18F7F88D7">
    <w:name w:val="487D89B4F8B34DB4967D41FE18F7F88D7"/>
    <w:rsid w:val="00704F8B"/>
    <w:rPr>
      <w:rFonts w:ascii="Times New Roman" w:hAnsi="Times New Roman"/>
      <w:sz w:val="24"/>
    </w:rPr>
  </w:style>
  <w:style w:type="paragraph" w:customStyle="1" w:styleId="AE2570ED5D764CD7AF9686706F550F4620">
    <w:name w:val="AE2570ED5D764CD7AF9686706F550F4620"/>
    <w:rsid w:val="00704F8B"/>
    <w:pPr>
      <w:tabs>
        <w:tab w:val="center" w:pos="4680"/>
        <w:tab w:val="right" w:pos="9360"/>
      </w:tabs>
      <w:spacing w:after="0" w:line="240" w:lineRule="auto"/>
    </w:pPr>
    <w:rPr>
      <w:rFonts w:ascii="Times New Roman" w:hAnsi="Times New Roman"/>
      <w:sz w:val="24"/>
    </w:rPr>
  </w:style>
  <w:style w:type="paragraph" w:customStyle="1" w:styleId="1088008CD2784B46B64E8B8E608A3AFE">
    <w:name w:val="1088008CD2784B46B64E8B8E608A3AFE"/>
    <w:rsid w:val="00704F8B"/>
  </w:style>
  <w:style w:type="paragraph" w:customStyle="1" w:styleId="397CF4FAA55848B6A615213C293B1571">
    <w:name w:val="397CF4FAA55848B6A615213C293B1571"/>
    <w:rsid w:val="00704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85D9F3-A209-4663-A074-04625B6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308</Words>
  <Characters>1761</Characters>
  <Application>Microsoft Office Word</Application>
  <DocSecurity>0</DocSecurity>
  <Lines>14</Lines>
  <Paragraphs>4</Paragraphs>
  <ScaleCrop>false</ScaleCrop>
  <Company>Texas Legislative Council</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2017-05-17T04:45:00Z</cp:lastPrinted>
  <dcterms:created xsi:type="dcterms:W3CDTF">2015-05-29T14:24:00Z</dcterms:created>
  <dcterms:modified xsi:type="dcterms:W3CDTF">2017-05-17T04:45:00Z</dcterms:modified>
</cp:coreProperties>
</file>

<file path=docProps/custom.xml><?xml version="1.0" encoding="utf-8"?>
<op:Properties xmlns:vt="http://schemas.openxmlformats.org/officeDocument/2006/docPropsVTypes" xmlns:op="http://schemas.openxmlformats.org/officeDocument/2006/custom-properties"/>
</file>