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5DD6" w:rsidTr="00D702A5">
        <w:tc>
          <w:tcPr>
            <w:tcW w:w="9576" w:type="dxa"/>
            <w:noWrap/>
          </w:tcPr>
          <w:p w:rsidR="008423E4" w:rsidRPr="0022177D" w:rsidRDefault="00AD421D" w:rsidP="00D702A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421D" w:rsidP="008423E4">
      <w:pPr>
        <w:jc w:val="center"/>
      </w:pPr>
    </w:p>
    <w:p w:rsidR="008423E4" w:rsidRPr="00B31F0E" w:rsidRDefault="00AD421D" w:rsidP="008423E4"/>
    <w:p w:rsidR="008423E4" w:rsidRPr="00742794" w:rsidRDefault="00AD42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5DD6" w:rsidTr="00D702A5">
        <w:tc>
          <w:tcPr>
            <w:tcW w:w="9576" w:type="dxa"/>
          </w:tcPr>
          <w:p w:rsidR="008423E4" w:rsidRPr="00861995" w:rsidRDefault="00AD421D" w:rsidP="00D702A5">
            <w:pPr>
              <w:jc w:val="right"/>
            </w:pPr>
            <w:r>
              <w:t>C.S.H.B. 3374</w:t>
            </w:r>
          </w:p>
        </w:tc>
      </w:tr>
      <w:tr w:rsidR="00B75DD6" w:rsidTr="00D702A5">
        <w:tc>
          <w:tcPr>
            <w:tcW w:w="9576" w:type="dxa"/>
          </w:tcPr>
          <w:p w:rsidR="008423E4" w:rsidRPr="00861995" w:rsidRDefault="00AD421D" w:rsidP="00C531B0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B75DD6" w:rsidTr="00D702A5">
        <w:tc>
          <w:tcPr>
            <w:tcW w:w="9576" w:type="dxa"/>
          </w:tcPr>
          <w:p w:rsidR="008423E4" w:rsidRPr="00861995" w:rsidRDefault="00AD421D" w:rsidP="00D702A5">
            <w:pPr>
              <w:jc w:val="right"/>
            </w:pPr>
            <w:r>
              <w:t>Licensing &amp; Administrative Procedures</w:t>
            </w:r>
          </w:p>
        </w:tc>
      </w:tr>
      <w:tr w:rsidR="00B75DD6" w:rsidTr="00D702A5">
        <w:tc>
          <w:tcPr>
            <w:tcW w:w="9576" w:type="dxa"/>
          </w:tcPr>
          <w:p w:rsidR="008423E4" w:rsidRDefault="00AD421D" w:rsidP="00D702A5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D421D" w:rsidP="008423E4">
      <w:pPr>
        <w:tabs>
          <w:tab w:val="right" w:pos="9360"/>
        </w:tabs>
      </w:pPr>
    </w:p>
    <w:p w:rsidR="008423E4" w:rsidRDefault="00AD421D" w:rsidP="008423E4"/>
    <w:p w:rsidR="008423E4" w:rsidRDefault="00AD42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B75DD6" w:rsidTr="00C531B0">
        <w:tc>
          <w:tcPr>
            <w:tcW w:w="9582" w:type="dxa"/>
          </w:tcPr>
          <w:p w:rsidR="008423E4" w:rsidRPr="00A8133F" w:rsidRDefault="00AD421D" w:rsidP="00555E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421D" w:rsidP="00555EF0"/>
          <w:p w:rsidR="008423E4" w:rsidRDefault="00AD421D" w:rsidP="00555E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contend </w:t>
            </w:r>
            <w:r>
              <w:t>that s</w:t>
            </w:r>
            <w:r>
              <w:t>peech</w:t>
            </w:r>
            <w:r>
              <w:t>-</w:t>
            </w:r>
            <w:r>
              <w:t>to</w:t>
            </w:r>
            <w:r>
              <w:t>-</w:t>
            </w:r>
            <w:r>
              <w:t>t</w:t>
            </w:r>
            <w:r>
              <w:t>ext translation</w:t>
            </w:r>
            <w:r>
              <w:t xml:space="preserve"> </w:t>
            </w:r>
            <w:r w:rsidRPr="008B173A">
              <w:t>of the spoken word into English text</w:t>
            </w:r>
            <w:r>
              <w:t xml:space="preserve"> is a fas</w:t>
            </w:r>
            <w:r>
              <w:t>t</w:t>
            </w:r>
            <w:r>
              <w:t xml:space="preserve">-growing service for </w:t>
            </w:r>
            <w:r w:rsidRPr="008B173A">
              <w:t>individual</w:t>
            </w:r>
            <w:r>
              <w:t>s</w:t>
            </w:r>
            <w:r w:rsidRPr="008B173A">
              <w:t xml:space="preserve"> who </w:t>
            </w:r>
            <w:r>
              <w:t>are</w:t>
            </w:r>
            <w:r w:rsidRPr="008B173A">
              <w:t xml:space="preserve"> deaf or </w:t>
            </w:r>
            <w:r>
              <w:t xml:space="preserve">who </w:t>
            </w:r>
            <w:r w:rsidRPr="008B173A">
              <w:t>ha</w:t>
            </w:r>
            <w:r>
              <w:t>ve</w:t>
            </w:r>
            <w:r w:rsidRPr="008B173A">
              <w:t xml:space="preserve"> a hearing impairment</w:t>
            </w:r>
            <w:r>
              <w:t>.</w:t>
            </w:r>
            <w:r>
              <w:t xml:space="preserve"> </w:t>
            </w:r>
            <w:r>
              <w:t xml:space="preserve">The </w:t>
            </w:r>
            <w:r>
              <w:t xml:space="preserve">parties have expressed a need to </w:t>
            </w:r>
            <w:r>
              <w:t xml:space="preserve">ensure the same level of accuracy and competency for all </w:t>
            </w:r>
            <w:r>
              <w:t>individuals providing such</w:t>
            </w:r>
            <w:r>
              <w:t xml:space="preserve"> services in Texas.</w:t>
            </w:r>
            <w:r>
              <w:t xml:space="preserve"> </w:t>
            </w:r>
            <w:r w:rsidRPr="008F45E3">
              <w:t>C.S.</w:t>
            </w:r>
            <w:r>
              <w:t xml:space="preserve">H.B. 3374 seeks to address this </w:t>
            </w:r>
            <w:r>
              <w:t xml:space="preserve">need by requiring an individual to obtain a certificate of registration to </w:t>
            </w:r>
            <w:r>
              <w:t>engage in the practice of</w:t>
            </w:r>
            <w:r>
              <w:t xml:space="preserve"> </w:t>
            </w:r>
            <w:r>
              <w:t xml:space="preserve">communication access realtime translation </w:t>
            </w:r>
            <w:r>
              <w:t>and by providing for the regulation of these providers</w:t>
            </w:r>
            <w:r>
              <w:t xml:space="preserve">.  </w:t>
            </w:r>
          </w:p>
          <w:p w:rsidR="008423E4" w:rsidRPr="00E26B13" w:rsidRDefault="00AD421D" w:rsidP="00555EF0">
            <w:pPr>
              <w:rPr>
                <w:b/>
              </w:rPr>
            </w:pPr>
          </w:p>
        </w:tc>
      </w:tr>
      <w:tr w:rsidR="00B75DD6" w:rsidTr="00C531B0">
        <w:tc>
          <w:tcPr>
            <w:tcW w:w="9582" w:type="dxa"/>
          </w:tcPr>
          <w:p w:rsidR="0017725B" w:rsidRDefault="00AD421D" w:rsidP="00555E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421D" w:rsidP="00555EF0">
            <w:pPr>
              <w:rPr>
                <w:b/>
                <w:u w:val="single"/>
              </w:rPr>
            </w:pPr>
          </w:p>
          <w:p w:rsidR="00EB4822" w:rsidRPr="00EB4822" w:rsidRDefault="00AD421D" w:rsidP="00555EF0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D421D" w:rsidP="00555EF0">
            <w:pPr>
              <w:rPr>
                <w:b/>
                <w:u w:val="single"/>
              </w:rPr>
            </w:pPr>
          </w:p>
        </w:tc>
      </w:tr>
      <w:tr w:rsidR="00B75DD6" w:rsidTr="00C531B0">
        <w:tc>
          <w:tcPr>
            <w:tcW w:w="9582" w:type="dxa"/>
          </w:tcPr>
          <w:p w:rsidR="008423E4" w:rsidRPr="00A8133F" w:rsidRDefault="00AD421D" w:rsidP="00555E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AD421D" w:rsidP="00555EF0"/>
          <w:p w:rsidR="00CB7EEE" w:rsidRDefault="00AD421D" w:rsidP="00555E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8F45E3">
              <w:t>Office of Court Administration of the Texas Judicial System</w:t>
            </w:r>
            <w:r>
              <w:t xml:space="preserve"> </w:t>
            </w:r>
            <w:r>
              <w:t xml:space="preserve">in </w:t>
            </w:r>
            <w:r>
              <w:t xml:space="preserve">SECTION 1 </w:t>
            </w:r>
            <w:r>
              <w:t>of this bill.</w:t>
            </w:r>
          </w:p>
          <w:p w:rsidR="008423E4" w:rsidRPr="00E21FDC" w:rsidRDefault="00AD421D" w:rsidP="00555EF0">
            <w:pPr>
              <w:rPr>
                <w:b/>
              </w:rPr>
            </w:pPr>
          </w:p>
        </w:tc>
      </w:tr>
      <w:tr w:rsidR="00B75DD6" w:rsidTr="00C531B0">
        <w:tc>
          <w:tcPr>
            <w:tcW w:w="9582" w:type="dxa"/>
          </w:tcPr>
          <w:p w:rsidR="008423E4" w:rsidRPr="00A8133F" w:rsidRDefault="00AD421D" w:rsidP="00555E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421D" w:rsidP="00555EF0"/>
          <w:p w:rsidR="008423E4" w:rsidRDefault="00AD421D" w:rsidP="00555EF0">
            <w:pPr>
              <w:pStyle w:val="Header"/>
              <w:jc w:val="both"/>
            </w:pPr>
            <w:r w:rsidRPr="009A10BB">
              <w:t>C.S.</w:t>
            </w:r>
            <w:r>
              <w:t>H.B</w:t>
            </w:r>
            <w:r>
              <w:t xml:space="preserve">. 3374 amends the Government Code to prohibit a </w:t>
            </w:r>
            <w:r w:rsidRPr="00A2525B">
              <w:t xml:space="preserve">person </w:t>
            </w:r>
            <w:r>
              <w:t xml:space="preserve">from </w:t>
            </w:r>
            <w:r w:rsidRPr="008B173A">
              <w:t>facilitatin</w:t>
            </w:r>
            <w:r>
              <w:t>g</w:t>
            </w:r>
            <w:r w:rsidRPr="008B173A">
              <w:t xml:space="preserve"> communication between an individual who is deaf or has a hearing impairment and another individual through the immediate, verbatim translation of the spoken word into English text </w:t>
            </w:r>
            <w:r>
              <w:t xml:space="preserve">in </w:t>
            </w:r>
            <w:r>
              <w:t>Texas</w:t>
            </w:r>
            <w:r w:rsidRPr="00A2525B">
              <w:t xml:space="preserve"> unless the person holds a certificate of registration issued by the</w:t>
            </w:r>
            <w:r>
              <w:t xml:space="preserve"> </w:t>
            </w:r>
            <w:r w:rsidRPr="008F45E3">
              <w:t>Office of Court Administration of the Texas Judicial System</w:t>
            </w:r>
            <w:r>
              <w:t xml:space="preserve"> (OCA)</w:t>
            </w:r>
            <w:r w:rsidRPr="00A2525B">
              <w:t>.</w:t>
            </w:r>
            <w:r>
              <w:t xml:space="preserve"> The bill requires an applicant for such a certificate to submit an application to </w:t>
            </w:r>
            <w:r>
              <w:t xml:space="preserve">OCA </w:t>
            </w:r>
            <w:r>
              <w:t>on the form and in the manner</w:t>
            </w:r>
            <w:r>
              <w:t xml:space="preserve"> provided by </w:t>
            </w:r>
            <w:r>
              <w:t xml:space="preserve">OCA </w:t>
            </w:r>
            <w:r>
              <w:t xml:space="preserve">and requires the application to include proof that the applicant is at least 18 years of age; </w:t>
            </w:r>
            <w:r w:rsidRPr="00EE192B">
              <w:t>proof that the applicant holds a certificate to provide communication access realtime translation</w:t>
            </w:r>
            <w:r>
              <w:t>, or "CART,"</w:t>
            </w:r>
            <w:r w:rsidRPr="00EE192B">
              <w:t xml:space="preserve"> services issued by the Texas Court </w:t>
            </w:r>
            <w:r w:rsidRPr="00EE192B">
              <w:t>Reporters Association or another certification association selected by</w:t>
            </w:r>
            <w:r>
              <w:t xml:space="preserve"> OCA</w:t>
            </w:r>
            <w:r>
              <w:t xml:space="preserve">; </w:t>
            </w:r>
            <w:r>
              <w:t xml:space="preserve">proof that the applicant has complied with the education, training, experience, and other requirements for engaging in </w:t>
            </w:r>
            <w:r>
              <w:t xml:space="preserve">such a </w:t>
            </w:r>
            <w:r>
              <w:t xml:space="preserve">practice of </w:t>
            </w:r>
            <w:r w:rsidRPr="0055263F">
              <w:t xml:space="preserve">communication access realtime translation </w:t>
            </w:r>
            <w:r>
              <w:t xml:space="preserve">as prescribed by </w:t>
            </w:r>
            <w:r>
              <w:t xml:space="preserve">OCA </w:t>
            </w:r>
            <w:r>
              <w:t xml:space="preserve">rule; and any other information </w:t>
            </w:r>
            <w:r>
              <w:t xml:space="preserve">OCA </w:t>
            </w:r>
            <w:r>
              <w:t xml:space="preserve">may require. </w:t>
            </w:r>
            <w:r w:rsidRPr="00A711B1">
              <w:t>The</w:t>
            </w:r>
            <w:r>
              <w:t xml:space="preserve"> bill requires </w:t>
            </w:r>
            <w:r>
              <w:t xml:space="preserve">OCA </w:t>
            </w:r>
            <w:r w:rsidRPr="00A711B1">
              <w:t xml:space="preserve">by rule </w:t>
            </w:r>
            <w:r>
              <w:t xml:space="preserve">to </w:t>
            </w:r>
            <w:r w:rsidRPr="00A711B1">
              <w:t xml:space="preserve">establish the training, educational, and experience requirements </w:t>
            </w:r>
            <w:r>
              <w:t xml:space="preserve">for </w:t>
            </w:r>
            <w:r>
              <w:t>the</w:t>
            </w:r>
            <w:r>
              <w:t xml:space="preserve"> certificate </w:t>
            </w:r>
            <w:r>
              <w:t xml:space="preserve">and </w:t>
            </w:r>
            <w:r>
              <w:t xml:space="preserve">requires </w:t>
            </w:r>
            <w:r>
              <w:t>OCA</w:t>
            </w:r>
            <w:r w:rsidRPr="00A711B1">
              <w:t xml:space="preserve"> </w:t>
            </w:r>
            <w:r>
              <w:t xml:space="preserve">to </w:t>
            </w:r>
            <w:r w:rsidRPr="00A711B1">
              <w:t>consider the best interests of individuals who a</w:t>
            </w:r>
            <w:r w:rsidRPr="00A711B1">
              <w:t xml:space="preserve">re deaf or have a hearing impairment </w:t>
            </w:r>
            <w:r>
              <w:t>in developing th</w:t>
            </w:r>
            <w:r>
              <w:t>os</w:t>
            </w:r>
            <w:r>
              <w:t>e requirements</w:t>
            </w:r>
            <w:r w:rsidRPr="00A711B1">
              <w:t>.</w:t>
            </w:r>
            <w:r>
              <w:t xml:space="preserve"> The bill requires </w:t>
            </w:r>
            <w:r>
              <w:t>OCA</w:t>
            </w:r>
            <w:r>
              <w:t xml:space="preserve"> to issue a certificate of registration to an applicant who complies with the bill's </w:t>
            </w:r>
            <w:r>
              <w:t xml:space="preserve">requirements </w:t>
            </w:r>
            <w:r>
              <w:t xml:space="preserve">and sets the </w:t>
            </w:r>
            <w:r>
              <w:t xml:space="preserve">expiration of the </w:t>
            </w:r>
            <w:r>
              <w:t>certificate on the first anniversar</w:t>
            </w:r>
            <w:r>
              <w:t>y of the date of issuance.</w:t>
            </w:r>
          </w:p>
          <w:p w:rsidR="00A711B1" w:rsidRDefault="00AD421D" w:rsidP="00555EF0">
            <w:pPr>
              <w:pStyle w:val="Header"/>
              <w:jc w:val="both"/>
            </w:pPr>
          </w:p>
          <w:p w:rsidR="00A711B1" w:rsidRDefault="00AD421D" w:rsidP="00555EF0">
            <w:pPr>
              <w:pStyle w:val="Header"/>
              <w:jc w:val="both"/>
            </w:pPr>
            <w:r w:rsidRPr="009A10BB">
              <w:t>C.S.</w:t>
            </w:r>
            <w:r>
              <w:t xml:space="preserve">H.B. 3374 requires </w:t>
            </w:r>
            <w:r>
              <w:t>OCA</w:t>
            </w:r>
            <w:r>
              <w:t xml:space="preserve"> to establish and maintain a registry of </w:t>
            </w:r>
            <w:r>
              <w:t xml:space="preserve">individuals certified by </w:t>
            </w:r>
            <w:r>
              <w:t>OCA</w:t>
            </w:r>
            <w:r>
              <w:t xml:space="preserve"> as </w:t>
            </w:r>
            <w:r>
              <w:t>CART providers</w:t>
            </w:r>
            <w:r>
              <w:t xml:space="preserve"> </w:t>
            </w:r>
            <w:r>
              <w:t xml:space="preserve">and requires the registry to include the name of </w:t>
            </w:r>
            <w:r>
              <w:t>each</w:t>
            </w:r>
            <w:r>
              <w:t xml:space="preserve"> CART</w:t>
            </w:r>
            <w:r>
              <w:t xml:space="preserve"> provider and any other information prescribed by </w:t>
            </w:r>
            <w:r>
              <w:t xml:space="preserve">OCA </w:t>
            </w:r>
            <w:r>
              <w:t>an</w:t>
            </w:r>
            <w:r>
              <w:t>d</w:t>
            </w:r>
            <w:r>
              <w:t xml:space="preserve"> to</w:t>
            </w:r>
            <w:r w:rsidRPr="002B3565">
              <w:t xml:space="preserve"> indicate if a CART provider is also a CART provider</w:t>
            </w:r>
            <w:r>
              <w:t xml:space="preserve"> certified </w:t>
            </w:r>
            <w:r w:rsidRPr="00036DD6">
              <w:t xml:space="preserve">to provide communication access realtime translation services at an advanced or master level </w:t>
            </w:r>
            <w:r>
              <w:t xml:space="preserve">by the Texas Court Reporters Association or another certification association </w:t>
            </w:r>
            <w:r>
              <w:lastRenderedPageBreak/>
              <w:t xml:space="preserve">selected by </w:t>
            </w:r>
            <w:r>
              <w:t>the ap</w:t>
            </w:r>
            <w:r>
              <w:t>plicable health and human services agency</w:t>
            </w:r>
            <w:r>
              <w:t>.</w:t>
            </w:r>
            <w:r w:rsidRPr="002B3565">
              <w:t xml:space="preserve"> </w:t>
            </w:r>
            <w:r>
              <w:t xml:space="preserve">The bill requires </w:t>
            </w:r>
            <w:r>
              <w:t>OCA</w:t>
            </w:r>
            <w:r>
              <w:t xml:space="preserve"> to post the registry on </w:t>
            </w:r>
            <w:r>
              <w:t xml:space="preserve">the </w:t>
            </w:r>
            <w:r>
              <w:t>OCA</w:t>
            </w:r>
            <w:r>
              <w:t xml:space="preserve"> website and to provide a copy of the registry to any person without charge. The bill requires </w:t>
            </w:r>
            <w:r w:rsidRPr="00A711B1">
              <w:t xml:space="preserve">a person </w:t>
            </w:r>
            <w:r>
              <w:t xml:space="preserve">to </w:t>
            </w:r>
            <w:r w:rsidRPr="00A711B1">
              <w:t>obtain a renewal certificate of registration not late</w:t>
            </w:r>
            <w:r w:rsidRPr="00A711B1">
              <w:t>r than the anniversary of the date on which the initial registration was issued</w:t>
            </w:r>
            <w:r>
              <w:t xml:space="preserve"> t</w:t>
            </w:r>
            <w:r w:rsidRPr="00A711B1">
              <w:t xml:space="preserve">o </w:t>
            </w:r>
            <w:r>
              <w:t xml:space="preserve">be able to </w:t>
            </w:r>
            <w:r w:rsidRPr="00A711B1">
              <w:t xml:space="preserve">continue </w:t>
            </w:r>
            <w:r>
              <w:t>engaging</w:t>
            </w:r>
            <w:r w:rsidRPr="00A711B1">
              <w:t xml:space="preserve"> in the p</w:t>
            </w:r>
            <w:r>
              <w:t>ractice of</w:t>
            </w:r>
            <w:r>
              <w:t xml:space="preserve"> </w:t>
            </w:r>
            <w:r>
              <w:t>communication access realtime translation</w:t>
            </w:r>
            <w:r w:rsidRPr="00A711B1">
              <w:t>.</w:t>
            </w:r>
            <w:r>
              <w:t xml:space="preserve"> </w:t>
            </w:r>
            <w:r w:rsidRPr="00342F45">
              <w:t xml:space="preserve">The </w:t>
            </w:r>
            <w:r>
              <w:t xml:space="preserve">bill authorizes </w:t>
            </w:r>
            <w:r>
              <w:t>OCA</w:t>
            </w:r>
            <w:r>
              <w:t xml:space="preserve"> </w:t>
            </w:r>
            <w:r w:rsidRPr="00342F45">
              <w:t xml:space="preserve">by rule </w:t>
            </w:r>
            <w:r>
              <w:t>to</w:t>
            </w:r>
            <w:r w:rsidRPr="00342F45">
              <w:t xml:space="preserve"> impose fees to cover the cost of administering </w:t>
            </w:r>
            <w:r>
              <w:t xml:space="preserve">the bill's provisions and requires </w:t>
            </w:r>
            <w:r>
              <w:t>OCA</w:t>
            </w:r>
            <w:r>
              <w:t xml:space="preserve"> </w:t>
            </w:r>
            <w:r>
              <w:t xml:space="preserve">to </w:t>
            </w:r>
            <w:r w:rsidRPr="00342F45">
              <w:t xml:space="preserve">set fees for issuing or renewing a certificate of registration in amounts designed to allow </w:t>
            </w:r>
            <w:r>
              <w:t xml:space="preserve">OCA </w:t>
            </w:r>
            <w:r w:rsidRPr="00342F45">
              <w:t xml:space="preserve"> to recover from certificate holders all of </w:t>
            </w:r>
            <w:r>
              <w:t xml:space="preserve">the </w:t>
            </w:r>
            <w:r w:rsidRPr="00342F45">
              <w:t xml:space="preserve">direct and indirect costs in administering and enforcing </w:t>
            </w:r>
            <w:r>
              <w:t>the bill's pr</w:t>
            </w:r>
            <w:r>
              <w:t>ovisions</w:t>
            </w:r>
            <w:r w:rsidRPr="00342F45">
              <w:t>.</w:t>
            </w:r>
            <w:r>
              <w:t xml:space="preserve"> </w:t>
            </w:r>
            <w:r w:rsidRPr="00342F45">
              <w:t xml:space="preserve">The </w:t>
            </w:r>
            <w:r>
              <w:t xml:space="preserve">bill requires </w:t>
            </w:r>
            <w:r>
              <w:t>OCA</w:t>
            </w:r>
            <w:r w:rsidRPr="00342F45">
              <w:t xml:space="preserve"> </w:t>
            </w:r>
            <w:r>
              <w:t xml:space="preserve">to </w:t>
            </w:r>
            <w:r w:rsidRPr="00342F45">
              <w:t xml:space="preserve">develop by rule ethical standards for </w:t>
            </w:r>
            <w:r>
              <w:t>CART</w:t>
            </w:r>
            <w:r>
              <w:t xml:space="preserve"> </w:t>
            </w:r>
            <w:r>
              <w:t xml:space="preserve">providers and requires </w:t>
            </w:r>
            <w:r>
              <w:t xml:space="preserve">the </w:t>
            </w:r>
            <w:r w:rsidRPr="00342F45">
              <w:t xml:space="preserve">standards </w:t>
            </w:r>
            <w:r>
              <w:t>to</w:t>
            </w:r>
            <w:r w:rsidRPr="00342F45">
              <w:t xml:space="preserve"> require that a provider maintain the confidentiality of all communications between a </w:t>
            </w:r>
            <w:r>
              <w:t xml:space="preserve">CART </w:t>
            </w:r>
            <w:r w:rsidRPr="00342F45">
              <w:t xml:space="preserve">provider and an individual receiving the </w:t>
            </w:r>
            <w:r>
              <w:t xml:space="preserve">CART </w:t>
            </w:r>
            <w:r w:rsidRPr="00342F45">
              <w:t>pr</w:t>
            </w:r>
            <w:r w:rsidRPr="00342F45">
              <w:t>ovider's services.</w:t>
            </w:r>
          </w:p>
          <w:p w:rsidR="00342F45" w:rsidRDefault="00AD421D" w:rsidP="00555EF0">
            <w:pPr>
              <w:pStyle w:val="Header"/>
              <w:jc w:val="both"/>
            </w:pPr>
          </w:p>
          <w:p w:rsidR="002458B3" w:rsidRDefault="00AD421D" w:rsidP="00555EF0">
            <w:pPr>
              <w:pStyle w:val="Header"/>
              <w:jc w:val="both"/>
            </w:pPr>
            <w:r w:rsidRPr="009A10BB">
              <w:t>C.S.</w:t>
            </w:r>
            <w:r>
              <w:t xml:space="preserve">H.B. 3374  subjects a person who violates the bill's provisions </w:t>
            </w:r>
            <w:r>
              <w:t xml:space="preserve">or a rule adopted under those provisions </w:t>
            </w:r>
            <w:r>
              <w:t>to a civil penalty of not less than $50 or more than $2,000 for each act of violation and establishes that each day of a violat</w:t>
            </w:r>
            <w:r>
              <w:t xml:space="preserve">ion is a separate violation. The bill authorizes the attorney general, if it appears that a person has violated or is threatening to violate </w:t>
            </w:r>
            <w:r>
              <w:t>such</w:t>
            </w:r>
            <w:r>
              <w:t xml:space="preserve"> provisions</w:t>
            </w:r>
            <w:r>
              <w:t xml:space="preserve"> or rules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at </w:t>
            </w:r>
            <w:r>
              <w:t xml:space="preserve">the request of </w:t>
            </w:r>
            <w:r>
              <w:t>OCA</w:t>
            </w:r>
            <w:r>
              <w:t xml:space="preserve">, </w:t>
            </w:r>
            <w:r>
              <w:t xml:space="preserve">to </w:t>
            </w:r>
            <w:r>
              <w:t xml:space="preserve">file an action for injunctive relief to restrain the person </w:t>
            </w:r>
            <w:r>
              <w:t xml:space="preserve">from continuing the alleged violation, </w:t>
            </w:r>
            <w:r>
              <w:t>the</w:t>
            </w:r>
            <w:r>
              <w:t xml:space="preserve"> civil penalty, or both</w:t>
            </w:r>
            <w:r>
              <w:t xml:space="preserve"> injunctive relief and the civil penalty</w:t>
            </w:r>
            <w:r>
              <w:t>.</w:t>
            </w:r>
            <w:r>
              <w:t xml:space="preserve"> The bill authorizes the </w:t>
            </w:r>
            <w:r>
              <w:t xml:space="preserve">attorney general </w:t>
            </w:r>
            <w:r>
              <w:t>to</w:t>
            </w:r>
            <w:r>
              <w:t xml:space="preserve"> recover reasonable costs and fees incurred in bringing </w:t>
            </w:r>
            <w:r>
              <w:t xml:space="preserve">such </w:t>
            </w:r>
            <w:r>
              <w:t>an action</w:t>
            </w:r>
            <w:r>
              <w:t>.</w:t>
            </w:r>
            <w:r>
              <w:t xml:space="preserve"> </w:t>
            </w:r>
          </w:p>
          <w:p w:rsidR="002458B3" w:rsidRDefault="00AD421D" w:rsidP="00555EF0">
            <w:pPr>
              <w:pStyle w:val="Header"/>
              <w:jc w:val="both"/>
            </w:pPr>
          </w:p>
          <w:p w:rsidR="00342F45" w:rsidRDefault="00AD421D" w:rsidP="00555EF0">
            <w:pPr>
              <w:pStyle w:val="Header"/>
              <w:jc w:val="both"/>
            </w:pPr>
            <w:r w:rsidRPr="009A10BB">
              <w:t>C.S.</w:t>
            </w:r>
            <w:r>
              <w:t>H.B. 3374</w:t>
            </w:r>
            <w:r>
              <w:t xml:space="preserve"> </w:t>
            </w:r>
            <w:r>
              <w:t xml:space="preserve">authorizes </w:t>
            </w:r>
            <w:r>
              <w:t>OCA</w:t>
            </w:r>
            <w:r>
              <w:t xml:space="preserve"> </w:t>
            </w:r>
            <w:r>
              <w:t>to</w:t>
            </w:r>
            <w:r w:rsidRPr="00CB7EEE">
              <w:t xml:space="preserve"> adopt rules necessary to implement </w:t>
            </w:r>
            <w:r>
              <w:t xml:space="preserve">the bill's provisions </w:t>
            </w:r>
            <w:r>
              <w:t xml:space="preserve">and requires </w:t>
            </w:r>
            <w:r>
              <w:t>OCA</w:t>
            </w:r>
            <w:r>
              <w:t xml:space="preserve"> to adopt rules necessary to implement the bill's provisions </w:t>
            </w:r>
            <w:r w:rsidRPr="00CB7EEE">
              <w:t>not later than January 1, 2018.</w:t>
            </w:r>
            <w:r>
              <w:t xml:space="preserve"> The bill establishes that </w:t>
            </w:r>
            <w:r w:rsidRPr="00CB7EEE">
              <w:t xml:space="preserve">a person is not required to hold a certificate of registration </w:t>
            </w:r>
            <w:r w:rsidRPr="00CB7EEE">
              <w:t xml:space="preserve">to engage in the practice of </w:t>
            </w:r>
            <w:r w:rsidRPr="0055263F">
              <w:t xml:space="preserve">communication access realtime translation </w:t>
            </w:r>
            <w:r w:rsidRPr="00CB7EEE">
              <w:t>until September 1, 2018.</w:t>
            </w:r>
            <w:r>
              <w:t xml:space="preserve"> The bill </w:t>
            </w:r>
            <w:r>
              <w:t>exempts</w:t>
            </w:r>
            <w:r>
              <w:t xml:space="preserve"> from its provisions a person who is licensed by another state to engage in the practice of </w:t>
            </w:r>
            <w:r w:rsidRPr="0055263F">
              <w:t xml:space="preserve">communication access realtime translation </w:t>
            </w:r>
            <w:r>
              <w:t>and who en</w:t>
            </w:r>
            <w:r>
              <w:t xml:space="preserve">gages in the </w:t>
            </w:r>
            <w:r w:rsidRPr="0055263F">
              <w:t xml:space="preserve">communication access realtime translation </w:t>
            </w:r>
            <w:r>
              <w:t xml:space="preserve">in Texas for not more than 30 days in a calendar year or, if the services provided are necessary because </w:t>
            </w:r>
            <w:r>
              <w:t xml:space="preserve">a </w:t>
            </w:r>
            <w:r>
              <w:t>CART provider</w:t>
            </w:r>
            <w:r>
              <w:t xml:space="preserve"> registered in </w:t>
            </w:r>
            <w:r>
              <w:t>Texas</w:t>
            </w:r>
            <w:r>
              <w:t xml:space="preserve"> is not available, by teleconference; engages in the practice</w:t>
            </w:r>
            <w:r>
              <w:t xml:space="preserve"> of </w:t>
            </w:r>
            <w:r w:rsidRPr="0055263F">
              <w:t xml:space="preserve">communication access realtime translation </w:t>
            </w:r>
            <w:r>
              <w:t xml:space="preserve">solely for meetings of a nonprofit or religious organization; engages in the practice of </w:t>
            </w:r>
            <w:r w:rsidRPr="0055263F">
              <w:t xml:space="preserve">communication access realtime translation </w:t>
            </w:r>
            <w:r>
              <w:t xml:space="preserve">as necessary for the provision of an emergency medical or governmental service </w:t>
            </w:r>
            <w:r>
              <w:t>to a person who is deaf or has a hearing impairment; or is</w:t>
            </w:r>
            <w:r>
              <w:t xml:space="preserve"> a</w:t>
            </w:r>
            <w:r>
              <w:t xml:space="preserve"> </w:t>
            </w:r>
            <w:r>
              <w:t>CART provider</w:t>
            </w:r>
            <w:r>
              <w:t xml:space="preserve"> certified </w:t>
            </w:r>
            <w:r w:rsidRPr="00C861A9">
              <w:t xml:space="preserve">to provide communication access realtime translation services at an advanced or master level </w:t>
            </w:r>
            <w:r>
              <w:t xml:space="preserve">by the Texas Court Reporters Association or another certification association </w:t>
            </w:r>
            <w:r>
              <w:t>selected by the applicable health and human services agency</w:t>
            </w:r>
            <w:r>
              <w:t>.</w:t>
            </w:r>
          </w:p>
          <w:p w:rsidR="008423E4" w:rsidRPr="00835628" w:rsidRDefault="00AD421D" w:rsidP="00555EF0">
            <w:pPr>
              <w:rPr>
                <w:b/>
              </w:rPr>
            </w:pPr>
          </w:p>
        </w:tc>
      </w:tr>
      <w:tr w:rsidR="00B75DD6" w:rsidTr="00C531B0">
        <w:tc>
          <w:tcPr>
            <w:tcW w:w="9582" w:type="dxa"/>
          </w:tcPr>
          <w:p w:rsidR="008423E4" w:rsidRPr="00A8133F" w:rsidRDefault="00AD421D" w:rsidP="00555EF0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421D" w:rsidP="00555EF0"/>
          <w:p w:rsidR="008423E4" w:rsidRPr="003624F2" w:rsidRDefault="00AD421D" w:rsidP="00555E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D421D" w:rsidP="00555EF0">
            <w:pPr>
              <w:rPr>
                <w:b/>
              </w:rPr>
            </w:pPr>
          </w:p>
        </w:tc>
      </w:tr>
      <w:tr w:rsidR="00B75DD6" w:rsidTr="00C531B0">
        <w:tc>
          <w:tcPr>
            <w:tcW w:w="9582" w:type="dxa"/>
          </w:tcPr>
          <w:p w:rsidR="00C531B0" w:rsidRDefault="00AD421D" w:rsidP="00555EF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A10BB" w:rsidRDefault="00AD421D" w:rsidP="00555EF0">
            <w:pPr>
              <w:jc w:val="both"/>
            </w:pPr>
          </w:p>
          <w:p w:rsidR="009A10BB" w:rsidRDefault="00AD421D" w:rsidP="00555EF0">
            <w:pPr>
              <w:jc w:val="both"/>
            </w:pPr>
            <w:r>
              <w:t>While C.S.H.B. 3374 may differ from the original in minor or nonsubstantive</w:t>
            </w:r>
            <w:r>
              <w:t xml:space="preserve"> ways, the following comparison is organized and formatted in a manner that indicates the substantial differences between the introduced and committee substitute versions of the bill.</w:t>
            </w:r>
          </w:p>
          <w:p w:rsidR="009A10BB" w:rsidRPr="009A10BB" w:rsidRDefault="00AD421D" w:rsidP="00555EF0">
            <w:pPr>
              <w:jc w:val="both"/>
            </w:pPr>
          </w:p>
        </w:tc>
      </w:tr>
      <w:tr w:rsidR="00B75DD6" w:rsidTr="00C531B0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B75DD6" w:rsidTr="0054383C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C531B0" w:rsidRDefault="00AD421D" w:rsidP="00555EF0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C531B0" w:rsidRDefault="00AD421D" w:rsidP="00555EF0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75DD6" w:rsidTr="0054383C">
              <w:tc>
                <w:tcPr>
                  <w:tcW w:w="4680" w:type="dxa"/>
                  <w:tcMar>
                    <w:right w:w="360" w:type="dxa"/>
                  </w:tcMar>
                </w:tcPr>
                <w:p w:rsidR="00C531B0" w:rsidRDefault="00AD421D" w:rsidP="00555EF0">
                  <w:pPr>
                    <w:jc w:val="both"/>
                  </w:pPr>
                  <w:r>
                    <w:t>SECTION 1.  Title 2, Government</w:t>
                  </w:r>
                  <w:r>
                    <w:t xml:space="preserve"> Code, is amended by adding Subtitle M to read as follows: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SUBTITLE M.  REGULATION OF </w:t>
                  </w:r>
                  <w:r>
                    <w:rPr>
                      <w:u w:val="single"/>
                    </w:rPr>
                    <w:lastRenderedPageBreak/>
                    <w:t>OTHER PROFESSIONS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CHAPTER 176.  REAL-TIME CAPTIONING PROVIDERS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SUBCHAPTER A.  GENERAL PROVISIONS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Sec. 176.001.  DEFINITIONS.  In this chapter:</w:t>
                  </w:r>
                </w:p>
                <w:p w:rsidR="00C308DC" w:rsidRDefault="00AD421D" w:rsidP="00555EF0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 w:rsidRPr="00BC6D8A">
                    <w:rPr>
                      <w:highlight w:val="lightGray"/>
                      <w:u w:val="single"/>
                    </w:rPr>
                    <w:t xml:space="preserve">(1)  "Commission" </w:t>
                  </w:r>
                  <w:r w:rsidRPr="00BC6D8A">
                    <w:rPr>
                      <w:highlight w:val="lightGray"/>
                      <w:u w:val="single"/>
                    </w:rPr>
                    <w:t>means the Judicial Branch Certification Commission established under Section 152.051.</w:t>
                  </w: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308DC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308DC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(2)  "Deaf" means having a hearing impairment of such severity that an individual must depend on visual methods to communicate.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(3)  "Hearing impairment" means </w:t>
                  </w:r>
                  <w:r>
                    <w:rPr>
                      <w:u w:val="single"/>
                    </w:rPr>
                    <w:t>a disability that results in a loss of hearing function to an individual and in which the individual: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(A)  relies on residual hearing; and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(B)  may depend on visual methods to communicate.</w:t>
                  </w: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308DC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(4)  "Practice of </w:t>
                  </w:r>
                  <w:r w:rsidRPr="00BC6D8A">
                    <w:rPr>
                      <w:highlight w:val="lightGray"/>
                      <w:u w:val="single"/>
                    </w:rPr>
                    <w:t>real-time captioning</w:t>
                  </w:r>
                  <w:r>
                    <w:rPr>
                      <w:u w:val="single"/>
                    </w:rPr>
                    <w:t>" means the facilitation o</w:t>
                  </w:r>
                  <w:r>
                    <w:rPr>
                      <w:u w:val="single"/>
                    </w:rPr>
                    <w:t xml:space="preserve">f communication between an individual who is deaf or has a hearing impairment and another individual through the use of </w:t>
                  </w:r>
                  <w:r w:rsidRPr="00C308DC">
                    <w:rPr>
                      <w:highlight w:val="lightGray"/>
                      <w:u w:val="single"/>
                    </w:rPr>
                    <w:t>real-time captioning</w:t>
                  </w:r>
                  <w:r>
                    <w:rPr>
                      <w:u w:val="single"/>
                    </w:rPr>
                    <w:t>.</w:t>
                  </w:r>
                </w:p>
                <w:p w:rsidR="00C308DC" w:rsidRDefault="00AD421D" w:rsidP="00555EF0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C531B0" w:rsidRPr="00BC6D8A" w:rsidRDefault="00AD421D" w:rsidP="00555EF0">
                  <w:pPr>
                    <w:jc w:val="both"/>
                    <w:rPr>
                      <w:highlight w:val="lightGray"/>
                    </w:rPr>
                  </w:pPr>
                  <w:r w:rsidRPr="00BC6D8A">
                    <w:rPr>
                      <w:highlight w:val="lightGray"/>
                      <w:u w:val="single"/>
                    </w:rPr>
                    <w:t>(5)  "Real-time captioning" means the immediate, verbatim translation of the spoken word into English text by a r</w:t>
                  </w:r>
                  <w:r w:rsidRPr="00BC6D8A">
                    <w:rPr>
                      <w:highlight w:val="lightGray"/>
                      <w:u w:val="single"/>
                    </w:rPr>
                    <w:t>eal-time captioning provider.</w:t>
                  </w: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 w:rsidRPr="00BC6D8A">
                    <w:rPr>
                      <w:highlight w:val="lightGray"/>
                      <w:u w:val="single"/>
                    </w:rPr>
                    <w:t>(6)  "Real-time captioning provider" means an individual who holds a certificate of registration issued by the commission to engage in the practice of real-time captioning in this state.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Sec. 176.002.  APPLICABILITY OF </w:t>
                  </w:r>
                  <w:r>
                    <w:rPr>
                      <w:u w:val="single"/>
                    </w:rPr>
                    <w:t>CHAPTER.  This chapter does not apply to a person who: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(1)  is licensed by another state to engage in the practice of </w:t>
                  </w:r>
                  <w:r w:rsidRPr="00BC6D8A">
                    <w:rPr>
                      <w:highlight w:val="lightGray"/>
                      <w:u w:val="single"/>
                    </w:rPr>
                    <w:t>real-time captioning</w:t>
                  </w:r>
                  <w:r>
                    <w:rPr>
                      <w:u w:val="single"/>
                    </w:rPr>
                    <w:t xml:space="preserve"> and who engages in the practice of </w:t>
                  </w:r>
                  <w:r w:rsidRPr="00BC6D8A">
                    <w:rPr>
                      <w:highlight w:val="lightGray"/>
                      <w:u w:val="single"/>
                    </w:rPr>
                    <w:t>real-time captioning</w:t>
                  </w:r>
                  <w:r>
                    <w:rPr>
                      <w:u w:val="single"/>
                    </w:rPr>
                    <w:t xml:space="preserve"> in this state:</w:t>
                  </w:r>
                </w:p>
                <w:p w:rsidR="00971BE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(A)  for not more than 30 days in a calendar </w:t>
                  </w:r>
                  <w:r>
                    <w:rPr>
                      <w:u w:val="single"/>
                    </w:rPr>
                    <w:t>year; or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(B)  by teleconference, if the services provided are necessary because a </w:t>
                  </w:r>
                  <w:r w:rsidRPr="00971BEA">
                    <w:rPr>
                      <w:highlight w:val="lightGray"/>
                      <w:u w:val="single"/>
                    </w:rPr>
                    <w:t>real-time captioning</w:t>
                  </w:r>
                  <w:r>
                    <w:rPr>
                      <w:u w:val="single"/>
                    </w:rPr>
                    <w:t xml:space="preserve"> provider registered in this state is not available;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(2)  engages in the practice of </w:t>
                  </w:r>
                  <w:r w:rsidRPr="00971BEA">
                    <w:rPr>
                      <w:highlight w:val="lightGray"/>
                      <w:u w:val="single"/>
                    </w:rPr>
                    <w:t>real-time captioning</w:t>
                  </w:r>
                  <w:r>
                    <w:rPr>
                      <w:u w:val="single"/>
                    </w:rPr>
                    <w:t xml:space="preserve"> solely for meetings of a nonprofit or religious </w:t>
                  </w:r>
                  <w:r>
                    <w:rPr>
                      <w:u w:val="single"/>
                    </w:rPr>
                    <w:t>organization;</w:t>
                  </w:r>
                </w:p>
                <w:p w:rsidR="0054383C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(3)  engages in the practice of </w:t>
                  </w:r>
                  <w:r w:rsidRPr="0054383C">
                    <w:rPr>
                      <w:highlight w:val="lightGray"/>
                      <w:u w:val="single"/>
                    </w:rPr>
                    <w:t>real-time captioning</w:t>
                  </w:r>
                  <w:r>
                    <w:rPr>
                      <w:u w:val="single"/>
                    </w:rPr>
                    <w:t xml:space="preserve"> as necessary for the provision of an emergency medical or governmental service to a person who is deaf or has a hearing impairment; or</w:t>
                  </w:r>
                </w:p>
                <w:p w:rsidR="00346851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(4)  is certified as a </w:t>
                  </w:r>
                  <w:r w:rsidRPr="00346851">
                    <w:rPr>
                      <w:highlight w:val="lightGray"/>
                      <w:u w:val="single"/>
                    </w:rPr>
                    <w:t>court interpreter under</w:t>
                  </w:r>
                  <w:r>
                    <w:rPr>
                      <w:u w:val="single"/>
                    </w:rPr>
                    <w:t xml:space="preserve"> Section 57.021.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Sec. 176.003.  RULEMAKING AUTHORITY.  The </w:t>
                  </w:r>
                  <w:r w:rsidRPr="00346851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 xml:space="preserve"> may adopt rules necessary to implement this chapter.</w:t>
                  </w:r>
                </w:p>
                <w:p w:rsidR="00346851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SUBCHAPTER B.  CERTIFICATE OF REGISTRATION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176.051.  CERTIFICATE OF REGISTRATION REQUIRED.  A person may not engage in the pr</w:t>
                  </w:r>
                  <w:r>
                    <w:rPr>
                      <w:u w:val="single"/>
                    </w:rPr>
                    <w:t xml:space="preserve">actice </w:t>
                  </w:r>
                  <w:r w:rsidRPr="00C308DC">
                    <w:rPr>
                      <w:u w:val="single"/>
                    </w:rPr>
                    <w:t xml:space="preserve">of </w:t>
                  </w:r>
                  <w:r w:rsidRPr="00346851">
                    <w:rPr>
                      <w:highlight w:val="lightGray"/>
                      <w:u w:val="single"/>
                    </w:rPr>
                    <w:t>real-time captioning</w:t>
                  </w:r>
                  <w:r>
                    <w:rPr>
                      <w:u w:val="single"/>
                    </w:rPr>
                    <w:t xml:space="preserve"> in this state unless the person holds a certificate of registration issued by the </w:t>
                  </w:r>
                  <w:r w:rsidRPr="00346851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>.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346851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Sec. 176.052.  CERTIFICATE OF REGISTRATION APPLICATION.  An applicant for a certificate of registration under this chapter shall </w:t>
                  </w:r>
                  <w:r>
                    <w:rPr>
                      <w:u w:val="single"/>
                    </w:rPr>
                    <w:t xml:space="preserve">submit an application to the </w:t>
                  </w:r>
                  <w:r w:rsidRPr="00346851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 xml:space="preserve"> on the form and in the manner provided by the </w:t>
                  </w:r>
                  <w:r w:rsidRPr="00346851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>.  The application must include:</w:t>
                  </w:r>
                </w:p>
                <w:p w:rsidR="00346851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346851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(1)  proof that the applicant is at least 18 years of age;</w:t>
                  </w:r>
                </w:p>
                <w:p w:rsidR="00441135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441135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441135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441135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441135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441135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(2)  proof that the applicant has complied with the education, training, experience, and other requirements for engaging in the practice of </w:t>
                  </w:r>
                  <w:r w:rsidRPr="00441135">
                    <w:rPr>
                      <w:highlight w:val="lightGray"/>
                      <w:u w:val="single"/>
                    </w:rPr>
                    <w:t>real-time captioning</w:t>
                  </w:r>
                  <w:r>
                    <w:rPr>
                      <w:u w:val="single"/>
                    </w:rPr>
                    <w:t xml:space="preserve"> as prescribed by </w:t>
                  </w:r>
                  <w:r w:rsidRPr="00441135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 xml:space="preserve"> rule; and</w:t>
                  </w:r>
                </w:p>
                <w:p w:rsidR="00441135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(3)  any other information the </w:t>
                  </w:r>
                  <w:r w:rsidRPr="007F0D8D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 xml:space="preserve"> may require.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Sec. 176.053.  CERTIFICATE OF REGISTRATION REQUIREMENTS.  The </w:t>
                  </w:r>
                  <w:r w:rsidRPr="007F0D8D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 xml:space="preserve"> by rule shall establish the training, educational, and experience requirements for a certificate of registration under this chapter.  In developing the requirements, the </w:t>
                  </w:r>
                  <w:r w:rsidRPr="007F0D8D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 xml:space="preserve"> sh</w:t>
                  </w:r>
                  <w:r>
                    <w:rPr>
                      <w:u w:val="single"/>
                    </w:rPr>
                    <w:t>all consider the best interests of individuals who are deaf or have a hearing impairment.</w:t>
                  </w:r>
                </w:p>
                <w:p w:rsidR="007F0D8D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D176D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Sec. 176.054.  ISSUANCE OF CERTIFICATE OF REGISTRATION; TERM.  (a)  The </w:t>
                  </w:r>
                  <w:r w:rsidRPr="007F0D8D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 xml:space="preserve"> shall issue a certificate of registration to an applicant who complies with Secti</w:t>
                  </w:r>
                  <w:r>
                    <w:rPr>
                      <w:u w:val="single"/>
                    </w:rPr>
                    <w:t>ons 176.052 and 176.053 and rules adopted under this chapter.</w:t>
                  </w: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(b)  The certificate expires on the first anniversary of the date of issuance.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Sec. 176.055.  REGISTRY OF REAL-TIME CAPTIONING PROVIDERS.  (a)  The </w:t>
                  </w:r>
                  <w:r w:rsidRPr="00A46377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 xml:space="preserve"> shall establish and maintain a reg</w:t>
                  </w:r>
                  <w:r>
                    <w:rPr>
                      <w:u w:val="single"/>
                    </w:rPr>
                    <w:t xml:space="preserve">istry of </w:t>
                  </w:r>
                  <w:r w:rsidRPr="00A46377">
                    <w:rPr>
                      <w:highlight w:val="lightGray"/>
                      <w:u w:val="single"/>
                    </w:rPr>
                    <w:t xml:space="preserve">real-time captioning </w:t>
                  </w:r>
                  <w:r w:rsidRPr="00A46377">
                    <w:rPr>
                      <w:u w:val="single"/>
                    </w:rPr>
                    <w:t>providers</w:t>
                  </w:r>
                  <w:r>
                    <w:rPr>
                      <w:u w:val="single"/>
                    </w:rPr>
                    <w:t>.  The registry must include:</w:t>
                  </w:r>
                </w:p>
                <w:p w:rsidR="00A46377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A46377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(1)  the name of the provider and any other information prescribed by the </w:t>
                  </w:r>
                  <w:r w:rsidRPr="00A46377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>; and</w:t>
                  </w:r>
                </w:p>
                <w:p w:rsidR="00A46377" w:rsidRDefault="00AD421D" w:rsidP="00555EF0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 w:rsidRPr="00A46377">
                    <w:rPr>
                      <w:highlight w:val="lightGray"/>
                      <w:u w:val="single"/>
                    </w:rPr>
                    <w:t xml:space="preserve">(2)  if the person is certified to engage in the practice of interpreting, each professional </w:t>
                  </w:r>
                  <w:r w:rsidRPr="00A46377">
                    <w:rPr>
                      <w:highlight w:val="lightGray"/>
                      <w:u w:val="single"/>
                    </w:rPr>
                    <w:t>classification in which the person is certified to practice</w:t>
                  </w:r>
                  <w:r>
                    <w:rPr>
                      <w:u w:val="single"/>
                    </w:rPr>
                    <w:t>.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(b)  The </w:t>
                  </w:r>
                  <w:r w:rsidRPr="002F5718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 xml:space="preserve"> shall post the registry on the </w:t>
                  </w:r>
                  <w:r w:rsidRPr="002F5718">
                    <w:rPr>
                      <w:highlight w:val="lightGray"/>
                      <w:u w:val="single"/>
                    </w:rPr>
                    <w:t>commission's</w:t>
                  </w:r>
                  <w:r>
                    <w:rPr>
                      <w:u w:val="single"/>
                    </w:rPr>
                    <w:t xml:space="preserve"> Internet website.  The </w:t>
                  </w:r>
                  <w:r w:rsidRPr="002F5718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 xml:space="preserve"> shall provide a copy of the registry to any person without charge.</w:t>
                  </w:r>
                </w:p>
                <w:p w:rsidR="002F5718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Sec. 176.056.  ANNUAL RENEWAL</w:t>
                  </w:r>
                  <w:r>
                    <w:rPr>
                      <w:u w:val="single"/>
                    </w:rPr>
                    <w:t xml:space="preserve">.  To continue to engage in the practice of </w:t>
                  </w:r>
                  <w:r w:rsidRPr="002F5718">
                    <w:rPr>
                      <w:highlight w:val="lightGray"/>
                      <w:u w:val="single"/>
                    </w:rPr>
                    <w:t>real-time captioning</w:t>
                  </w:r>
                  <w:r>
                    <w:rPr>
                      <w:u w:val="single"/>
                    </w:rPr>
                    <w:t>, a person must obtain a renewal certificate of registration not later than the anniversary of the date on which the initial registration was issued.</w:t>
                  </w:r>
                </w:p>
                <w:p w:rsidR="002F5718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D176D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Sec. 176.057.  FEES.  The </w:t>
                  </w:r>
                  <w:r w:rsidRPr="002F5718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 xml:space="preserve"> by </w:t>
                  </w:r>
                  <w:r>
                    <w:rPr>
                      <w:u w:val="single"/>
                    </w:rPr>
                    <w:t xml:space="preserve">rule may impose fees to cover the cost of administering this chapter.  The </w:t>
                  </w:r>
                  <w:r w:rsidRPr="002F5718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 xml:space="preserve"> shall set fees for issuing or renewing a certificate of registration in amounts designed to allow the </w:t>
                  </w:r>
                  <w:r w:rsidRPr="002F5718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 xml:space="preserve"> to recover from certificate holders all of the </w:t>
                  </w:r>
                  <w:r w:rsidRPr="002F5718">
                    <w:rPr>
                      <w:highlight w:val="lightGray"/>
                      <w:u w:val="single"/>
                    </w:rPr>
                    <w:t>c</w:t>
                  </w:r>
                  <w:r w:rsidRPr="00D361E0">
                    <w:rPr>
                      <w:highlight w:val="lightGray"/>
                      <w:u w:val="single"/>
                    </w:rPr>
                    <w:t>ommission</w:t>
                  </w:r>
                  <w:r w:rsidRPr="00D361E0">
                    <w:rPr>
                      <w:highlight w:val="lightGray"/>
                      <w:u w:val="single"/>
                    </w:rPr>
                    <w:t>'s</w:t>
                  </w:r>
                  <w:r>
                    <w:rPr>
                      <w:u w:val="single"/>
                    </w:rPr>
                    <w:t xml:space="preserve"> direct and indirect costs in administering and enforcing this chapter.</w:t>
                  </w:r>
                </w:p>
                <w:p w:rsidR="004168E3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4168E3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D176D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Sec. 176.058.  ETHICAL STANDARDS.  The </w:t>
                  </w:r>
                  <w:r w:rsidRPr="004168E3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 xml:space="preserve"> shall develop by rule ethical standards for </w:t>
                  </w:r>
                  <w:r w:rsidRPr="004168E3">
                    <w:rPr>
                      <w:highlight w:val="lightGray"/>
                      <w:u w:val="single"/>
                    </w:rPr>
                    <w:t>real-time captioning</w:t>
                  </w:r>
                  <w:r>
                    <w:rPr>
                      <w:u w:val="single"/>
                    </w:rPr>
                    <w:t xml:space="preserve"> providers.  The ethical standards must require that a provider maintain the confidentiality of all communications between a provider and an individual receiving the provider's services.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SUBCHAPTER C.  ENFORCEMENT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Sec. 176.101.  CIVIL PENALTY; INJUNCTION. </w:t>
                  </w:r>
                  <w:r>
                    <w:rPr>
                      <w:u w:val="single"/>
                    </w:rPr>
                    <w:t xml:space="preserve"> (a)  A person who violates this chapter or a rule adopted under this chapter is subject to a civil penalty of not less than $50 or more than $2,000 for each act of violation.  Each day of a violation is a separate violation for purposes of this section.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(</w:t>
                  </w:r>
                  <w:r>
                    <w:rPr>
                      <w:u w:val="single"/>
                    </w:rPr>
                    <w:t xml:space="preserve">b)  If it appears that a person has violated or is threatening to violate this chapter or a rule adopted under this chapter, the attorney general, at the request of the </w:t>
                  </w:r>
                  <w:r w:rsidRPr="004168E3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>, may file an action for: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(1)  injunctive relief to restrain the person from </w:t>
                  </w:r>
                  <w:r>
                    <w:rPr>
                      <w:u w:val="single"/>
                    </w:rPr>
                    <w:t>continuing the alleged violation;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(2)  a civil penalty described by Subsection (a); or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(3)  both.</w:t>
                  </w:r>
                </w:p>
                <w:p w:rsidR="00D361E0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(c)  The attorney general may recover reasonable costs and fees incurred in bringing an action under this section.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531B0" w:rsidRDefault="00AD421D" w:rsidP="00555EF0">
                  <w:pPr>
                    <w:jc w:val="both"/>
                  </w:pPr>
                  <w:r>
                    <w:lastRenderedPageBreak/>
                    <w:t>SECTION 1.  Title 2, Government Code, is a</w:t>
                  </w:r>
                  <w:r>
                    <w:t>mended by adding Subtitle M to read as follows: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SUBTITLE M.  REGULATION OF </w:t>
                  </w:r>
                  <w:r>
                    <w:rPr>
                      <w:u w:val="single"/>
                    </w:rPr>
                    <w:lastRenderedPageBreak/>
                    <w:t>OTHER PROFESSIONS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CHAPTER 176.  COMMUNICATION ACCESS REALTIME TRANSLATION PROVIDERS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SUBCHAPTER A.  GENERAL PROVISIONS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Sec. 176.001.  DEFINITIONS.  In this chapter:</w:t>
                  </w:r>
                </w:p>
                <w:p w:rsidR="00C308DC" w:rsidRDefault="00AD421D" w:rsidP="00555EF0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C308DC" w:rsidRDefault="00AD421D" w:rsidP="00555EF0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CD176D" w:rsidRDefault="00AD421D" w:rsidP="00555EF0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C308DC" w:rsidRDefault="00AD421D" w:rsidP="00555EF0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 w:rsidRPr="00BC6D8A">
                    <w:rPr>
                      <w:highlight w:val="lightGray"/>
                      <w:u w:val="single"/>
                    </w:rPr>
                    <w:t>(1)  "CART provider" means an individual who holds a certificate of registration issued by the office of court administration to engage in the practice of communication access realtime translation in this state.</w:t>
                  </w:r>
                </w:p>
                <w:p w:rsidR="00C531B0" w:rsidRDefault="00AD421D" w:rsidP="00555EF0">
                  <w:pPr>
                    <w:jc w:val="both"/>
                  </w:pPr>
                  <w:r w:rsidRPr="00BC6D8A">
                    <w:rPr>
                      <w:highlight w:val="lightGray"/>
                      <w:u w:val="single"/>
                    </w:rPr>
                    <w:t>(2)  "Communication access realtime translat</w:t>
                  </w:r>
                  <w:r w:rsidRPr="00BC6D8A">
                    <w:rPr>
                      <w:highlight w:val="lightGray"/>
                      <w:u w:val="single"/>
                    </w:rPr>
                    <w:t>ion" or "CART" means the immediate, verbatim translation of the spoken word into English text by a CART provider.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(3)  "Deaf" means having a hearing impairment of such severity that an individual must depend on visual methods to communicate.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(4)  "Hearing </w:t>
                  </w:r>
                  <w:r>
                    <w:rPr>
                      <w:u w:val="single"/>
                    </w:rPr>
                    <w:t>impairment" means a disability that results in a loss of hearing function to an individual and in which the individual: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(A)  relies on residual hearing; and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(B)  may depend on visual methods to communicate.</w:t>
                  </w:r>
                </w:p>
                <w:p w:rsidR="00C531B0" w:rsidRDefault="00AD421D" w:rsidP="00555EF0">
                  <w:pPr>
                    <w:jc w:val="both"/>
                  </w:pPr>
                  <w:r w:rsidRPr="00BC6D8A">
                    <w:rPr>
                      <w:highlight w:val="lightGray"/>
                      <w:u w:val="single"/>
                    </w:rPr>
                    <w:t xml:space="preserve">(5)  "Office of court administration" means the </w:t>
                  </w:r>
                  <w:r w:rsidRPr="00BC6D8A">
                    <w:rPr>
                      <w:highlight w:val="lightGray"/>
                      <w:u w:val="single"/>
                    </w:rPr>
                    <w:t>Office of Court Administration of the Texas Judicial System.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(6)  "Practice of </w:t>
                  </w:r>
                  <w:r w:rsidRPr="00BC6D8A">
                    <w:rPr>
                      <w:highlight w:val="lightGray"/>
                      <w:u w:val="single"/>
                    </w:rPr>
                    <w:t>communication access realtime translation</w:t>
                  </w:r>
                  <w:r>
                    <w:rPr>
                      <w:u w:val="single"/>
                    </w:rPr>
                    <w:t>" means the facilitation of communication between an individual who is deaf or has a hearing impairment and another individual through t</w:t>
                  </w:r>
                  <w:r>
                    <w:rPr>
                      <w:u w:val="single"/>
                    </w:rPr>
                    <w:t xml:space="preserve">he use of </w:t>
                  </w:r>
                  <w:r w:rsidRPr="00C308DC">
                    <w:rPr>
                      <w:highlight w:val="lightGray"/>
                      <w:u w:val="single"/>
                    </w:rPr>
                    <w:t>communication access realtime translation</w:t>
                  </w:r>
                  <w:r>
                    <w:rPr>
                      <w:u w:val="single"/>
                    </w:rPr>
                    <w:t>.</w:t>
                  </w: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BC6D8A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308DC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D176D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Sec. 176.002.  APPLICABILITY OF CHAPTER.  This chapter does not apply to a person who: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(1)  is licensed by another state to engage in the practice of </w:t>
                  </w:r>
                  <w:r w:rsidRPr="00BC6D8A">
                    <w:rPr>
                      <w:highlight w:val="lightGray"/>
                      <w:u w:val="single"/>
                    </w:rPr>
                    <w:t>communication access realtime translation</w:t>
                  </w:r>
                  <w:r>
                    <w:rPr>
                      <w:u w:val="single"/>
                    </w:rPr>
                    <w:t xml:space="preserve"> a</w:t>
                  </w:r>
                  <w:r>
                    <w:rPr>
                      <w:u w:val="single"/>
                    </w:rPr>
                    <w:t xml:space="preserve">nd who engages in the practice of </w:t>
                  </w:r>
                  <w:r w:rsidRPr="00BC6D8A">
                    <w:rPr>
                      <w:highlight w:val="lightGray"/>
                      <w:u w:val="single"/>
                    </w:rPr>
                    <w:t>communication access realtime translation</w:t>
                  </w:r>
                  <w:r>
                    <w:rPr>
                      <w:u w:val="single"/>
                    </w:rPr>
                    <w:t xml:space="preserve"> in this state: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(A)  for not more than 30 days in a calendar year; or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(B)  by teleconference, if the services provided are necessary because a </w:t>
                  </w:r>
                  <w:r w:rsidRPr="00971BEA">
                    <w:rPr>
                      <w:highlight w:val="lightGray"/>
                      <w:u w:val="single"/>
                    </w:rPr>
                    <w:t>CART</w:t>
                  </w:r>
                  <w:r>
                    <w:rPr>
                      <w:u w:val="single"/>
                    </w:rPr>
                    <w:t xml:space="preserve"> provider registered in this state</w:t>
                  </w:r>
                  <w:r>
                    <w:rPr>
                      <w:u w:val="single"/>
                    </w:rPr>
                    <w:t xml:space="preserve"> is not available;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(2)  engages in the practice of </w:t>
                  </w:r>
                  <w:r w:rsidRPr="0054383C">
                    <w:rPr>
                      <w:highlight w:val="lightGray"/>
                      <w:u w:val="single"/>
                    </w:rPr>
                    <w:t>communication access realtime translation</w:t>
                  </w:r>
                  <w:r>
                    <w:rPr>
                      <w:u w:val="single"/>
                    </w:rPr>
                    <w:t xml:space="preserve"> solely for meetings of a nonprofit or religious organization;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(3)  engages in the practice of </w:t>
                  </w:r>
                  <w:r w:rsidRPr="0054383C">
                    <w:rPr>
                      <w:highlight w:val="lightGray"/>
                      <w:u w:val="single"/>
                    </w:rPr>
                    <w:t>communication access realtime translation</w:t>
                  </w:r>
                  <w:r>
                    <w:rPr>
                      <w:u w:val="single"/>
                    </w:rPr>
                    <w:t xml:space="preserve"> as necessary for the provis</w:t>
                  </w:r>
                  <w:r>
                    <w:rPr>
                      <w:u w:val="single"/>
                    </w:rPr>
                    <w:t>ion of an emergency medical or governmental service to a person who is deaf or has a hearing impairment; or</w:t>
                  </w: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(4)  is a certified </w:t>
                  </w:r>
                  <w:r w:rsidRPr="00346851">
                    <w:rPr>
                      <w:highlight w:val="lightGray"/>
                      <w:u w:val="single"/>
                    </w:rPr>
                    <w:t>CART provider, as defined by</w:t>
                  </w:r>
                  <w:r>
                    <w:rPr>
                      <w:u w:val="single"/>
                    </w:rPr>
                    <w:t xml:space="preserve"> Section 57.001.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Sec. 176.003.  RULEMAKING AUTHORITY.  The </w:t>
                  </w:r>
                  <w:r w:rsidRPr="00346851">
                    <w:rPr>
                      <w:highlight w:val="lightGray"/>
                      <w:u w:val="single"/>
                    </w:rPr>
                    <w:t>office of court administration</w:t>
                  </w:r>
                  <w:r>
                    <w:rPr>
                      <w:u w:val="single"/>
                    </w:rPr>
                    <w:t xml:space="preserve"> may adopt</w:t>
                  </w:r>
                  <w:r>
                    <w:rPr>
                      <w:u w:val="single"/>
                    </w:rPr>
                    <w:t xml:space="preserve"> rules necessary to implement this chapter.</w:t>
                  </w: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SUBCHAPTER B.  CERTIFICATE OF REGISTRATION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176.051.  CERTIFICATE OF REGISTRATION REQUIRED.  A person may not engage in the practice of </w:t>
                  </w:r>
                  <w:r w:rsidRPr="00346851">
                    <w:rPr>
                      <w:highlight w:val="lightGray"/>
                      <w:u w:val="single"/>
                    </w:rPr>
                    <w:t>communication access realtime translation</w:t>
                  </w:r>
                  <w:r>
                    <w:rPr>
                      <w:u w:val="single"/>
                    </w:rPr>
                    <w:t xml:space="preserve"> in this state unless the pers</w:t>
                  </w:r>
                  <w:r>
                    <w:rPr>
                      <w:u w:val="single"/>
                    </w:rPr>
                    <w:t xml:space="preserve">on holds a certificate of registration issued by </w:t>
                  </w:r>
                  <w:r w:rsidRPr="00346851">
                    <w:rPr>
                      <w:highlight w:val="lightGray"/>
                      <w:u w:val="single"/>
                    </w:rPr>
                    <w:t>the office of court administration</w:t>
                  </w:r>
                  <w:r>
                    <w:rPr>
                      <w:u w:val="single"/>
                    </w:rPr>
                    <w:t>.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Sec. 176.052.  CERTIFICATE OF REGISTRATION APPLICATION.  An applicant for a certificate of registration under this chapter shall submit an application to the </w:t>
                  </w:r>
                  <w:r w:rsidRPr="00346851">
                    <w:rPr>
                      <w:highlight w:val="lightGray"/>
                      <w:u w:val="single"/>
                    </w:rPr>
                    <w:t>office of co</w:t>
                  </w:r>
                  <w:r w:rsidRPr="00346851">
                    <w:rPr>
                      <w:highlight w:val="lightGray"/>
                      <w:u w:val="single"/>
                    </w:rPr>
                    <w:t>urt administration</w:t>
                  </w:r>
                  <w:r>
                    <w:rPr>
                      <w:u w:val="single"/>
                    </w:rPr>
                    <w:t xml:space="preserve"> on the form and in the manner provided by the </w:t>
                  </w:r>
                  <w:r w:rsidRPr="00346851">
                    <w:rPr>
                      <w:highlight w:val="lightGray"/>
                      <w:u w:val="single"/>
                    </w:rPr>
                    <w:t>office of court administration</w:t>
                  </w:r>
                  <w:r>
                    <w:rPr>
                      <w:u w:val="single"/>
                    </w:rPr>
                    <w:t>.  The application must include: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(1)  proof that the applicant is at least 18 years of age;</w:t>
                  </w:r>
                </w:p>
                <w:p w:rsidR="00C531B0" w:rsidRDefault="00AD421D" w:rsidP="00555EF0">
                  <w:pPr>
                    <w:jc w:val="both"/>
                  </w:pPr>
                  <w:r w:rsidRPr="00441135">
                    <w:rPr>
                      <w:highlight w:val="lightGray"/>
                      <w:u w:val="single"/>
                    </w:rPr>
                    <w:t>(2)  proof that the applicant holds a certificate to provide communication access realtime translation services issued by the Texas Court Reporters Association or another certification association selected by the office of court administration;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(3)  proof </w:t>
                  </w:r>
                  <w:r>
                    <w:rPr>
                      <w:u w:val="single"/>
                    </w:rPr>
                    <w:t xml:space="preserve">that the applicant has complied with the education, training, experience, and other requirements for engaging in the practice of </w:t>
                  </w:r>
                  <w:r w:rsidRPr="00441135">
                    <w:rPr>
                      <w:highlight w:val="lightGray"/>
                      <w:u w:val="single"/>
                    </w:rPr>
                    <w:t>communication access realtime translation</w:t>
                  </w:r>
                  <w:r>
                    <w:rPr>
                      <w:u w:val="single"/>
                    </w:rPr>
                    <w:t xml:space="preserve"> as prescribed by </w:t>
                  </w:r>
                  <w:r w:rsidRPr="00441135">
                    <w:rPr>
                      <w:highlight w:val="lightGray"/>
                      <w:u w:val="single"/>
                    </w:rPr>
                    <w:t>office of court administration</w:t>
                  </w:r>
                  <w:r>
                    <w:rPr>
                      <w:u w:val="single"/>
                    </w:rPr>
                    <w:t xml:space="preserve"> rule; and</w:t>
                  </w: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(4)  any other information </w:t>
                  </w:r>
                  <w:r>
                    <w:rPr>
                      <w:u w:val="single"/>
                    </w:rPr>
                    <w:t xml:space="preserve">the </w:t>
                  </w:r>
                  <w:r w:rsidRPr="007F0D8D">
                    <w:rPr>
                      <w:highlight w:val="lightGray"/>
                      <w:u w:val="single"/>
                    </w:rPr>
                    <w:t>office of court administration</w:t>
                  </w:r>
                  <w:r>
                    <w:rPr>
                      <w:u w:val="single"/>
                    </w:rPr>
                    <w:t xml:space="preserve"> may require.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176.053.  CERTIFICATE OF REGISTRATION REQUIREMENTS.  The </w:t>
                  </w:r>
                  <w:r w:rsidRPr="007F0D8D">
                    <w:rPr>
                      <w:highlight w:val="lightGray"/>
                      <w:u w:val="single"/>
                    </w:rPr>
                    <w:t>office of court administration</w:t>
                  </w:r>
                  <w:r>
                    <w:rPr>
                      <w:u w:val="single"/>
                    </w:rPr>
                    <w:t xml:space="preserve"> by rule shall establish the training, educational, and experience requirements for a certificate of registration u</w:t>
                  </w:r>
                  <w:r>
                    <w:rPr>
                      <w:u w:val="single"/>
                    </w:rPr>
                    <w:t xml:space="preserve">nder this chapter.  In developing the requirements, the </w:t>
                  </w:r>
                  <w:r w:rsidRPr="007F0D8D">
                    <w:rPr>
                      <w:highlight w:val="lightGray"/>
                      <w:u w:val="single"/>
                    </w:rPr>
                    <w:t>office of court administration</w:t>
                  </w:r>
                  <w:r>
                    <w:rPr>
                      <w:u w:val="single"/>
                    </w:rPr>
                    <w:t xml:space="preserve"> shall consider the best interests of individuals who are deaf or have a hearing impairment.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Sec. 176.054.  ISSUANCE OF CERTIFICATE OF REGISTRATION; TERM.  (a)  The </w:t>
                  </w:r>
                  <w:r w:rsidRPr="007F0D8D">
                    <w:rPr>
                      <w:highlight w:val="lightGray"/>
                      <w:u w:val="single"/>
                    </w:rPr>
                    <w:t>offi</w:t>
                  </w:r>
                  <w:r w:rsidRPr="007F0D8D">
                    <w:rPr>
                      <w:highlight w:val="lightGray"/>
                      <w:u w:val="single"/>
                    </w:rPr>
                    <w:t>ce of court administration</w:t>
                  </w:r>
                  <w:r>
                    <w:rPr>
                      <w:u w:val="single"/>
                    </w:rPr>
                    <w:t xml:space="preserve"> shall issue a certificate of registration to an applicant who complies with Sections 176.052 and 176.053 and rules adopted under this chapter.</w:t>
                  </w: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(b)  The certificate expires on the first anniversary of the date of issuance.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Sec. 1</w:t>
                  </w:r>
                  <w:r>
                    <w:rPr>
                      <w:u w:val="single"/>
                    </w:rPr>
                    <w:t xml:space="preserve">76.055.  REGISTRY OF COMMUNICATION ACCESS REALTIME TRANSLATION PROVIDERS.  (a)  The </w:t>
                  </w:r>
                  <w:r w:rsidRPr="00A46377">
                    <w:rPr>
                      <w:highlight w:val="lightGray"/>
                      <w:u w:val="single"/>
                    </w:rPr>
                    <w:t>office of court administration</w:t>
                  </w:r>
                  <w:r>
                    <w:rPr>
                      <w:u w:val="single"/>
                    </w:rPr>
                    <w:t xml:space="preserve"> shall establish and maintain a registry of </w:t>
                  </w:r>
                  <w:r w:rsidRPr="00A46377">
                    <w:rPr>
                      <w:highlight w:val="lightGray"/>
                      <w:u w:val="single"/>
                    </w:rPr>
                    <w:t>CART</w:t>
                  </w:r>
                  <w:r>
                    <w:rPr>
                      <w:u w:val="single"/>
                    </w:rPr>
                    <w:t xml:space="preserve"> providers.  The registry must: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(1)  include the name of </w:t>
                  </w:r>
                  <w:r w:rsidRPr="00A46377">
                    <w:rPr>
                      <w:highlight w:val="lightGray"/>
                      <w:u w:val="single"/>
                    </w:rPr>
                    <w:t>each CART</w:t>
                  </w:r>
                  <w:r>
                    <w:rPr>
                      <w:u w:val="single"/>
                    </w:rPr>
                    <w:t xml:space="preserve"> provider and any other info</w:t>
                  </w:r>
                  <w:r>
                    <w:rPr>
                      <w:u w:val="single"/>
                    </w:rPr>
                    <w:t xml:space="preserve">rmation prescribed by the </w:t>
                  </w:r>
                  <w:r w:rsidRPr="00A46377">
                    <w:rPr>
                      <w:highlight w:val="lightGray"/>
                      <w:u w:val="single"/>
                    </w:rPr>
                    <w:t>office of court administration</w:t>
                  </w:r>
                  <w:r>
                    <w:rPr>
                      <w:u w:val="single"/>
                    </w:rPr>
                    <w:t>; and</w:t>
                  </w:r>
                </w:p>
                <w:p w:rsidR="00C531B0" w:rsidRDefault="00AD421D" w:rsidP="00555EF0">
                  <w:pPr>
                    <w:jc w:val="both"/>
                  </w:pPr>
                  <w:r w:rsidRPr="00A46377">
                    <w:rPr>
                      <w:highlight w:val="lightGray"/>
                      <w:u w:val="single"/>
                    </w:rPr>
                    <w:t>(2)  indicate if a CART provider is also a certified CART provider, as defined by Section 57.001.</w:t>
                  </w:r>
                </w:p>
                <w:p w:rsidR="002F5718" w:rsidRDefault="00AD421D" w:rsidP="00555EF0">
                  <w:pPr>
                    <w:jc w:val="both"/>
                    <w:rPr>
                      <w:u w:val="single"/>
                    </w:rPr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(b)  The </w:t>
                  </w:r>
                  <w:r w:rsidRPr="002F5718">
                    <w:rPr>
                      <w:highlight w:val="lightGray"/>
                      <w:u w:val="single"/>
                    </w:rPr>
                    <w:t>office of court administration</w:t>
                  </w:r>
                  <w:r>
                    <w:rPr>
                      <w:u w:val="single"/>
                    </w:rPr>
                    <w:t xml:space="preserve"> shall post the registry on the </w:t>
                  </w:r>
                  <w:r w:rsidRPr="002F5718">
                    <w:rPr>
                      <w:highlight w:val="lightGray"/>
                      <w:u w:val="single"/>
                    </w:rPr>
                    <w:t>office of court administ</w:t>
                  </w:r>
                  <w:r w:rsidRPr="002F5718">
                    <w:rPr>
                      <w:highlight w:val="lightGray"/>
                      <w:u w:val="single"/>
                    </w:rPr>
                    <w:t>ration's</w:t>
                  </w:r>
                  <w:r>
                    <w:rPr>
                      <w:u w:val="single"/>
                    </w:rPr>
                    <w:t xml:space="preserve"> Internet website.  The </w:t>
                  </w:r>
                  <w:r w:rsidRPr="002F5718">
                    <w:rPr>
                      <w:highlight w:val="lightGray"/>
                      <w:u w:val="single"/>
                    </w:rPr>
                    <w:t>office of court administration</w:t>
                  </w:r>
                  <w:r>
                    <w:rPr>
                      <w:u w:val="single"/>
                    </w:rPr>
                    <w:t xml:space="preserve"> shall provide a copy of the registry to any person without charge.</w:t>
                  </w: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176.056.  ANNUAL RENEWAL.  To continue to engage in the practice of </w:t>
                  </w:r>
                  <w:r w:rsidRPr="002F5718">
                    <w:rPr>
                      <w:highlight w:val="lightGray"/>
                      <w:u w:val="single"/>
                    </w:rPr>
                    <w:t>communication access realtime translation</w:t>
                  </w:r>
                  <w:r>
                    <w:rPr>
                      <w:u w:val="single"/>
                    </w:rPr>
                    <w:t>, a person m</w:t>
                  </w:r>
                  <w:r>
                    <w:rPr>
                      <w:u w:val="single"/>
                    </w:rPr>
                    <w:t>ust obtain a renewal certificate of registration not later than the anniversary of the date on which the initial registration was issued.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176.057.  FEES.  The </w:t>
                  </w:r>
                  <w:r w:rsidRPr="002F5718">
                    <w:rPr>
                      <w:highlight w:val="lightGray"/>
                      <w:u w:val="single"/>
                    </w:rPr>
                    <w:t>office of court administration</w:t>
                  </w:r>
                  <w:r>
                    <w:rPr>
                      <w:u w:val="single"/>
                    </w:rPr>
                    <w:t xml:space="preserve"> by rule may impose fees to cover the cost of administering t</w:t>
                  </w:r>
                  <w:r>
                    <w:rPr>
                      <w:u w:val="single"/>
                    </w:rPr>
                    <w:t xml:space="preserve">his chapter.  The </w:t>
                  </w:r>
                  <w:r w:rsidRPr="004168E3">
                    <w:rPr>
                      <w:highlight w:val="lightGray"/>
                      <w:u w:val="single"/>
                    </w:rPr>
                    <w:t>office of court administration</w:t>
                  </w:r>
                  <w:r>
                    <w:rPr>
                      <w:u w:val="single"/>
                    </w:rPr>
                    <w:t xml:space="preserve"> shall set fees for issuing or renewing a certificate of registration in amounts designed to allow the </w:t>
                  </w:r>
                  <w:r w:rsidRPr="004168E3">
                    <w:rPr>
                      <w:highlight w:val="lightGray"/>
                      <w:u w:val="single"/>
                    </w:rPr>
                    <w:t>office of court administration</w:t>
                  </w:r>
                  <w:r>
                    <w:rPr>
                      <w:u w:val="single"/>
                    </w:rPr>
                    <w:t xml:space="preserve"> to recover from certificate holders all of the </w:t>
                  </w:r>
                  <w:r w:rsidRPr="004168E3">
                    <w:rPr>
                      <w:highlight w:val="lightGray"/>
                      <w:u w:val="single"/>
                    </w:rPr>
                    <w:t>office of court a</w:t>
                  </w:r>
                  <w:r w:rsidRPr="00D361E0">
                    <w:rPr>
                      <w:highlight w:val="lightGray"/>
                      <w:u w:val="single"/>
                    </w:rPr>
                    <w:t>dministrat</w:t>
                  </w:r>
                  <w:r w:rsidRPr="00D361E0">
                    <w:rPr>
                      <w:highlight w:val="lightGray"/>
                      <w:u w:val="single"/>
                    </w:rPr>
                    <w:t>ion's</w:t>
                  </w:r>
                  <w:r>
                    <w:rPr>
                      <w:u w:val="single"/>
                    </w:rPr>
                    <w:t xml:space="preserve"> direct and indirect costs in administering and enforcing this chapter.</w:t>
                  </w:r>
                </w:p>
                <w:p w:rsidR="00CD176D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Sec. 176.058.  ETHICAL STANDARDS.  The </w:t>
                  </w:r>
                  <w:r w:rsidRPr="004168E3">
                    <w:rPr>
                      <w:highlight w:val="lightGray"/>
                      <w:u w:val="single"/>
                    </w:rPr>
                    <w:t>office of court administration</w:t>
                  </w:r>
                  <w:r>
                    <w:rPr>
                      <w:u w:val="single"/>
                    </w:rPr>
                    <w:t xml:space="preserve"> shall develop by rule ethical standards for </w:t>
                  </w:r>
                  <w:r w:rsidRPr="004168E3">
                    <w:rPr>
                      <w:highlight w:val="lightGray"/>
                      <w:u w:val="single"/>
                    </w:rPr>
                    <w:t>CART</w:t>
                  </w:r>
                  <w:r>
                    <w:rPr>
                      <w:u w:val="single"/>
                    </w:rPr>
                    <w:t xml:space="preserve"> providers.  The ethical standards must require that a CART provider maintain the confidentiality of all communications between a </w:t>
                  </w:r>
                  <w:r w:rsidRPr="004168E3">
                    <w:rPr>
                      <w:highlight w:val="lightGray"/>
                      <w:u w:val="single"/>
                    </w:rPr>
                    <w:t>CART</w:t>
                  </w:r>
                  <w:r>
                    <w:rPr>
                      <w:u w:val="single"/>
                    </w:rPr>
                    <w:t xml:space="preserve"> provider and an individual receiving the </w:t>
                  </w:r>
                  <w:r w:rsidRPr="004168E3">
                    <w:rPr>
                      <w:highlight w:val="lightGray"/>
                      <w:u w:val="single"/>
                    </w:rPr>
                    <w:t>CART</w:t>
                  </w:r>
                  <w:r>
                    <w:rPr>
                      <w:u w:val="single"/>
                    </w:rPr>
                    <w:t xml:space="preserve"> provider's services.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SUBCHAPTER C.  ENFORCEMENT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Sec. 176.101.  CIVIL PENALT</w:t>
                  </w:r>
                  <w:r>
                    <w:rPr>
                      <w:u w:val="single"/>
                    </w:rPr>
                    <w:t xml:space="preserve">Y; INJUNCTION.  (a)  A person who violates this chapter or a rule adopted under this chapter is subject to a civil penalty of not less than $50 or more than $2,000 for each act of violation.  Each day of a violation is a separate violation for purposes of </w:t>
                  </w:r>
                  <w:r>
                    <w:rPr>
                      <w:u w:val="single"/>
                    </w:rPr>
                    <w:t>this section.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(b)  If it appears that a person has violated or is threatening to violate this chapter or a rule adopted under this chapter, the attorney general, at the request of the </w:t>
                  </w:r>
                  <w:r w:rsidRPr="004168E3">
                    <w:rPr>
                      <w:highlight w:val="lightGray"/>
                      <w:u w:val="single"/>
                    </w:rPr>
                    <w:t>office of court administration</w:t>
                  </w:r>
                  <w:r>
                    <w:rPr>
                      <w:u w:val="single"/>
                    </w:rPr>
                    <w:t>, may file an action for: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(1)  injunctive </w:t>
                  </w:r>
                  <w:r>
                    <w:rPr>
                      <w:u w:val="single"/>
                    </w:rPr>
                    <w:t>relief to restrain the person from continuing the alleged violation;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(2)  a civil penalty described by Subsection (a); or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 xml:space="preserve">(3)  both </w:t>
                  </w:r>
                  <w:r w:rsidRPr="00D361E0">
                    <w:rPr>
                      <w:u w:val="single"/>
                    </w:rPr>
                    <w:t>injunctive relief and the civil penalty.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rPr>
                      <w:u w:val="single"/>
                    </w:rPr>
                    <w:t>(c)  The attorney general may recover reasonable costs and fees incurred in bringin</w:t>
                  </w:r>
                  <w:r>
                    <w:rPr>
                      <w:u w:val="single"/>
                    </w:rPr>
                    <w:t>g an action under this section.</w:t>
                  </w:r>
                </w:p>
              </w:tc>
            </w:tr>
            <w:tr w:rsidR="00B75DD6" w:rsidTr="0054383C">
              <w:tc>
                <w:tcPr>
                  <w:tcW w:w="4680" w:type="dxa"/>
                  <w:tcMar>
                    <w:right w:w="360" w:type="dxa"/>
                  </w:tcMar>
                </w:tcPr>
                <w:p w:rsidR="00C531B0" w:rsidRDefault="00AD421D" w:rsidP="00555EF0">
                  <w:pPr>
                    <w:jc w:val="both"/>
                  </w:pPr>
                  <w:r>
                    <w:lastRenderedPageBreak/>
                    <w:t xml:space="preserve">SECTION 2.  (a)  </w:t>
                  </w:r>
                  <w:r w:rsidRPr="00EE7CA1">
                    <w:rPr>
                      <w:highlight w:val="lightGray"/>
                    </w:rPr>
                    <w:t>The Judicial Branch Certification Commission</w:t>
                  </w:r>
                  <w:r>
                    <w:t xml:space="preserve"> shall adopt rules necessary to implement Chapter 176, Government Code, as added by this Act, not later than January 1, 2018.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t xml:space="preserve">(b)  Notwithstanding Chapter 176, Government Code, as added by this Act, a person is not required to hold a certificate of registration under that chapter to engage in the practice of </w:t>
                  </w:r>
                  <w:r w:rsidRPr="00EE7CA1">
                    <w:rPr>
                      <w:highlight w:val="lightGray"/>
                    </w:rPr>
                    <w:t>real-time captioning</w:t>
                  </w:r>
                  <w:r>
                    <w:t xml:space="preserve"> until September 1, 2018.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EE7CA1" w:rsidRDefault="00AD421D" w:rsidP="00555EF0">
                  <w:pPr>
                    <w:jc w:val="both"/>
                  </w:pPr>
                  <w:r>
                    <w:t xml:space="preserve">SECTION 2.  (a)  </w:t>
                  </w:r>
                  <w:r w:rsidRPr="00EE7CA1">
                    <w:rPr>
                      <w:highlight w:val="lightGray"/>
                    </w:rPr>
                    <w:t>The Offic</w:t>
                  </w:r>
                  <w:r w:rsidRPr="00EE7CA1">
                    <w:rPr>
                      <w:highlight w:val="lightGray"/>
                    </w:rPr>
                    <w:t>e of Court Administration of the Texas Judicial System</w:t>
                  </w:r>
                  <w:r>
                    <w:t xml:space="preserve"> shall adopt rules necessary to implement Chapter 176, Government Code, as added by this Act, not later than January 1, 2018.</w:t>
                  </w:r>
                </w:p>
                <w:p w:rsidR="00C531B0" w:rsidRDefault="00AD421D" w:rsidP="00555EF0">
                  <w:pPr>
                    <w:jc w:val="both"/>
                  </w:pPr>
                  <w:r>
                    <w:t>(b)  Notwithstanding Chapter 176, Government Code, as added by this Act, a p</w:t>
                  </w:r>
                  <w:r>
                    <w:t xml:space="preserve">erson is not required to hold a certificate of registration under that chapter to engage in the practice of </w:t>
                  </w:r>
                  <w:r w:rsidRPr="00EE7CA1">
                    <w:rPr>
                      <w:highlight w:val="lightGray"/>
                    </w:rPr>
                    <w:t>communication access realtime translation</w:t>
                  </w:r>
                  <w:r>
                    <w:t xml:space="preserve"> until September 1, 2018.</w:t>
                  </w:r>
                </w:p>
              </w:tc>
            </w:tr>
            <w:tr w:rsidR="00B75DD6" w:rsidTr="0054383C">
              <w:tc>
                <w:tcPr>
                  <w:tcW w:w="4680" w:type="dxa"/>
                  <w:tcMar>
                    <w:right w:w="360" w:type="dxa"/>
                  </w:tcMar>
                </w:tcPr>
                <w:p w:rsidR="00C531B0" w:rsidRDefault="00AD421D" w:rsidP="00555EF0">
                  <w:pPr>
                    <w:jc w:val="both"/>
                  </w:pPr>
                  <w:r>
                    <w:t>SECTION 3.  This Act takes effect September 1, 2017.</w:t>
                  </w:r>
                </w:p>
                <w:p w:rsidR="00C531B0" w:rsidRDefault="00AD421D" w:rsidP="00555EF0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531B0" w:rsidRDefault="00AD421D" w:rsidP="00555EF0">
                  <w:pPr>
                    <w:jc w:val="both"/>
                  </w:pPr>
                  <w:r>
                    <w:t>SECTION 3. Same as introdu</w:t>
                  </w:r>
                  <w:r>
                    <w:t>ced version.</w:t>
                  </w:r>
                </w:p>
                <w:p w:rsidR="00C531B0" w:rsidRDefault="00AD421D" w:rsidP="00555EF0">
                  <w:pPr>
                    <w:jc w:val="both"/>
                  </w:pPr>
                </w:p>
                <w:p w:rsidR="00C531B0" w:rsidRDefault="00AD421D" w:rsidP="00555EF0">
                  <w:pPr>
                    <w:jc w:val="both"/>
                  </w:pPr>
                </w:p>
              </w:tc>
            </w:tr>
          </w:tbl>
          <w:p w:rsidR="00C531B0" w:rsidRDefault="00AD421D" w:rsidP="00555EF0"/>
          <w:p w:rsidR="00C531B0" w:rsidRPr="009C1E9A" w:rsidRDefault="00AD421D" w:rsidP="00555EF0">
            <w:pPr>
              <w:rPr>
                <w:b/>
                <w:u w:val="single"/>
              </w:rPr>
            </w:pPr>
          </w:p>
        </w:tc>
      </w:tr>
    </w:tbl>
    <w:p w:rsidR="008423E4" w:rsidRPr="00BE0E75" w:rsidRDefault="00AD421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421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421D">
      <w:r>
        <w:separator/>
      </w:r>
    </w:p>
  </w:endnote>
  <w:endnote w:type="continuationSeparator" w:id="0">
    <w:p w:rsidR="00000000" w:rsidRDefault="00AD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D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5DD6" w:rsidTr="009C1E9A">
      <w:trPr>
        <w:cantSplit/>
      </w:trPr>
      <w:tc>
        <w:tcPr>
          <w:tcW w:w="0" w:type="pct"/>
        </w:tcPr>
        <w:p w:rsidR="00137D90" w:rsidRDefault="00AD42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42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42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42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42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5DD6" w:rsidTr="009C1E9A">
      <w:trPr>
        <w:cantSplit/>
      </w:trPr>
      <w:tc>
        <w:tcPr>
          <w:tcW w:w="0" w:type="pct"/>
        </w:tcPr>
        <w:p w:rsidR="00EC379B" w:rsidRDefault="00AD42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42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28257</w:t>
          </w:r>
        </w:p>
      </w:tc>
      <w:tc>
        <w:tcPr>
          <w:tcW w:w="2453" w:type="pct"/>
        </w:tcPr>
        <w:p w:rsidR="00EC379B" w:rsidRDefault="00AD42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17.124.290</w:t>
          </w:r>
          <w:r>
            <w:fldChar w:fldCharType="end"/>
          </w:r>
        </w:p>
      </w:tc>
    </w:tr>
    <w:tr w:rsidR="00B75DD6" w:rsidTr="009C1E9A">
      <w:trPr>
        <w:cantSplit/>
      </w:trPr>
      <w:tc>
        <w:tcPr>
          <w:tcW w:w="0" w:type="pct"/>
        </w:tcPr>
        <w:p w:rsidR="00EC379B" w:rsidRDefault="00AD42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42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23832</w:t>
          </w:r>
        </w:p>
      </w:tc>
      <w:tc>
        <w:tcPr>
          <w:tcW w:w="2453" w:type="pct"/>
        </w:tcPr>
        <w:p w:rsidR="00EC379B" w:rsidRDefault="00AD421D" w:rsidP="006D504F">
          <w:pPr>
            <w:pStyle w:val="Footer"/>
            <w:rPr>
              <w:rStyle w:val="PageNumber"/>
            </w:rPr>
          </w:pPr>
        </w:p>
        <w:p w:rsidR="00EC379B" w:rsidRDefault="00AD42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5DD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42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42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42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D4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421D">
      <w:r>
        <w:separator/>
      </w:r>
    </w:p>
  </w:footnote>
  <w:footnote w:type="continuationSeparator" w:id="0">
    <w:p w:rsidR="00000000" w:rsidRDefault="00AD4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D4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D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D4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6"/>
    <w:rsid w:val="00AD421D"/>
    <w:rsid w:val="00B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B7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7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7EEE"/>
  </w:style>
  <w:style w:type="paragraph" w:styleId="CommentSubject">
    <w:name w:val="annotation subject"/>
    <w:basedOn w:val="CommentText"/>
    <w:next w:val="CommentText"/>
    <w:link w:val="CommentSubjectChar"/>
    <w:rsid w:val="00CB7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7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B7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7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7EEE"/>
  </w:style>
  <w:style w:type="paragraph" w:styleId="CommentSubject">
    <w:name w:val="annotation subject"/>
    <w:basedOn w:val="CommentText"/>
    <w:next w:val="CommentText"/>
    <w:link w:val="CommentSubjectChar"/>
    <w:rsid w:val="00CB7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7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3142</Words>
  <Characters>17183</Characters>
  <Application>Microsoft Office Word</Application>
  <DocSecurity>4</DocSecurity>
  <Lines>577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HB03374 (Committee Report (Substituted))</vt:lpstr>
    </vt:vector>
  </TitlesOfParts>
  <Company>State of Texas</Company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28257</dc:subject>
  <dc:creator>State of Texas</dc:creator>
  <cp:lastModifiedBy>Brianna Weis</cp:lastModifiedBy>
  <cp:revision>2</cp:revision>
  <cp:lastPrinted>2017-05-04T17:47:00Z</cp:lastPrinted>
  <dcterms:created xsi:type="dcterms:W3CDTF">2017-05-06T16:16:00Z</dcterms:created>
  <dcterms:modified xsi:type="dcterms:W3CDTF">2017-05-06T16:16:00Z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17.124.290</vt:lpwstr>
  </property>
</Properties>
</file>