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17" w:rsidRDefault="00666E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44338D1CF84B46BE7E4F94A868312C"/>
          </w:placeholder>
        </w:sdtPr>
        <w:sdtContent>
          <w:r w:rsidRPr="005C2A78">
            <w:rPr>
              <w:rFonts w:cs="Times New Roman"/>
              <w:b/>
              <w:szCs w:val="24"/>
              <w:u w:val="single"/>
            </w:rPr>
            <w:t>BILL ANALYSIS</w:t>
          </w:r>
        </w:sdtContent>
      </w:sdt>
    </w:p>
    <w:p w:rsidR="00666E17" w:rsidRPr="00585C31" w:rsidRDefault="00666E17" w:rsidP="000F1DF9">
      <w:pPr>
        <w:spacing w:after="0" w:line="240" w:lineRule="auto"/>
        <w:rPr>
          <w:rFonts w:cs="Times New Roman"/>
          <w:szCs w:val="24"/>
        </w:rPr>
      </w:pPr>
    </w:p>
    <w:p w:rsidR="00666E17" w:rsidRPr="00585C31" w:rsidRDefault="00666E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6E17" w:rsidTr="000F1DF9">
        <w:tc>
          <w:tcPr>
            <w:tcW w:w="2718" w:type="dxa"/>
          </w:tcPr>
          <w:p w:rsidR="00666E17" w:rsidRPr="005C2A78" w:rsidRDefault="00666E17" w:rsidP="006D756B">
            <w:pPr>
              <w:rPr>
                <w:rFonts w:cs="Times New Roman"/>
                <w:szCs w:val="24"/>
              </w:rPr>
            </w:pPr>
            <w:sdt>
              <w:sdtPr>
                <w:rPr>
                  <w:rFonts w:cs="Times New Roman"/>
                  <w:szCs w:val="24"/>
                </w:rPr>
                <w:alias w:val="Agency Title"/>
                <w:tag w:val="AgencyTitleContentControl"/>
                <w:id w:val="1920747753"/>
                <w:lock w:val="sdtContentLocked"/>
                <w:placeholder>
                  <w:docPart w:val="032943B315B54B549780AEC213414468"/>
                </w:placeholder>
              </w:sdtPr>
              <w:sdtEndPr>
                <w:rPr>
                  <w:rFonts w:cstheme="minorBidi"/>
                  <w:szCs w:val="22"/>
                </w:rPr>
              </w:sdtEndPr>
              <w:sdtContent>
                <w:r>
                  <w:rPr>
                    <w:rFonts w:cs="Times New Roman"/>
                    <w:szCs w:val="24"/>
                  </w:rPr>
                  <w:t>Senate Research Center</w:t>
                </w:r>
              </w:sdtContent>
            </w:sdt>
          </w:p>
        </w:tc>
        <w:tc>
          <w:tcPr>
            <w:tcW w:w="6858" w:type="dxa"/>
          </w:tcPr>
          <w:p w:rsidR="00666E17" w:rsidRPr="00FF6471" w:rsidRDefault="00666E17" w:rsidP="000F1DF9">
            <w:pPr>
              <w:jc w:val="right"/>
              <w:rPr>
                <w:rFonts w:cs="Times New Roman"/>
                <w:szCs w:val="24"/>
              </w:rPr>
            </w:pPr>
            <w:sdt>
              <w:sdtPr>
                <w:rPr>
                  <w:rFonts w:cs="Times New Roman"/>
                  <w:szCs w:val="24"/>
                </w:rPr>
                <w:alias w:val="Bill Number"/>
                <w:tag w:val="BillNumberOne"/>
                <w:id w:val="-410784069"/>
                <w:lock w:val="sdtContentLocked"/>
                <w:placeholder>
                  <w:docPart w:val="58D56EE3CFC94C21A7D85A4973BB0B50"/>
                </w:placeholder>
              </w:sdtPr>
              <w:sdtContent>
                <w:r>
                  <w:rPr>
                    <w:rFonts w:cs="Times New Roman"/>
                    <w:szCs w:val="24"/>
                  </w:rPr>
                  <w:t>H.B. 3402</w:t>
                </w:r>
              </w:sdtContent>
            </w:sdt>
          </w:p>
        </w:tc>
      </w:tr>
      <w:tr w:rsidR="00666E17" w:rsidTr="000F1DF9">
        <w:sdt>
          <w:sdtPr>
            <w:rPr>
              <w:rFonts w:cs="Times New Roman"/>
              <w:szCs w:val="24"/>
            </w:rPr>
            <w:alias w:val="TLCNumber"/>
            <w:tag w:val="TLCNumber"/>
            <w:id w:val="-542600604"/>
            <w:lock w:val="sdtLocked"/>
            <w:placeholder>
              <w:docPart w:val="F4E8D3E13487439B810D56D9BAB31C7F"/>
            </w:placeholder>
          </w:sdtPr>
          <w:sdtContent>
            <w:tc>
              <w:tcPr>
                <w:tcW w:w="2718" w:type="dxa"/>
              </w:tcPr>
              <w:p w:rsidR="00666E17" w:rsidRPr="000F1DF9" w:rsidRDefault="00666E17" w:rsidP="00C65088">
                <w:pPr>
                  <w:rPr>
                    <w:rFonts w:cs="Times New Roman"/>
                    <w:szCs w:val="24"/>
                  </w:rPr>
                </w:pPr>
                <w:r>
                  <w:rPr>
                    <w:rFonts w:cs="Times New Roman"/>
                    <w:szCs w:val="24"/>
                  </w:rPr>
                  <w:t>85R16482 AJA-F</w:t>
                </w:r>
              </w:p>
            </w:tc>
          </w:sdtContent>
        </w:sdt>
        <w:tc>
          <w:tcPr>
            <w:tcW w:w="6858" w:type="dxa"/>
          </w:tcPr>
          <w:p w:rsidR="00666E17" w:rsidRPr="005C2A78" w:rsidRDefault="00666E17" w:rsidP="006D756B">
            <w:pPr>
              <w:jc w:val="right"/>
              <w:rPr>
                <w:rFonts w:cs="Times New Roman"/>
                <w:szCs w:val="24"/>
              </w:rPr>
            </w:pPr>
            <w:sdt>
              <w:sdtPr>
                <w:rPr>
                  <w:rFonts w:cs="Times New Roman"/>
                  <w:szCs w:val="24"/>
                </w:rPr>
                <w:alias w:val="Author Label"/>
                <w:tag w:val="By"/>
                <w:id w:val="72399597"/>
                <w:lock w:val="sdtLocked"/>
                <w:placeholder>
                  <w:docPart w:val="B408F8AD9D984DA4987E3AB47BB9BD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559F7D50384643B8E20733A33257FA"/>
                </w:placeholder>
              </w:sdtPr>
              <w:sdtContent>
                <w:r>
                  <w:rPr>
                    <w:rFonts w:cs="Times New Roman"/>
                    <w:szCs w:val="24"/>
                  </w:rPr>
                  <w:t>Bonnen, Dennis</w:t>
                </w:r>
              </w:sdtContent>
            </w:sdt>
            <w:sdt>
              <w:sdtPr>
                <w:rPr>
                  <w:rFonts w:cs="Times New Roman"/>
                  <w:szCs w:val="24"/>
                </w:rPr>
                <w:alias w:val="Sponsor"/>
                <w:tag w:val="Sponsor"/>
                <w:id w:val="-2039656131"/>
                <w:lock w:val="sdtContentLocked"/>
                <w:placeholder>
                  <w:docPart w:val="EFB441E5423847B6BC8C0BB83471DFE5"/>
                </w:placeholder>
              </w:sdtPr>
              <w:sdtContent>
                <w:r>
                  <w:rPr>
                    <w:rFonts w:cs="Times New Roman"/>
                    <w:szCs w:val="24"/>
                  </w:rPr>
                  <w:t xml:space="preserve"> (Huffman)</w:t>
                </w:r>
              </w:sdtContent>
            </w:sdt>
          </w:p>
        </w:tc>
      </w:tr>
      <w:tr w:rsidR="00666E17" w:rsidTr="000F1DF9">
        <w:tc>
          <w:tcPr>
            <w:tcW w:w="2718" w:type="dxa"/>
          </w:tcPr>
          <w:p w:rsidR="00666E17" w:rsidRPr="00BC7495" w:rsidRDefault="00666E17" w:rsidP="000F1DF9">
            <w:pPr>
              <w:rPr>
                <w:rFonts w:cs="Times New Roman"/>
                <w:szCs w:val="24"/>
              </w:rPr>
            </w:pPr>
          </w:p>
        </w:tc>
        <w:sdt>
          <w:sdtPr>
            <w:rPr>
              <w:rFonts w:cs="Times New Roman"/>
              <w:szCs w:val="24"/>
            </w:rPr>
            <w:alias w:val="Committee"/>
            <w:tag w:val="Committee"/>
            <w:id w:val="1914272295"/>
            <w:lock w:val="sdtContentLocked"/>
            <w:placeholder>
              <w:docPart w:val="05AACF8932AF4E5FADBF0FFF98687FB7"/>
            </w:placeholder>
          </w:sdtPr>
          <w:sdtContent>
            <w:tc>
              <w:tcPr>
                <w:tcW w:w="6858" w:type="dxa"/>
              </w:tcPr>
              <w:p w:rsidR="00666E17" w:rsidRPr="00FF6471" w:rsidRDefault="00666E17" w:rsidP="000F1DF9">
                <w:pPr>
                  <w:jc w:val="right"/>
                  <w:rPr>
                    <w:rFonts w:cs="Times New Roman"/>
                    <w:szCs w:val="24"/>
                  </w:rPr>
                </w:pPr>
                <w:r>
                  <w:rPr>
                    <w:rFonts w:cs="Times New Roman"/>
                    <w:szCs w:val="24"/>
                  </w:rPr>
                  <w:t>Criminal Justice</w:t>
                </w:r>
              </w:p>
            </w:tc>
          </w:sdtContent>
        </w:sdt>
      </w:tr>
      <w:tr w:rsidR="00666E17" w:rsidTr="000F1DF9">
        <w:tc>
          <w:tcPr>
            <w:tcW w:w="2718" w:type="dxa"/>
          </w:tcPr>
          <w:p w:rsidR="00666E17" w:rsidRPr="00BC7495" w:rsidRDefault="00666E17" w:rsidP="000F1DF9">
            <w:pPr>
              <w:rPr>
                <w:rFonts w:cs="Times New Roman"/>
                <w:szCs w:val="24"/>
              </w:rPr>
            </w:pPr>
          </w:p>
        </w:tc>
        <w:sdt>
          <w:sdtPr>
            <w:rPr>
              <w:rFonts w:cs="Times New Roman"/>
              <w:szCs w:val="24"/>
            </w:rPr>
            <w:alias w:val="Date"/>
            <w:tag w:val="DateContentControl"/>
            <w:id w:val="1178081906"/>
            <w:lock w:val="sdtLocked"/>
            <w:placeholder>
              <w:docPart w:val="B5C4BDAA8F4E4373A6FFC540372C3481"/>
            </w:placeholder>
            <w:date w:fullDate="2017-05-05T00:00:00Z">
              <w:dateFormat w:val="M/d/yyyy"/>
              <w:lid w:val="en-US"/>
              <w:storeMappedDataAs w:val="dateTime"/>
              <w:calendar w:val="gregorian"/>
            </w:date>
          </w:sdtPr>
          <w:sdtContent>
            <w:tc>
              <w:tcPr>
                <w:tcW w:w="6858" w:type="dxa"/>
              </w:tcPr>
              <w:p w:rsidR="00666E17" w:rsidRPr="00FF6471" w:rsidRDefault="00666E17" w:rsidP="000F1DF9">
                <w:pPr>
                  <w:jc w:val="right"/>
                  <w:rPr>
                    <w:rFonts w:cs="Times New Roman"/>
                    <w:szCs w:val="24"/>
                  </w:rPr>
                </w:pPr>
                <w:r>
                  <w:rPr>
                    <w:rFonts w:cs="Times New Roman"/>
                    <w:szCs w:val="24"/>
                  </w:rPr>
                  <w:t>5/5/2017</w:t>
                </w:r>
              </w:p>
            </w:tc>
          </w:sdtContent>
        </w:sdt>
      </w:tr>
      <w:tr w:rsidR="00666E17" w:rsidTr="000F1DF9">
        <w:tc>
          <w:tcPr>
            <w:tcW w:w="2718" w:type="dxa"/>
          </w:tcPr>
          <w:p w:rsidR="00666E17" w:rsidRPr="00BC7495" w:rsidRDefault="00666E17" w:rsidP="000F1DF9">
            <w:pPr>
              <w:rPr>
                <w:rFonts w:cs="Times New Roman"/>
                <w:szCs w:val="24"/>
              </w:rPr>
            </w:pPr>
          </w:p>
        </w:tc>
        <w:sdt>
          <w:sdtPr>
            <w:rPr>
              <w:rFonts w:cs="Times New Roman"/>
              <w:szCs w:val="24"/>
            </w:rPr>
            <w:alias w:val="BA Version"/>
            <w:tag w:val="BAVersion"/>
            <w:id w:val="-1685590809"/>
            <w:lock w:val="sdtContentLocked"/>
            <w:placeholder>
              <w:docPart w:val="9177F65AE3F54493B213B8057CE65D99"/>
            </w:placeholder>
          </w:sdtPr>
          <w:sdtContent>
            <w:tc>
              <w:tcPr>
                <w:tcW w:w="6858" w:type="dxa"/>
              </w:tcPr>
              <w:p w:rsidR="00666E17" w:rsidRPr="00FF6471" w:rsidRDefault="00666E17" w:rsidP="000F1DF9">
                <w:pPr>
                  <w:jc w:val="right"/>
                  <w:rPr>
                    <w:rFonts w:cs="Times New Roman"/>
                    <w:szCs w:val="24"/>
                  </w:rPr>
                </w:pPr>
                <w:r>
                  <w:rPr>
                    <w:rFonts w:cs="Times New Roman"/>
                    <w:szCs w:val="24"/>
                  </w:rPr>
                  <w:t>Engrossed</w:t>
                </w:r>
              </w:p>
            </w:tc>
          </w:sdtContent>
        </w:sdt>
      </w:tr>
    </w:tbl>
    <w:p w:rsidR="00666E17" w:rsidRPr="00FF6471" w:rsidRDefault="00666E17" w:rsidP="000F1DF9">
      <w:pPr>
        <w:spacing w:after="0" w:line="240" w:lineRule="auto"/>
        <w:rPr>
          <w:rFonts w:cs="Times New Roman"/>
          <w:szCs w:val="24"/>
        </w:rPr>
      </w:pPr>
    </w:p>
    <w:p w:rsidR="00666E17" w:rsidRPr="00FF6471" w:rsidRDefault="00666E17" w:rsidP="000F1DF9">
      <w:pPr>
        <w:spacing w:after="0" w:line="240" w:lineRule="auto"/>
        <w:rPr>
          <w:rFonts w:cs="Times New Roman"/>
          <w:szCs w:val="24"/>
        </w:rPr>
      </w:pPr>
    </w:p>
    <w:p w:rsidR="00666E17" w:rsidRPr="00FF6471" w:rsidRDefault="00666E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8E5AE9483E4536840243F18CF5BB46"/>
        </w:placeholder>
      </w:sdtPr>
      <w:sdtContent>
        <w:p w:rsidR="00666E17" w:rsidRDefault="00666E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0E471A6A514E4DADBF9A7F626CA656"/>
        </w:placeholder>
      </w:sdtPr>
      <w:sdtContent>
        <w:p w:rsidR="00666E17" w:rsidRDefault="00666E17" w:rsidP="00810AF7">
          <w:pPr>
            <w:pStyle w:val="NormalWeb"/>
            <w:spacing w:before="0" w:beforeAutospacing="0" w:after="0" w:afterAutospacing="0"/>
            <w:jc w:val="both"/>
            <w:divId w:val="1903054464"/>
            <w:rPr>
              <w:rFonts w:eastAsia="Times New Roman"/>
              <w:bCs/>
            </w:rPr>
          </w:pPr>
        </w:p>
        <w:p w:rsidR="00666E17" w:rsidRDefault="00666E17" w:rsidP="00810AF7">
          <w:pPr>
            <w:pStyle w:val="NormalWeb"/>
            <w:spacing w:before="0" w:beforeAutospacing="0" w:after="0" w:afterAutospacing="0"/>
            <w:jc w:val="both"/>
            <w:divId w:val="1903054464"/>
            <w:rPr>
              <w:color w:val="000000"/>
            </w:rPr>
          </w:pPr>
          <w:r w:rsidRPr="00C45180">
            <w:rPr>
              <w:color w:val="000000"/>
            </w:rPr>
            <w:t xml:space="preserve">The Texas Department of Criminal Justice (TDJC) currently possesses a tract of land adjacent to an unnamed tributary of Oyster Creek in Brazoria County. In order to ensure that a recently-constructed water reservoir meets flood mitigation requirements, the bank of the body of water requires fortification. </w:t>
          </w:r>
        </w:p>
        <w:p w:rsidR="00666E17" w:rsidRPr="00C45180" w:rsidRDefault="00666E17" w:rsidP="00810AF7">
          <w:pPr>
            <w:pStyle w:val="NormalWeb"/>
            <w:spacing w:before="0" w:beforeAutospacing="0" w:after="0" w:afterAutospacing="0"/>
            <w:jc w:val="both"/>
            <w:divId w:val="1903054464"/>
            <w:rPr>
              <w:color w:val="000000"/>
            </w:rPr>
          </w:pPr>
        </w:p>
        <w:p w:rsidR="00666E17" w:rsidRPr="00C45180" w:rsidRDefault="00666E17" w:rsidP="00810AF7">
          <w:pPr>
            <w:pStyle w:val="NormalWeb"/>
            <w:spacing w:before="0" w:beforeAutospacing="0" w:after="0" w:afterAutospacing="0"/>
            <w:jc w:val="both"/>
            <w:divId w:val="1903054464"/>
            <w:rPr>
              <w:color w:val="000000"/>
            </w:rPr>
          </w:pPr>
          <w:r w:rsidRPr="00C45180">
            <w:rPr>
              <w:color w:val="000000"/>
            </w:rPr>
            <w:t>H</w:t>
          </w:r>
          <w:r>
            <w:rPr>
              <w:color w:val="000000"/>
            </w:rPr>
            <w:t>.</w:t>
          </w:r>
          <w:r w:rsidRPr="00C45180">
            <w:rPr>
              <w:color w:val="000000"/>
            </w:rPr>
            <w:t>B</w:t>
          </w:r>
          <w:r>
            <w:rPr>
              <w:color w:val="000000"/>
            </w:rPr>
            <w:t>.</w:t>
          </w:r>
          <w:r w:rsidRPr="00C45180">
            <w:rPr>
              <w:color w:val="000000"/>
            </w:rPr>
            <w:t xml:space="preserve"> 3402 instructs TDCJ to sell the tract of land if it receives a bid at fair market value by June 30, 2018. The General Land Office would negotiate the bid and close the transaction with the company that constructed the reservoir. The State of Texas would retain mineral rights for all minerals in and under the tract of land. </w:t>
          </w:r>
        </w:p>
        <w:p w:rsidR="00666E17" w:rsidRPr="00D70925" w:rsidRDefault="00666E17" w:rsidP="00810AF7">
          <w:pPr>
            <w:spacing w:after="0" w:line="240" w:lineRule="auto"/>
            <w:jc w:val="both"/>
            <w:rPr>
              <w:rFonts w:eastAsia="Times New Roman" w:cs="Times New Roman"/>
              <w:bCs/>
              <w:szCs w:val="24"/>
            </w:rPr>
          </w:pPr>
        </w:p>
      </w:sdtContent>
    </w:sdt>
    <w:p w:rsidR="00666E17" w:rsidRDefault="00666E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3402 </w:t>
      </w:r>
      <w:bookmarkStart w:id="1" w:name="AmendsCurrentLaw"/>
      <w:bookmarkEnd w:id="1"/>
      <w:r>
        <w:rPr>
          <w:rFonts w:cs="Times New Roman"/>
          <w:szCs w:val="24"/>
        </w:rPr>
        <w:t>amends current law relating to the sale of certain state property in Brazoria County by the Texas Board of Criminal Justice.</w:t>
      </w:r>
    </w:p>
    <w:p w:rsidR="00666E17" w:rsidRPr="00BF3BF5" w:rsidRDefault="00666E17" w:rsidP="000F1DF9">
      <w:pPr>
        <w:spacing w:after="0" w:line="240" w:lineRule="auto"/>
        <w:jc w:val="both"/>
        <w:rPr>
          <w:rFonts w:eastAsia="Times New Roman" w:cs="Times New Roman"/>
          <w:szCs w:val="24"/>
        </w:rPr>
      </w:pPr>
    </w:p>
    <w:p w:rsidR="00666E17" w:rsidRPr="005C2A78" w:rsidRDefault="00666E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1B02D93CDD4C7183E6F764B8065639"/>
          </w:placeholder>
        </w:sdtPr>
        <w:sdtContent>
          <w:r>
            <w:rPr>
              <w:rFonts w:eastAsia="Times New Roman" w:cs="Times New Roman"/>
              <w:b/>
              <w:szCs w:val="24"/>
              <w:u w:val="single"/>
            </w:rPr>
            <w:t>RULEMAKING AUTHORITY</w:t>
          </w:r>
        </w:sdtContent>
      </w:sdt>
    </w:p>
    <w:p w:rsidR="00666E17" w:rsidRPr="006529C4" w:rsidRDefault="00666E17" w:rsidP="00774EC7">
      <w:pPr>
        <w:spacing w:after="0" w:line="240" w:lineRule="auto"/>
        <w:jc w:val="both"/>
        <w:rPr>
          <w:rFonts w:cs="Times New Roman"/>
          <w:szCs w:val="24"/>
        </w:rPr>
      </w:pPr>
    </w:p>
    <w:p w:rsidR="00666E17" w:rsidRPr="006529C4" w:rsidRDefault="00666E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6E17" w:rsidRPr="006529C4" w:rsidRDefault="00666E17" w:rsidP="00774EC7">
      <w:pPr>
        <w:spacing w:after="0" w:line="240" w:lineRule="auto"/>
        <w:jc w:val="both"/>
        <w:rPr>
          <w:rFonts w:cs="Times New Roman"/>
          <w:szCs w:val="24"/>
        </w:rPr>
      </w:pPr>
    </w:p>
    <w:p w:rsidR="00666E17" w:rsidRPr="005C2A78" w:rsidRDefault="00666E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02CE43620A4D7BBA576C16A14B5DD9"/>
          </w:placeholder>
        </w:sdtPr>
        <w:sdtContent>
          <w:r>
            <w:rPr>
              <w:rFonts w:eastAsia="Times New Roman" w:cs="Times New Roman"/>
              <w:b/>
              <w:szCs w:val="24"/>
              <w:u w:val="single"/>
            </w:rPr>
            <w:t>SECTION BY SECTION ANALYSIS</w:t>
          </w:r>
        </w:sdtContent>
      </w:sdt>
    </w:p>
    <w:p w:rsidR="00666E17" w:rsidRPr="005C2A78" w:rsidRDefault="00666E17" w:rsidP="000F1DF9">
      <w:pPr>
        <w:spacing w:after="0" w:line="240" w:lineRule="auto"/>
        <w:jc w:val="both"/>
        <w:rPr>
          <w:rFonts w:eastAsia="Times New Roman" w:cs="Times New Roman"/>
          <w:szCs w:val="24"/>
        </w:rPr>
      </w:pPr>
    </w:p>
    <w:p w:rsidR="00666E17" w:rsidRDefault="00666E17" w:rsidP="00BF3BF5">
      <w:pPr>
        <w:spacing w:after="0" w:line="240" w:lineRule="auto"/>
        <w:jc w:val="both"/>
        <w:rPr>
          <w:rFonts w:eastAsia="Times New Roman" w:cs="Times New Roman"/>
          <w:szCs w:val="24"/>
        </w:rPr>
      </w:pPr>
      <w:r>
        <w:rPr>
          <w:rFonts w:eastAsia="Times New Roman" w:cs="Times New Roman"/>
          <w:szCs w:val="24"/>
        </w:rPr>
        <w:t>SECTION 1. (a) Requires the Texas Board of Criminal Justice (TBCJ), not later than June 30, 2018, to sell the real property described by Subsection (d) of this section if TBCJ receives a bid for the fair market value of the property.</w:t>
      </w:r>
    </w:p>
    <w:p w:rsidR="00666E17" w:rsidRDefault="00666E17" w:rsidP="00BF3BF5">
      <w:pPr>
        <w:spacing w:after="0" w:line="240" w:lineRule="auto"/>
        <w:jc w:val="both"/>
        <w:rPr>
          <w:rFonts w:eastAsia="Times New Roman" w:cs="Times New Roman"/>
          <w:szCs w:val="24"/>
        </w:rPr>
      </w:pPr>
    </w:p>
    <w:p w:rsidR="00666E17" w:rsidRDefault="00666E17" w:rsidP="00BF3BF5">
      <w:pPr>
        <w:spacing w:after="0" w:line="240" w:lineRule="auto"/>
        <w:ind w:left="720"/>
        <w:jc w:val="both"/>
        <w:rPr>
          <w:rFonts w:eastAsia="Times New Roman" w:cs="Times New Roman"/>
          <w:szCs w:val="24"/>
        </w:rPr>
      </w:pPr>
      <w:r>
        <w:rPr>
          <w:rFonts w:eastAsia="Times New Roman" w:cs="Times New Roman"/>
          <w:szCs w:val="24"/>
        </w:rPr>
        <w:t>(b) Requires TBCJ to sell the property as provided by Section 496.0021 (Sale of Department Real Property), Government Code. Requires the General Land Office to negotiate and close a transaction involving the real property described by this section on behalf of TBCJ using the procedures under Section 31.158 (Real Estate Transactions Authorized by Legislature), Natural Resources Code. Requires the sale to exclude the mineral interests in and under the property, and the deed to contain a provision expressly reserving the state's interest in and right to remove all oil, gas, and other minerals in and under the real property described by Subsection (d) of this section.</w:t>
      </w:r>
    </w:p>
    <w:p w:rsidR="00666E17" w:rsidRDefault="00666E17" w:rsidP="00BF3BF5">
      <w:pPr>
        <w:spacing w:after="0" w:line="240" w:lineRule="auto"/>
        <w:ind w:left="720"/>
        <w:jc w:val="both"/>
        <w:rPr>
          <w:rFonts w:eastAsia="Times New Roman" w:cs="Times New Roman"/>
          <w:szCs w:val="24"/>
        </w:rPr>
      </w:pPr>
    </w:p>
    <w:p w:rsidR="00666E17" w:rsidRDefault="00666E17" w:rsidP="00BF3BF5">
      <w:pPr>
        <w:spacing w:after="0" w:line="240" w:lineRule="auto"/>
        <w:ind w:left="720"/>
        <w:jc w:val="both"/>
        <w:rPr>
          <w:rFonts w:eastAsia="Times New Roman" w:cs="Times New Roman"/>
          <w:szCs w:val="24"/>
        </w:rPr>
      </w:pPr>
      <w:r>
        <w:rPr>
          <w:rFonts w:eastAsia="Times New Roman" w:cs="Times New Roman"/>
          <w:szCs w:val="24"/>
        </w:rPr>
        <w:t>(c) Defines "proposed reservoir tract."</w:t>
      </w:r>
    </w:p>
    <w:p w:rsidR="00666E17" w:rsidRDefault="00666E17" w:rsidP="00BF3BF5">
      <w:pPr>
        <w:spacing w:after="0" w:line="240" w:lineRule="auto"/>
        <w:ind w:left="720"/>
        <w:jc w:val="both"/>
        <w:rPr>
          <w:rFonts w:eastAsia="Times New Roman" w:cs="Times New Roman"/>
          <w:szCs w:val="24"/>
        </w:rPr>
      </w:pPr>
    </w:p>
    <w:p w:rsidR="00666E17" w:rsidRDefault="00666E17" w:rsidP="00BF3BF5">
      <w:pPr>
        <w:spacing w:after="0" w:line="240" w:lineRule="auto"/>
        <w:ind w:left="720"/>
        <w:jc w:val="both"/>
        <w:rPr>
          <w:rFonts w:eastAsia="Times New Roman" w:cs="Times New Roman"/>
          <w:szCs w:val="24"/>
        </w:rPr>
      </w:pPr>
      <w:r>
        <w:rPr>
          <w:rFonts w:eastAsia="Times New Roman" w:cs="Times New Roman"/>
          <w:szCs w:val="24"/>
        </w:rPr>
        <w:t>(d) Sets forth the boundaries of the real property to be sold by TBCJ.</w:t>
      </w:r>
    </w:p>
    <w:p w:rsidR="00666E17" w:rsidRDefault="00666E17" w:rsidP="00BF3BF5">
      <w:pPr>
        <w:spacing w:after="0" w:line="240" w:lineRule="auto"/>
        <w:jc w:val="both"/>
        <w:rPr>
          <w:rFonts w:eastAsia="Times New Roman" w:cs="Times New Roman"/>
          <w:szCs w:val="24"/>
        </w:rPr>
      </w:pPr>
    </w:p>
    <w:p w:rsidR="00666E17" w:rsidRDefault="00666E17" w:rsidP="00BF3BF5">
      <w:pPr>
        <w:spacing w:after="0" w:line="240" w:lineRule="auto"/>
        <w:jc w:val="both"/>
        <w:rPr>
          <w:rFonts w:eastAsia="Times New Roman" w:cs="Times New Roman"/>
          <w:szCs w:val="24"/>
        </w:rPr>
      </w:pPr>
      <w:r>
        <w:rPr>
          <w:rFonts w:eastAsia="Times New Roman" w:cs="Times New Roman"/>
          <w:szCs w:val="24"/>
        </w:rPr>
        <w:t>SECTION 2. Effective date: upon passage or September 1, 2017.</w:t>
      </w:r>
    </w:p>
    <w:p w:rsidR="00666E17" w:rsidRPr="006529C4" w:rsidRDefault="00666E17" w:rsidP="00774EC7">
      <w:pPr>
        <w:spacing w:after="0" w:line="240" w:lineRule="auto"/>
        <w:jc w:val="both"/>
        <w:rPr>
          <w:rFonts w:cs="Times New Roman"/>
          <w:szCs w:val="24"/>
        </w:rPr>
      </w:pPr>
    </w:p>
    <w:p w:rsidR="00666E17" w:rsidRPr="006529C4" w:rsidRDefault="00666E17" w:rsidP="00774EC7">
      <w:pPr>
        <w:spacing w:after="0" w:line="240" w:lineRule="auto"/>
        <w:jc w:val="both"/>
      </w:pPr>
    </w:p>
    <w:sectPr w:rsidR="00666E1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4B" w:rsidRDefault="00DD2B4B" w:rsidP="000F1DF9">
      <w:pPr>
        <w:spacing w:after="0" w:line="240" w:lineRule="auto"/>
      </w:pPr>
      <w:r>
        <w:separator/>
      </w:r>
    </w:p>
  </w:endnote>
  <w:endnote w:type="continuationSeparator" w:id="0">
    <w:p w:rsidR="00DD2B4B" w:rsidRDefault="00DD2B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2B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6E17">
                <w:rPr>
                  <w:sz w:val="20"/>
                  <w:szCs w:val="20"/>
                </w:rPr>
                <w:t>ZJA,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6E17">
                <w:rPr>
                  <w:sz w:val="20"/>
                  <w:szCs w:val="20"/>
                </w:rPr>
                <w:t>H.B. 3402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6E1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2B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6E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6E1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4B" w:rsidRDefault="00DD2B4B" w:rsidP="000F1DF9">
      <w:pPr>
        <w:spacing w:after="0" w:line="240" w:lineRule="auto"/>
      </w:pPr>
      <w:r>
        <w:separator/>
      </w:r>
    </w:p>
  </w:footnote>
  <w:footnote w:type="continuationSeparator" w:id="0">
    <w:p w:rsidR="00DD2B4B" w:rsidRDefault="00DD2B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E17"/>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2B4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E1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E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006E" w:rsidP="0060006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44338D1CF84B46BE7E4F94A868312C"/>
        <w:category>
          <w:name w:val="General"/>
          <w:gallery w:val="placeholder"/>
        </w:category>
        <w:types>
          <w:type w:val="bbPlcHdr"/>
        </w:types>
        <w:behaviors>
          <w:behavior w:val="content"/>
        </w:behaviors>
        <w:guid w:val="{4692611F-C474-4168-9783-F9170AD3E6A3}"/>
      </w:docPartPr>
      <w:docPartBody>
        <w:p w:rsidR="00000000" w:rsidRDefault="00C16FF3"/>
      </w:docPartBody>
    </w:docPart>
    <w:docPart>
      <w:docPartPr>
        <w:name w:val="032943B315B54B549780AEC213414468"/>
        <w:category>
          <w:name w:val="General"/>
          <w:gallery w:val="placeholder"/>
        </w:category>
        <w:types>
          <w:type w:val="bbPlcHdr"/>
        </w:types>
        <w:behaviors>
          <w:behavior w:val="content"/>
        </w:behaviors>
        <w:guid w:val="{FE74E908-7861-4B73-AF14-E10A20CAB352}"/>
      </w:docPartPr>
      <w:docPartBody>
        <w:p w:rsidR="00000000" w:rsidRDefault="00C16FF3"/>
      </w:docPartBody>
    </w:docPart>
    <w:docPart>
      <w:docPartPr>
        <w:name w:val="58D56EE3CFC94C21A7D85A4973BB0B50"/>
        <w:category>
          <w:name w:val="General"/>
          <w:gallery w:val="placeholder"/>
        </w:category>
        <w:types>
          <w:type w:val="bbPlcHdr"/>
        </w:types>
        <w:behaviors>
          <w:behavior w:val="content"/>
        </w:behaviors>
        <w:guid w:val="{A1C0EE16-67E4-4176-9F1D-4BBED4B8EA0B}"/>
      </w:docPartPr>
      <w:docPartBody>
        <w:p w:rsidR="00000000" w:rsidRDefault="00C16FF3"/>
      </w:docPartBody>
    </w:docPart>
    <w:docPart>
      <w:docPartPr>
        <w:name w:val="F4E8D3E13487439B810D56D9BAB31C7F"/>
        <w:category>
          <w:name w:val="General"/>
          <w:gallery w:val="placeholder"/>
        </w:category>
        <w:types>
          <w:type w:val="bbPlcHdr"/>
        </w:types>
        <w:behaviors>
          <w:behavior w:val="content"/>
        </w:behaviors>
        <w:guid w:val="{E6940FB9-4122-41F9-BADC-AB12A0BE8D13}"/>
      </w:docPartPr>
      <w:docPartBody>
        <w:p w:rsidR="00000000" w:rsidRDefault="00C16FF3"/>
      </w:docPartBody>
    </w:docPart>
    <w:docPart>
      <w:docPartPr>
        <w:name w:val="B408F8AD9D984DA4987E3AB47BB9BDEE"/>
        <w:category>
          <w:name w:val="General"/>
          <w:gallery w:val="placeholder"/>
        </w:category>
        <w:types>
          <w:type w:val="bbPlcHdr"/>
        </w:types>
        <w:behaviors>
          <w:behavior w:val="content"/>
        </w:behaviors>
        <w:guid w:val="{AD8E773F-A20D-4249-B5E0-214CC5E4AE08}"/>
      </w:docPartPr>
      <w:docPartBody>
        <w:p w:rsidR="00000000" w:rsidRDefault="00C16FF3"/>
      </w:docPartBody>
    </w:docPart>
    <w:docPart>
      <w:docPartPr>
        <w:name w:val="59559F7D50384643B8E20733A33257FA"/>
        <w:category>
          <w:name w:val="General"/>
          <w:gallery w:val="placeholder"/>
        </w:category>
        <w:types>
          <w:type w:val="bbPlcHdr"/>
        </w:types>
        <w:behaviors>
          <w:behavior w:val="content"/>
        </w:behaviors>
        <w:guid w:val="{60EBA03D-3289-4C67-AF84-CC1E54B13683}"/>
      </w:docPartPr>
      <w:docPartBody>
        <w:p w:rsidR="00000000" w:rsidRDefault="00C16FF3"/>
      </w:docPartBody>
    </w:docPart>
    <w:docPart>
      <w:docPartPr>
        <w:name w:val="EFB441E5423847B6BC8C0BB83471DFE5"/>
        <w:category>
          <w:name w:val="General"/>
          <w:gallery w:val="placeholder"/>
        </w:category>
        <w:types>
          <w:type w:val="bbPlcHdr"/>
        </w:types>
        <w:behaviors>
          <w:behavior w:val="content"/>
        </w:behaviors>
        <w:guid w:val="{21980DC4-F935-4938-A4AD-2636915E6781}"/>
      </w:docPartPr>
      <w:docPartBody>
        <w:p w:rsidR="00000000" w:rsidRDefault="00C16FF3"/>
      </w:docPartBody>
    </w:docPart>
    <w:docPart>
      <w:docPartPr>
        <w:name w:val="05AACF8932AF4E5FADBF0FFF98687FB7"/>
        <w:category>
          <w:name w:val="General"/>
          <w:gallery w:val="placeholder"/>
        </w:category>
        <w:types>
          <w:type w:val="bbPlcHdr"/>
        </w:types>
        <w:behaviors>
          <w:behavior w:val="content"/>
        </w:behaviors>
        <w:guid w:val="{63B9CE24-3DB8-4F15-980B-9B229FA710C1}"/>
      </w:docPartPr>
      <w:docPartBody>
        <w:p w:rsidR="00000000" w:rsidRDefault="00C16FF3"/>
      </w:docPartBody>
    </w:docPart>
    <w:docPart>
      <w:docPartPr>
        <w:name w:val="B5C4BDAA8F4E4373A6FFC540372C3481"/>
        <w:category>
          <w:name w:val="General"/>
          <w:gallery w:val="placeholder"/>
        </w:category>
        <w:types>
          <w:type w:val="bbPlcHdr"/>
        </w:types>
        <w:behaviors>
          <w:behavior w:val="content"/>
        </w:behaviors>
        <w:guid w:val="{38A75EE2-BF3B-4074-B9EB-79F086D6E6A4}"/>
      </w:docPartPr>
      <w:docPartBody>
        <w:p w:rsidR="00000000" w:rsidRDefault="0060006E" w:rsidP="0060006E">
          <w:pPr>
            <w:pStyle w:val="B5C4BDAA8F4E4373A6FFC540372C3481"/>
          </w:pPr>
          <w:r w:rsidRPr="00A30DD1">
            <w:rPr>
              <w:rStyle w:val="PlaceholderText"/>
            </w:rPr>
            <w:t>Click here to enter a date.</w:t>
          </w:r>
        </w:p>
      </w:docPartBody>
    </w:docPart>
    <w:docPart>
      <w:docPartPr>
        <w:name w:val="9177F65AE3F54493B213B8057CE65D99"/>
        <w:category>
          <w:name w:val="General"/>
          <w:gallery w:val="placeholder"/>
        </w:category>
        <w:types>
          <w:type w:val="bbPlcHdr"/>
        </w:types>
        <w:behaviors>
          <w:behavior w:val="content"/>
        </w:behaviors>
        <w:guid w:val="{C8B1F930-B342-4276-97DB-D72D909E9FD0}"/>
      </w:docPartPr>
      <w:docPartBody>
        <w:p w:rsidR="00000000" w:rsidRDefault="00C16FF3"/>
      </w:docPartBody>
    </w:docPart>
    <w:docPart>
      <w:docPartPr>
        <w:name w:val="588E5AE9483E4536840243F18CF5BB46"/>
        <w:category>
          <w:name w:val="General"/>
          <w:gallery w:val="placeholder"/>
        </w:category>
        <w:types>
          <w:type w:val="bbPlcHdr"/>
        </w:types>
        <w:behaviors>
          <w:behavior w:val="content"/>
        </w:behaviors>
        <w:guid w:val="{D15CA42D-A186-4875-86D1-A910A2337C1A}"/>
      </w:docPartPr>
      <w:docPartBody>
        <w:p w:rsidR="00000000" w:rsidRDefault="00C16FF3"/>
      </w:docPartBody>
    </w:docPart>
    <w:docPart>
      <w:docPartPr>
        <w:name w:val="8E0E471A6A514E4DADBF9A7F626CA656"/>
        <w:category>
          <w:name w:val="General"/>
          <w:gallery w:val="placeholder"/>
        </w:category>
        <w:types>
          <w:type w:val="bbPlcHdr"/>
        </w:types>
        <w:behaviors>
          <w:behavior w:val="content"/>
        </w:behaviors>
        <w:guid w:val="{E8210D10-F40B-4877-879E-E2392F825CC6}"/>
      </w:docPartPr>
      <w:docPartBody>
        <w:p w:rsidR="00000000" w:rsidRDefault="0060006E" w:rsidP="0060006E">
          <w:pPr>
            <w:pStyle w:val="8E0E471A6A514E4DADBF9A7F626CA656"/>
          </w:pPr>
          <w:r>
            <w:rPr>
              <w:rFonts w:eastAsia="Times New Roman" w:cs="Times New Roman"/>
              <w:bCs/>
              <w:szCs w:val="24"/>
            </w:rPr>
            <w:t xml:space="preserve"> </w:t>
          </w:r>
        </w:p>
      </w:docPartBody>
    </w:docPart>
    <w:docPart>
      <w:docPartPr>
        <w:name w:val="001B02D93CDD4C7183E6F764B8065639"/>
        <w:category>
          <w:name w:val="General"/>
          <w:gallery w:val="placeholder"/>
        </w:category>
        <w:types>
          <w:type w:val="bbPlcHdr"/>
        </w:types>
        <w:behaviors>
          <w:behavior w:val="content"/>
        </w:behaviors>
        <w:guid w:val="{4784B45C-A04D-4C38-B905-2F8B0AE5279C}"/>
      </w:docPartPr>
      <w:docPartBody>
        <w:p w:rsidR="00000000" w:rsidRDefault="00C16FF3"/>
      </w:docPartBody>
    </w:docPart>
    <w:docPart>
      <w:docPartPr>
        <w:name w:val="F002CE43620A4D7BBA576C16A14B5DD9"/>
        <w:category>
          <w:name w:val="General"/>
          <w:gallery w:val="placeholder"/>
        </w:category>
        <w:types>
          <w:type w:val="bbPlcHdr"/>
        </w:types>
        <w:behaviors>
          <w:behavior w:val="content"/>
        </w:behaviors>
        <w:guid w:val="{9223805A-E3C7-4449-9AE5-F4B61AA7CB80}"/>
      </w:docPartPr>
      <w:docPartBody>
        <w:p w:rsidR="00000000" w:rsidRDefault="00C16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006E"/>
    <w:rsid w:val="00635291"/>
    <w:rsid w:val="006959CC"/>
    <w:rsid w:val="00696675"/>
    <w:rsid w:val="006B0016"/>
    <w:rsid w:val="008C55F7"/>
    <w:rsid w:val="0090598B"/>
    <w:rsid w:val="00984D6C"/>
    <w:rsid w:val="00A54AD6"/>
    <w:rsid w:val="00A57564"/>
    <w:rsid w:val="00B252A4"/>
    <w:rsid w:val="00B5530B"/>
    <w:rsid w:val="00C129E8"/>
    <w:rsid w:val="00C16FF3"/>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0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006E"/>
    <w:rPr>
      <w:rFonts w:ascii="Times New Roman" w:hAnsi="Times New Roman"/>
      <w:sz w:val="24"/>
    </w:rPr>
  </w:style>
  <w:style w:type="paragraph" w:customStyle="1" w:styleId="487D89B4F8B34DB4967D41FE18F7F88D7">
    <w:name w:val="487D89B4F8B34DB4967D41FE18F7F88D7"/>
    <w:rsid w:val="0060006E"/>
    <w:rPr>
      <w:rFonts w:ascii="Times New Roman" w:hAnsi="Times New Roman"/>
      <w:sz w:val="24"/>
    </w:rPr>
  </w:style>
  <w:style w:type="paragraph" w:customStyle="1" w:styleId="AE2570ED5D764CD7AF9686706F550F4620">
    <w:name w:val="AE2570ED5D764CD7AF9686706F550F4620"/>
    <w:rsid w:val="0060006E"/>
    <w:pPr>
      <w:tabs>
        <w:tab w:val="center" w:pos="4680"/>
        <w:tab w:val="right" w:pos="9360"/>
      </w:tabs>
      <w:spacing w:after="0" w:line="240" w:lineRule="auto"/>
    </w:pPr>
    <w:rPr>
      <w:rFonts w:ascii="Times New Roman" w:hAnsi="Times New Roman"/>
      <w:sz w:val="24"/>
    </w:rPr>
  </w:style>
  <w:style w:type="paragraph" w:customStyle="1" w:styleId="B5C4BDAA8F4E4373A6FFC540372C3481">
    <w:name w:val="B5C4BDAA8F4E4373A6FFC540372C3481"/>
    <w:rsid w:val="0060006E"/>
  </w:style>
  <w:style w:type="paragraph" w:customStyle="1" w:styleId="8E0E471A6A514E4DADBF9A7F626CA656">
    <w:name w:val="8E0E471A6A514E4DADBF9A7F626CA656"/>
    <w:rsid w:val="006000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0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006E"/>
    <w:rPr>
      <w:rFonts w:ascii="Times New Roman" w:hAnsi="Times New Roman"/>
      <w:sz w:val="24"/>
    </w:rPr>
  </w:style>
  <w:style w:type="paragraph" w:customStyle="1" w:styleId="487D89B4F8B34DB4967D41FE18F7F88D7">
    <w:name w:val="487D89B4F8B34DB4967D41FE18F7F88D7"/>
    <w:rsid w:val="0060006E"/>
    <w:rPr>
      <w:rFonts w:ascii="Times New Roman" w:hAnsi="Times New Roman"/>
      <w:sz w:val="24"/>
    </w:rPr>
  </w:style>
  <w:style w:type="paragraph" w:customStyle="1" w:styleId="AE2570ED5D764CD7AF9686706F550F4620">
    <w:name w:val="AE2570ED5D764CD7AF9686706F550F4620"/>
    <w:rsid w:val="0060006E"/>
    <w:pPr>
      <w:tabs>
        <w:tab w:val="center" w:pos="4680"/>
        <w:tab w:val="right" w:pos="9360"/>
      </w:tabs>
      <w:spacing w:after="0" w:line="240" w:lineRule="auto"/>
    </w:pPr>
    <w:rPr>
      <w:rFonts w:ascii="Times New Roman" w:hAnsi="Times New Roman"/>
      <w:sz w:val="24"/>
    </w:rPr>
  </w:style>
  <w:style w:type="paragraph" w:customStyle="1" w:styleId="B5C4BDAA8F4E4373A6FFC540372C3481">
    <w:name w:val="B5C4BDAA8F4E4373A6FFC540372C3481"/>
    <w:rsid w:val="0060006E"/>
  </w:style>
  <w:style w:type="paragraph" w:customStyle="1" w:styleId="8E0E471A6A514E4DADBF9A7F626CA656">
    <w:name w:val="8E0E471A6A514E4DADBF9A7F626CA656"/>
    <w:rsid w:val="00600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68872A-7ABC-4938-8FC9-4FAF7686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334</Words>
  <Characters>1906</Characters>
  <Application>Microsoft Office Word</Application>
  <DocSecurity>0</DocSecurity>
  <Lines>15</Lines>
  <Paragraphs>4</Paragraphs>
  <ScaleCrop>false</ScaleCrop>
  <Company>Texas Legislative Council</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2017-05-05T23:02:00Z</cp:lastPrinted>
  <dcterms:created xsi:type="dcterms:W3CDTF">2015-05-29T14:24:00Z</dcterms:created>
  <dcterms:modified xsi:type="dcterms:W3CDTF">2017-05-05T23:02:00Z</dcterms:modified>
</cp:coreProperties>
</file>

<file path=docProps/custom.xml><?xml version="1.0" encoding="utf-8"?>
<op:Properties xmlns:vt="http://schemas.openxmlformats.org/officeDocument/2006/docPropsVTypes" xmlns:op="http://schemas.openxmlformats.org/officeDocument/2006/custom-properties"/>
</file>