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87445" w:rsidTr="00345119">
        <w:tc>
          <w:tcPr>
            <w:tcW w:w="9576" w:type="dxa"/>
            <w:noWrap/>
          </w:tcPr>
          <w:p w:rsidR="008423E4" w:rsidRPr="0022177D" w:rsidRDefault="00A95FD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95FD3" w:rsidP="008423E4">
      <w:pPr>
        <w:jc w:val="center"/>
      </w:pPr>
    </w:p>
    <w:p w:rsidR="008423E4" w:rsidRPr="00B31F0E" w:rsidRDefault="00A95FD3" w:rsidP="008423E4"/>
    <w:p w:rsidR="008423E4" w:rsidRPr="00742794" w:rsidRDefault="00A95FD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87445" w:rsidTr="00345119">
        <w:tc>
          <w:tcPr>
            <w:tcW w:w="9576" w:type="dxa"/>
          </w:tcPr>
          <w:p w:rsidR="008423E4" w:rsidRPr="00861995" w:rsidRDefault="00A95FD3" w:rsidP="00345119">
            <w:pPr>
              <w:jc w:val="right"/>
            </w:pPr>
            <w:r>
              <w:t>C.S.H.B. 3409</w:t>
            </w:r>
          </w:p>
        </w:tc>
      </w:tr>
      <w:tr w:rsidR="00787445" w:rsidTr="00345119">
        <w:tc>
          <w:tcPr>
            <w:tcW w:w="9576" w:type="dxa"/>
          </w:tcPr>
          <w:p w:rsidR="008423E4" w:rsidRPr="00861995" w:rsidRDefault="00A95FD3" w:rsidP="00C2427C">
            <w:pPr>
              <w:jc w:val="right"/>
            </w:pPr>
            <w:r>
              <w:t xml:space="preserve">By: </w:t>
            </w:r>
            <w:r>
              <w:t>Lambert</w:t>
            </w:r>
          </w:p>
        </w:tc>
      </w:tr>
      <w:tr w:rsidR="00787445" w:rsidTr="00345119">
        <w:tc>
          <w:tcPr>
            <w:tcW w:w="9576" w:type="dxa"/>
          </w:tcPr>
          <w:p w:rsidR="008423E4" w:rsidRPr="00861995" w:rsidRDefault="00A95FD3" w:rsidP="00345119">
            <w:pPr>
              <w:jc w:val="right"/>
            </w:pPr>
            <w:r>
              <w:t>Human Services</w:t>
            </w:r>
          </w:p>
        </w:tc>
      </w:tr>
      <w:tr w:rsidR="00787445" w:rsidTr="00345119">
        <w:tc>
          <w:tcPr>
            <w:tcW w:w="9576" w:type="dxa"/>
          </w:tcPr>
          <w:p w:rsidR="008423E4" w:rsidRDefault="00A95FD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95FD3" w:rsidP="008423E4">
      <w:pPr>
        <w:tabs>
          <w:tab w:val="right" w:pos="9360"/>
        </w:tabs>
      </w:pPr>
    </w:p>
    <w:p w:rsidR="008423E4" w:rsidRDefault="00A95FD3" w:rsidP="008423E4"/>
    <w:p w:rsidR="008423E4" w:rsidRDefault="00A95FD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787445" w:rsidTr="00C2427C">
        <w:tc>
          <w:tcPr>
            <w:tcW w:w="9582" w:type="dxa"/>
          </w:tcPr>
          <w:p w:rsidR="008423E4" w:rsidRPr="00A8133F" w:rsidRDefault="00A95FD3" w:rsidP="000E6B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95FD3" w:rsidP="000E6B45"/>
          <w:p w:rsidR="008423E4" w:rsidRDefault="00A95FD3" w:rsidP="000E6B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have expressed a need for state supported living centers </w:t>
            </w:r>
            <w:r>
              <w:t xml:space="preserve">to provide </w:t>
            </w:r>
            <w:r>
              <w:t xml:space="preserve">certain </w:t>
            </w:r>
            <w:r>
              <w:t xml:space="preserve">services in the community and </w:t>
            </w:r>
            <w:r>
              <w:t xml:space="preserve">have </w:t>
            </w:r>
            <w:r>
              <w:t>recommended that a fee schedule</w:t>
            </w:r>
            <w:r>
              <w:t xml:space="preserve"> for the</w:t>
            </w:r>
            <w:r>
              <w:t xml:space="preserve"> provi</w:t>
            </w:r>
            <w:r>
              <w:t>sion of</w:t>
            </w:r>
            <w:r>
              <w:t xml:space="preserve"> such services</w:t>
            </w:r>
            <w:r>
              <w:t xml:space="preserve"> be established</w:t>
            </w:r>
            <w:r>
              <w:t xml:space="preserve">. </w:t>
            </w:r>
            <w:r>
              <w:t>C.S.</w:t>
            </w:r>
            <w:r>
              <w:t xml:space="preserve">H.B. 3409 </w:t>
            </w:r>
            <w:r>
              <w:t>seeks to provide for the</w:t>
            </w:r>
            <w:r>
              <w:t xml:space="preserve"> establish</w:t>
            </w:r>
            <w:r>
              <w:t>ment</w:t>
            </w:r>
            <w:r>
              <w:t xml:space="preserve"> </w:t>
            </w:r>
            <w:r>
              <w:t xml:space="preserve">of a schedule of support services </w:t>
            </w:r>
            <w:r>
              <w:t xml:space="preserve">that </w:t>
            </w:r>
            <w:r>
              <w:t>a state supported living center may provide and procedures for establishing appli</w:t>
            </w:r>
            <w:r>
              <w:t>cable fees for those services.</w:t>
            </w:r>
          </w:p>
          <w:p w:rsidR="008423E4" w:rsidRPr="00E26B13" w:rsidRDefault="00A95FD3" w:rsidP="000E6B45">
            <w:pPr>
              <w:rPr>
                <w:b/>
              </w:rPr>
            </w:pPr>
          </w:p>
        </w:tc>
      </w:tr>
      <w:tr w:rsidR="00787445" w:rsidTr="00C2427C">
        <w:tc>
          <w:tcPr>
            <w:tcW w:w="9582" w:type="dxa"/>
          </w:tcPr>
          <w:p w:rsidR="0017725B" w:rsidRDefault="00A95FD3" w:rsidP="000E6B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95FD3" w:rsidP="000E6B45">
            <w:pPr>
              <w:rPr>
                <w:b/>
                <w:u w:val="single"/>
              </w:rPr>
            </w:pPr>
          </w:p>
          <w:p w:rsidR="002E4ED7" w:rsidRPr="002E4ED7" w:rsidRDefault="00A95FD3" w:rsidP="000E6B4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</w:t>
            </w:r>
            <w:r>
              <w:t xml:space="preserve"> of a person for community supervision, parole, or mandatory supervision.</w:t>
            </w:r>
          </w:p>
          <w:p w:rsidR="0017725B" w:rsidRPr="0017725B" w:rsidRDefault="00A95FD3" w:rsidP="000E6B45">
            <w:pPr>
              <w:rPr>
                <w:b/>
                <w:u w:val="single"/>
              </w:rPr>
            </w:pPr>
          </w:p>
        </w:tc>
      </w:tr>
      <w:tr w:rsidR="00787445" w:rsidTr="00C2427C">
        <w:tc>
          <w:tcPr>
            <w:tcW w:w="9582" w:type="dxa"/>
          </w:tcPr>
          <w:p w:rsidR="008423E4" w:rsidRPr="00A8133F" w:rsidRDefault="00A95FD3" w:rsidP="000E6B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95FD3" w:rsidP="000E6B45"/>
          <w:p w:rsidR="002E4ED7" w:rsidRDefault="00A95FD3" w:rsidP="000E6B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commissioner of the Health and Human Services Commission in </w:t>
            </w:r>
            <w:r>
              <w:t>SECTION 1 of this bill.</w:t>
            </w:r>
          </w:p>
          <w:p w:rsidR="008423E4" w:rsidRPr="00E21FDC" w:rsidRDefault="00A95FD3" w:rsidP="000E6B45">
            <w:pPr>
              <w:rPr>
                <w:b/>
              </w:rPr>
            </w:pPr>
          </w:p>
        </w:tc>
      </w:tr>
      <w:tr w:rsidR="00787445" w:rsidTr="00C2427C">
        <w:tc>
          <w:tcPr>
            <w:tcW w:w="9582" w:type="dxa"/>
          </w:tcPr>
          <w:p w:rsidR="008423E4" w:rsidRPr="00A8133F" w:rsidRDefault="00A95FD3" w:rsidP="000E6B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95FD3" w:rsidP="000E6B45"/>
          <w:p w:rsidR="008423E4" w:rsidRDefault="00A95FD3" w:rsidP="000E6B45">
            <w:pPr>
              <w:pStyle w:val="Header"/>
              <w:jc w:val="both"/>
            </w:pPr>
            <w:r>
              <w:t>C.S.</w:t>
            </w:r>
            <w:r>
              <w:t xml:space="preserve">H.B. 3409 amends the Human Resources Code </w:t>
            </w:r>
            <w:r>
              <w:t>to remove</w:t>
            </w:r>
            <w:r>
              <w:t xml:space="preserve"> </w:t>
            </w:r>
            <w:r>
              <w:t>as</w:t>
            </w:r>
            <w:r>
              <w:t xml:space="preserve"> condition</w:t>
            </w:r>
            <w:r>
              <w:t>s</w:t>
            </w:r>
            <w:r>
              <w:t xml:space="preserve"> </w:t>
            </w:r>
            <w:r>
              <w:t>on</w:t>
            </w:r>
            <w:r>
              <w:t xml:space="preserve"> the authority of</w:t>
            </w:r>
            <w:r>
              <w:t xml:space="preserve"> a state supported living center</w:t>
            </w:r>
            <w:r>
              <w:t xml:space="preserve"> to</w:t>
            </w:r>
            <w:r>
              <w:t xml:space="preserve"> provide nonresidential services to support an individual</w:t>
            </w:r>
            <w:r>
              <w:t xml:space="preserve"> </w:t>
            </w:r>
            <w:r>
              <w:t>the condition</w:t>
            </w:r>
            <w:r>
              <w:t>s</w:t>
            </w:r>
            <w:r>
              <w:t xml:space="preserve"> that</w:t>
            </w:r>
            <w:r>
              <w:t xml:space="preserve"> the individual is receiving services in a program funded </w:t>
            </w:r>
            <w:r w:rsidRPr="00D5635F">
              <w:t xml:space="preserve">by the Department of </w:t>
            </w:r>
            <w:r w:rsidRPr="00D5635F">
              <w:t>A</w:t>
            </w:r>
            <w:r w:rsidRPr="00D5635F">
              <w:t>ging and Disability Services</w:t>
            </w:r>
            <w:r>
              <w:t xml:space="preserve">, meets the eligibility criteria for the intermediate care facility for persons with an intellectual disability program, and resides in the area in </w:t>
            </w:r>
            <w:r>
              <w:t>which the state sup</w:t>
            </w:r>
            <w:r>
              <w:t>ported living center is located. Th</w:t>
            </w:r>
            <w:r>
              <w:t xml:space="preserve">e bill requires </w:t>
            </w:r>
            <w:r>
              <w:t>the executive commissioner of the Health and Human Services Commission</w:t>
            </w:r>
            <w:r>
              <w:t xml:space="preserve"> </w:t>
            </w:r>
            <w:r>
              <w:t xml:space="preserve">(HHSC) </w:t>
            </w:r>
            <w:r>
              <w:t xml:space="preserve">by rule </w:t>
            </w:r>
            <w:r>
              <w:t>to establish</w:t>
            </w:r>
            <w:r>
              <w:t xml:space="preserve"> </w:t>
            </w:r>
            <w:r>
              <w:t>a list of services a state supported living center may provide under a contract</w:t>
            </w:r>
            <w:r>
              <w:t xml:space="preserve"> with a </w:t>
            </w:r>
            <w:r>
              <w:t>person that provides</w:t>
            </w:r>
            <w:r>
              <w:t xml:space="preserve"> services </w:t>
            </w:r>
            <w:r>
              <w:t>to</w:t>
            </w:r>
            <w:r>
              <w:t xml:space="preserve"> </w:t>
            </w:r>
            <w:r>
              <w:t>individual</w:t>
            </w:r>
            <w:r>
              <w:t>s</w:t>
            </w:r>
            <w:r>
              <w:t xml:space="preserve"> with developmental disabilities </w:t>
            </w:r>
            <w:r>
              <w:t xml:space="preserve">for the center to provide services and resources to support those individuals </w:t>
            </w:r>
            <w:r>
              <w:t xml:space="preserve">and </w:t>
            </w:r>
            <w:r>
              <w:t xml:space="preserve">to </w:t>
            </w:r>
            <w:r>
              <w:t xml:space="preserve">establish </w:t>
            </w:r>
            <w:r>
              <w:t>procedures for HHSC to create, maintain, and amend as needed a schedule of fees that</w:t>
            </w:r>
            <w:r>
              <w:t xml:space="preserve"> a state supported living center may charge for a service included in </w:t>
            </w:r>
            <w:r>
              <w:t>the</w:t>
            </w:r>
            <w:r>
              <w:t xml:space="preserve"> list. The bill requires HHSC, in creating a schedule of fees, to use the reimbursement rate for the applicable service under the Medicaid program or modify that rate with a written j</w:t>
            </w:r>
            <w:r>
              <w:t xml:space="preserve">ustification for the modification and after holding a public hearing on the issue of the modification. The bill authorizes </w:t>
            </w:r>
            <w:r w:rsidRPr="002F5CBE">
              <w:t>a state supported living center, based on negotiations between the center and a</w:t>
            </w:r>
            <w:r>
              <w:t xml:space="preserve"> </w:t>
            </w:r>
            <w:r w:rsidRPr="002F5CBE">
              <w:t xml:space="preserve">managed care organization, </w:t>
            </w:r>
            <w:r>
              <w:t xml:space="preserve">to </w:t>
            </w:r>
            <w:r w:rsidRPr="002F5CBE">
              <w:t>charge a fee for a serv</w:t>
            </w:r>
            <w:r w:rsidRPr="002F5CBE">
              <w:t xml:space="preserve">ice other than the fee provided by the schedule of fees created by </w:t>
            </w:r>
            <w:r>
              <w:t>HHSC</w:t>
            </w:r>
            <w:r>
              <w:t xml:space="preserve"> under the bill's provisions</w:t>
            </w:r>
            <w:r>
              <w:t>.</w:t>
            </w:r>
            <w:r>
              <w:t xml:space="preserve"> The bill requires the executive director of HHSC, not later than September 1, 2018, to adopt </w:t>
            </w:r>
            <w:r w:rsidRPr="007A3739">
              <w:t xml:space="preserve">the rules listing services a state supported living center may provide under </w:t>
            </w:r>
            <w:r>
              <w:t xml:space="preserve">such </w:t>
            </w:r>
            <w:r w:rsidRPr="007A3739">
              <w:t xml:space="preserve">a contract and the procedures for </w:t>
            </w:r>
            <w:r>
              <w:t>HHSC</w:t>
            </w:r>
            <w:r w:rsidRPr="007A3739">
              <w:t xml:space="preserve"> to create the schedule of fees for those services</w:t>
            </w:r>
            <w:r>
              <w:t>.</w:t>
            </w:r>
          </w:p>
          <w:p w:rsidR="008423E4" w:rsidRPr="00835628" w:rsidRDefault="00A95FD3" w:rsidP="000E6B45">
            <w:pPr>
              <w:rPr>
                <w:b/>
              </w:rPr>
            </w:pPr>
          </w:p>
        </w:tc>
      </w:tr>
      <w:tr w:rsidR="00787445" w:rsidTr="00C2427C">
        <w:tc>
          <w:tcPr>
            <w:tcW w:w="9582" w:type="dxa"/>
          </w:tcPr>
          <w:p w:rsidR="008423E4" w:rsidRPr="00A8133F" w:rsidRDefault="00A95FD3" w:rsidP="000E6B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95FD3" w:rsidP="000E6B45"/>
          <w:p w:rsidR="008423E4" w:rsidRPr="003624F2" w:rsidRDefault="00A95FD3" w:rsidP="000E6B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2017.</w:t>
            </w:r>
          </w:p>
          <w:p w:rsidR="008423E4" w:rsidRPr="00233FDB" w:rsidRDefault="00A95FD3" w:rsidP="000E6B45">
            <w:pPr>
              <w:rPr>
                <w:b/>
              </w:rPr>
            </w:pPr>
          </w:p>
        </w:tc>
      </w:tr>
      <w:tr w:rsidR="00787445" w:rsidTr="00C2427C">
        <w:tc>
          <w:tcPr>
            <w:tcW w:w="9582" w:type="dxa"/>
          </w:tcPr>
          <w:p w:rsidR="00C2427C" w:rsidRDefault="00A95FD3" w:rsidP="000E6B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COMPARISON OF ORIGINAL AND SUBSTITUTE</w:t>
            </w:r>
          </w:p>
          <w:p w:rsidR="00B20D8C" w:rsidRDefault="00A95FD3" w:rsidP="000E6B45">
            <w:pPr>
              <w:jc w:val="both"/>
            </w:pPr>
          </w:p>
          <w:p w:rsidR="00B20D8C" w:rsidRDefault="00A95FD3" w:rsidP="000E6B45">
            <w:pPr>
              <w:jc w:val="both"/>
            </w:pPr>
            <w:r>
              <w:t>While C.S.H.B. 3409 may differ from the original in minor or nonsubstantive ways, the following comparison is organized and formatted in a manner that indicates the substantial differences between</w:t>
            </w:r>
            <w:r>
              <w:t xml:space="preserve"> the introduced and committee substitute versions of the bill.</w:t>
            </w:r>
          </w:p>
          <w:p w:rsidR="00B20D8C" w:rsidRPr="00B20D8C" w:rsidRDefault="00A95FD3" w:rsidP="000E6B45">
            <w:pPr>
              <w:jc w:val="both"/>
            </w:pPr>
          </w:p>
        </w:tc>
      </w:tr>
      <w:tr w:rsidR="00787445" w:rsidTr="00C2427C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787445" w:rsidTr="00C2427C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C2427C" w:rsidRDefault="00A95FD3" w:rsidP="000E6B45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C2427C" w:rsidRDefault="00A95FD3" w:rsidP="000E6B45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787445" w:rsidTr="00C2427C">
              <w:tc>
                <w:tcPr>
                  <w:tcW w:w="4673" w:type="dxa"/>
                  <w:tcMar>
                    <w:right w:w="360" w:type="dxa"/>
                  </w:tcMar>
                </w:tcPr>
                <w:p w:rsidR="00C2427C" w:rsidRDefault="00A95FD3" w:rsidP="000E6B45">
                  <w:pPr>
                    <w:jc w:val="both"/>
                  </w:pPr>
                  <w:r>
                    <w:t>SECTION 1.  Section 161.080, Human Resources Code, is amended by adding Subsections (c), (d), and (e) to read as follows:</w:t>
                  </w:r>
                </w:p>
                <w:p w:rsidR="00B20D8C" w:rsidRDefault="00A95FD3" w:rsidP="000E6B45">
                  <w:pPr>
                    <w:jc w:val="both"/>
                  </w:pPr>
                </w:p>
                <w:p w:rsidR="00B20D8C" w:rsidRDefault="00A95FD3" w:rsidP="000E6B45">
                  <w:pPr>
                    <w:jc w:val="both"/>
                  </w:pPr>
                </w:p>
                <w:p w:rsidR="00B20D8C" w:rsidRDefault="00A95FD3" w:rsidP="000E6B45">
                  <w:pPr>
                    <w:jc w:val="both"/>
                  </w:pPr>
                </w:p>
                <w:p w:rsidR="00B20D8C" w:rsidRDefault="00A95FD3" w:rsidP="000E6B45">
                  <w:pPr>
                    <w:jc w:val="both"/>
                  </w:pPr>
                </w:p>
                <w:p w:rsidR="00B20D8C" w:rsidRDefault="00A95FD3" w:rsidP="000E6B45">
                  <w:pPr>
                    <w:jc w:val="both"/>
                  </w:pPr>
                </w:p>
                <w:p w:rsidR="00B20D8C" w:rsidRDefault="00A95FD3" w:rsidP="000E6B45">
                  <w:pPr>
                    <w:jc w:val="both"/>
                  </w:pPr>
                </w:p>
                <w:p w:rsidR="00B20D8C" w:rsidRDefault="00A95FD3" w:rsidP="000E6B45">
                  <w:pPr>
                    <w:jc w:val="both"/>
                  </w:pPr>
                </w:p>
                <w:p w:rsidR="00B20D8C" w:rsidRDefault="00A95FD3" w:rsidP="000E6B45">
                  <w:pPr>
                    <w:jc w:val="both"/>
                  </w:pPr>
                </w:p>
                <w:p w:rsidR="00B20D8C" w:rsidRDefault="00A95FD3" w:rsidP="000E6B45">
                  <w:pPr>
                    <w:jc w:val="both"/>
                  </w:pPr>
                </w:p>
                <w:p w:rsidR="00B20D8C" w:rsidRDefault="00A95FD3" w:rsidP="000E6B45">
                  <w:pPr>
                    <w:jc w:val="both"/>
                  </w:pPr>
                </w:p>
                <w:p w:rsidR="00B20D8C" w:rsidRDefault="00A95FD3" w:rsidP="000E6B45">
                  <w:pPr>
                    <w:jc w:val="both"/>
                  </w:pPr>
                </w:p>
                <w:p w:rsidR="00B20D8C" w:rsidRDefault="00A95FD3" w:rsidP="000E6B45">
                  <w:pPr>
                    <w:jc w:val="both"/>
                  </w:pPr>
                </w:p>
                <w:p w:rsidR="00B20D8C" w:rsidRDefault="00A95FD3" w:rsidP="000E6B45">
                  <w:pPr>
                    <w:jc w:val="both"/>
                  </w:pPr>
                </w:p>
                <w:p w:rsidR="00B20D8C" w:rsidRDefault="00A95FD3" w:rsidP="000E6B45">
                  <w:pPr>
                    <w:jc w:val="both"/>
                  </w:pPr>
                </w:p>
                <w:p w:rsidR="00B20D8C" w:rsidRDefault="00A95FD3" w:rsidP="000E6B45">
                  <w:pPr>
                    <w:jc w:val="both"/>
                  </w:pPr>
                </w:p>
                <w:p w:rsidR="00B20D8C" w:rsidRDefault="00A95FD3" w:rsidP="000E6B45">
                  <w:pPr>
                    <w:jc w:val="both"/>
                  </w:pPr>
                </w:p>
                <w:p w:rsidR="00C2427C" w:rsidRDefault="00A95FD3" w:rsidP="000E6B45">
                  <w:pPr>
                    <w:jc w:val="both"/>
                  </w:pPr>
                  <w:r>
                    <w:rPr>
                      <w:u w:val="single"/>
                    </w:rPr>
                    <w:t xml:space="preserve">(c)  The </w:t>
                  </w:r>
                  <w:r>
                    <w:rPr>
                      <w:u w:val="single"/>
                    </w:rPr>
                    <w:t>executive commissioner by rule shall establish:</w:t>
                  </w:r>
                </w:p>
                <w:p w:rsidR="00C2427C" w:rsidRDefault="00A95FD3" w:rsidP="000E6B45">
                  <w:pPr>
                    <w:jc w:val="both"/>
                  </w:pPr>
                  <w:r>
                    <w:rPr>
                      <w:u w:val="single"/>
                    </w:rPr>
                    <w:t>(1)  a list of services a state supported living center may provide under a contract described by Subsection (a); and</w:t>
                  </w:r>
                </w:p>
                <w:p w:rsidR="00C2427C" w:rsidRDefault="00A95FD3" w:rsidP="000E6B45">
                  <w:pPr>
                    <w:jc w:val="both"/>
                  </w:pPr>
                  <w:r>
                    <w:rPr>
                      <w:u w:val="single"/>
                    </w:rPr>
                    <w:t xml:space="preserve">(2)  procedures for the commission to create, maintain, and amend as needed a schedule of </w:t>
                  </w:r>
                  <w:r>
                    <w:rPr>
                      <w:u w:val="single"/>
                    </w:rPr>
                    <w:t>fees that a state supported living center may charge for a service included in the list described by Subdivision (1).</w:t>
                  </w:r>
                </w:p>
                <w:p w:rsidR="00C2427C" w:rsidRDefault="00A95FD3" w:rsidP="000E6B45">
                  <w:pPr>
                    <w:jc w:val="both"/>
                  </w:pPr>
                  <w:r>
                    <w:rPr>
                      <w:u w:val="single"/>
                    </w:rPr>
                    <w:t>(d)  In creating a schedule of fees, the commission shall:</w:t>
                  </w:r>
                </w:p>
                <w:p w:rsidR="00C2427C" w:rsidRDefault="00A95FD3" w:rsidP="000E6B45">
                  <w:pPr>
                    <w:jc w:val="both"/>
                  </w:pPr>
                  <w:r>
                    <w:rPr>
                      <w:u w:val="single"/>
                    </w:rPr>
                    <w:t>(1)  use the reimbursement rate for the applicable service under the Medicaid p</w:t>
                  </w:r>
                  <w:r>
                    <w:rPr>
                      <w:u w:val="single"/>
                    </w:rPr>
                    <w:t>rogram; or</w:t>
                  </w:r>
                </w:p>
                <w:p w:rsidR="00C2427C" w:rsidRDefault="00A95FD3" w:rsidP="000E6B45">
                  <w:pPr>
                    <w:jc w:val="both"/>
                  </w:pPr>
                  <w:r>
                    <w:rPr>
                      <w:u w:val="single"/>
                    </w:rPr>
                    <w:t>(2)  modify that rate with a written justification for the modification and after holding a public hearing on the issue of the modification.</w:t>
                  </w:r>
                </w:p>
                <w:p w:rsidR="00C2427C" w:rsidRDefault="00A95FD3" w:rsidP="000E6B45">
                  <w:pPr>
                    <w:jc w:val="both"/>
                  </w:pPr>
                  <w:r>
                    <w:rPr>
                      <w:u w:val="single"/>
                    </w:rPr>
                    <w:t xml:space="preserve">(e)  Notwithstanding Subsection (c), a state supported living center, based on negotiations between the </w:t>
                  </w:r>
                  <w:r>
                    <w:rPr>
                      <w:u w:val="single"/>
                    </w:rPr>
                    <w:t xml:space="preserve">center and a managed care organization, as defined by Section 533.001, Government Code, may charge a fee for a service other than the fee provided by the schedule of fees created by </w:t>
                  </w:r>
                  <w:r>
                    <w:rPr>
                      <w:u w:val="single"/>
                    </w:rPr>
                    <w:lastRenderedPageBreak/>
                    <w:t>the commission under this section.</w:t>
                  </w:r>
                </w:p>
                <w:p w:rsidR="00C2427C" w:rsidRDefault="00A95FD3" w:rsidP="000E6B45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2427C" w:rsidRDefault="00A95FD3" w:rsidP="000E6B45">
                  <w:pPr>
                    <w:jc w:val="both"/>
                  </w:pPr>
                  <w:r>
                    <w:lastRenderedPageBreak/>
                    <w:t>SECTION 1.  Section 161.080, Human Res</w:t>
                  </w:r>
                  <w:r>
                    <w:t>ources Code, is amended by amending Subsection (b) and adding Subsections (c), (d), and (e) to read as follows:</w:t>
                  </w:r>
                </w:p>
                <w:p w:rsidR="00C2427C" w:rsidRPr="00B20D8C" w:rsidRDefault="00A95FD3" w:rsidP="000E6B45">
                  <w:pPr>
                    <w:jc w:val="both"/>
                    <w:rPr>
                      <w:highlight w:val="lightGray"/>
                    </w:rPr>
                  </w:pPr>
                  <w:r w:rsidRPr="00B20D8C">
                    <w:rPr>
                      <w:highlight w:val="lightGray"/>
                    </w:rPr>
                    <w:t>(b)  Notwithstanding any other law, a state supported living center may provide nonresidential services to support an individual if[</w:t>
                  </w:r>
                  <w:r w:rsidRPr="00B20D8C">
                    <w:rPr>
                      <w:strike/>
                      <w:highlight w:val="lightGray"/>
                    </w:rPr>
                    <w:t>:</w:t>
                  </w:r>
                </w:p>
                <w:p w:rsidR="00C2427C" w:rsidRPr="00B20D8C" w:rsidRDefault="00A95FD3" w:rsidP="000E6B45">
                  <w:pPr>
                    <w:jc w:val="both"/>
                    <w:rPr>
                      <w:highlight w:val="lightGray"/>
                    </w:rPr>
                  </w:pPr>
                  <w:r w:rsidRPr="00B20D8C">
                    <w:rPr>
                      <w:highlight w:val="lightGray"/>
                    </w:rPr>
                    <w:t>[</w:t>
                  </w:r>
                  <w:r w:rsidRPr="00B20D8C">
                    <w:rPr>
                      <w:strike/>
                      <w:highlight w:val="lightGray"/>
                    </w:rPr>
                    <w:t xml:space="preserve">(1)  the </w:t>
                  </w:r>
                  <w:r w:rsidRPr="00B20D8C">
                    <w:rPr>
                      <w:strike/>
                      <w:highlight w:val="lightGray"/>
                    </w:rPr>
                    <w:t>individual:</w:t>
                  </w:r>
                </w:p>
                <w:p w:rsidR="00C2427C" w:rsidRPr="00B20D8C" w:rsidRDefault="00A95FD3" w:rsidP="000E6B45">
                  <w:pPr>
                    <w:jc w:val="both"/>
                    <w:rPr>
                      <w:highlight w:val="lightGray"/>
                    </w:rPr>
                  </w:pPr>
                  <w:r w:rsidRPr="00B20D8C">
                    <w:rPr>
                      <w:highlight w:val="lightGray"/>
                    </w:rPr>
                    <w:t>[</w:t>
                  </w:r>
                  <w:r w:rsidRPr="00B20D8C">
                    <w:rPr>
                      <w:strike/>
                      <w:highlight w:val="lightGray"/>
                    </w:rPr>
                    <w:t>(A)  is receiving services in a program funded by the department;</w:t>
                  </w:r>
                </w:p>
                <w:p w:rsidR="00C2427C" w:rsidRPr="00B20D8C" w:rsidRDefault="00A95FD3" w:rsidP="000E6B45">
                  <w:pPr>
                    <w:jc w:val="both"/>
                    <w:rPr>
                      <w:highlight w:val="lightGray"/>
                    </w:rPr>
                  </w:pPr>
                  <w:r w:rsidRPr="00B20D8C">
                    <w:rPr>
                      <w:highlight w:val="lightGray"/>
                    </w:rPr>
                    <w:t>[</w:t>
                  </w:r>
                  <w:r w:rsidRPr="00B20D8C">
                    <w:rPr>
                      <w:strike/>
                      <w:highlight w:val="lightGray"/>
                    </w:rPr>
                    <w:t>(B)  meets the eligibility criteria for the intermediate care facility for persons with an intellectual disability program; and</w:t>
                  </w:r>
                </w:p>
                <w:p w:rsidR="00C2427C" w:rsidRPr="00B20D8C" w:rsidRDefault="00A95FD3" w:rsidP="000E6B45">
                  <w:pPr>
                    <w:jc w:val="both"/>
                    <w:rPr>
                      <w:highlight w:val="lightGray"/>
                    </w:rPr>
                  </w:pPr>
                  <w:r w:rsidRPr="00B20D8C">
                    <w:rPr>
                      <w:highlight w:val="lightGray"/>
                    </w:rPr>
                    <w:t>[</w:t>
                  </w:r>
                  <w:r w:rsidRPr="00B20D8C">
                    <w:rPr>
                      <w:strike/>
                      <w:highlight w:val="lightGray"/>
                    </w:rPr>
                    <w:t xml:space="preserve">(C)  resides in the area in which the state  </w:t>
                  </w:r>
                  <w:r w:rsidRPr="00B20D8C">
                    <w:rPr>
                      <w:strike/>
                      <w:highlight w:val="lightGray"/>
                    </w:rPr>
                    <w:t>supported living center is located; and</w:t>
                  </w:r>
                </w:p>
                <w:p w:rsidR="00C2427C" w:rsidRDefault="00A95FD3" w:rsidP="000E6B45">
                  <w:pPr>
                    <w:jc w:val="both"/>
                  </w:pPr>
                  <w:r w:rsidRPr="00B20D8C">
                    <w:rPr>
                      <w:highlight w:val="lightGray"/>
                    </w:rPr>
                    <w:t>[</w:t>
                  </w:r>
                  <w:r w:rsidRPr="00B20D8C">
                    <w:rPr>
                      <w:strike/>
                      <w:highlight w:val="lightGray"/>
                    </w:rPr>
                    <w:t>(2)</w:t>
                  </w:r>
                  <w:r w:rsidRPr="00B20D8C">
                    <w:rPr>
                      <w:highlight w:val="lightGray"/>
                    </w:rPr>
                    <w:t>]  the provision of services to the individual does not interfere with the provision of services to a resident of the state supported living center.</w:t>
                  </w:r>
                </w:p>
                <w:p w:rsidR="00C2427C" w:rsidRDefault="00A95FD3" w:rsidP="000E6B45">
                  <w:pPr>
                    <w:jc w:val="both"/>
                  </w:pPr>
                  <w:r>
                    <w:rPr>
                      <w:u w:val="single"/>
                    </w:rPr>
                    <w:t>(c)  The executive commissioner by rule shall establish:</w:t>
                  </w:r>
                </w:p>
                <w:p w:rsidR="00C2427C" w:rsidRDefault="00A95FD3" w:rsidP="000E6B45">
                  <w:pPr>
                    <w:jc w:val="both"/>
                  </w:pPr>
                  <w:r>
                    <w:rPr>
                      <w:u w:val="single"/>
                    </w:rPr>
                    <w:t>(1)  a</w:t>
                  </w:r>
                  <w:r>
                    <w:rPr>
                      <w:u w:val="single"/>
                    </w:rPr>
                    <w:t xml:space="preserve"> list of services a state supported living center may provide under a contract described by Subsection (a); and</w:t>
                  </w:r>
                </w:p>
                <w:p w:rsidR="00C2427C" w:rsidRDefault="00A95FD3" w:rsidP="000E6B45">
                  <w:pPr>
                    <w:jc w:val="both"/>
                  </w:pPr>
                  <w:r>
                    <w:rPr>
                      <w:u w:val="single"/>
                    </w:rPr>
                    <w:t>(2)  procedures for the commission to create, maintain, and amend as needed a schedule of fees that a state supported living center may charge f</w:t>
                  </w:r>
                  <w:r>
                    <w:rPr>
                      <w:u w:val="single"/>
                    </w:rPr>
                    <w:t>or a service included in the list described by Subdivision (1).</w:t>
                  </w:r>
                </w:p>
                <w:p w:rsidR="00C2427C" w:rsidRDefault="00A95FD3" w:rsidP="000E6B45">
                  <w:pPr>
                    <w:jc w:val="both"/>
                  </w:pPr>
                  <w:r>
                    <w:rPr>
                      <w:u w:val="single"/>
                    </w:rPr>
                    <w:t>(d)  In creating a schedule of fees, the commission shall:</w:t>
                  </w:r>
                </w:p>
                <w:p w:rsidR="00C2427C" w:rsidRDefault="00A95FD3" w:rsidP="000E6B45">
                  <w:pPr>
                    <w:jc w:val="both"/>
                  </w:pPr>
                  <w:r>
                    <w:rPr>
                      <w:u w:val="single"/>
                    </w:rPr>
                    <w:t>(1)  use the reimbursement rate for the applicable service under the Medicaid program; or</w:t>
                  </w:r>
                </w:p>
                <w:p w:rsidR="00C2427C" w:rsidRDefault="00A95FD3" w:rsidP="000E6B45">
                  <w:pPr>
                    <w:jc w:val="both"/>
                  </w:pPr>
                  <w:r>
                    <w:rPr>
                      <w:u w:val="single"/>
                    </w:rPr>
                    <w:t>(2)  modify that rate with a written justif</w:t>
                  </w:r>
                  <w:r>
                    <w:rPr>
                      <w:u w:val="single"/>
                    </w:rPr>
                    <w:t>ication for the modification and after holding a public hearing on the issue of the modification.</w:t>
                  </w:r>
                </w:p>
                <w:p w:rsidR="00C2427C" w:rsidRDefault="00A95FD3" w:rsidP="000E6B45">
                  <w:pPr>
                    <w:jc w:val="both"/>
                  </w:pPr>
                  <w:r>
                    <w:rPr>
                      <w:u w:val="single"/>
                    </w:rPr>
                    <w:t xml:space="preserve">(e)  Notwithstanding Subsection (c), a state supported living center, based on negotiations between the center and a managed care organization, as defined by </w:t>
                  </w:r>
                  <w:r>
                    <w:rPr>
                      <w:u w:val="single"/>
                    </w:rPr>
                    <w:t xml:space="preserve">Section 533.001, Government Code, may charge a fee for a service other than the fee provided by the schedule of fees created by </w:t>
                  </w:r>
                  <w:r>
                    <w:rPr>
                      <w:u w:val="single"/>
                    </w:rPr>
                    <w:lastRenderedPageBreak/>
                    <w:t>the commission under this section.</w:t>
                  </w:r>
                </w:p>
                <w:p w:rsidR="00C2427C" w:rsidRDefault="00A95FD3" w:rsidP="000E6B45">
                  <w:pPr>
                    <w:jc w:val="both"/>
                  </w:pPr>
                </w:p>
              </w:tc>
            </w:tr>
            <w:tr w:rsidR="00787445" w:rsidTr="00C2427C">
              <w:tc>
                <w:tcPr>
                  <w:tcW w:w="4673" w:type="dxa"/>
                  <w:tcMar>
                    <w:right w:w="360" w:type="dxa"/>
                  </w:tcMar>
                </w:tcPr>
                <w:p w:rsidR="00C2427C" w:rsidRDefault="00A95FD3" w:rsidP="000E6B45">
                  <w:pPr>
                    <w:jc w:val="both"/>
                  </w:pPr>
                  <w:r>
                    <w:lastRenderedPageBreak/>
                    <w:t xml:space="preserve">SECTION 2.  Not later than September 1, 2018, the executive commissioner of the Health and </w:t>
                  </w:r>
                  <w:r>
                    <w:t>Human Services Commission shall adopt the rules listing services a state supported living center may provide under a contract and the procedures for the commission to create the schedule of fees for those services, as required by Section 161.080, Human Res</w:t>
                  </w:r>
                  <w:r>
                    <w:t>ources Code, as amended by this Act.</w:t>
                  </w:r>
                </w:p>
                <w:p w:rsidR="00C2427C" w:rsidRDefault="00A95FD3" w:rsidP="000E6B45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2427C" w:rsidRDefault="00A95FD3" w:rsidP="000E6B45">
                  <w:pPr>
                    <w:jc w:val="both"/>
                  </w:pPr>
                  <w:r>
                    <w:t>SECTION 2. Same as introduced version.</w:t>
                  </w:r>
                </w:p>
                <w:p w:rsidR="00C2427C" w:rsidRDefault="00A95FD3" w:rsidP="000E6B45">
                  <w:pPr>
                    <w:jc w:val="both"/>
                  </w:pPr>
                </w:p>
                <w:p w:rsidR="00C2427C" w:rsidRDefault="00A95FD3" w:rsidP="000E6B45">
                  <w:pPr>
                    <w:jc w:val="both"/>
                  </w:pPr>
                </w:p>
              </w:tc>
            </w:tr>
            <w:tr w:rsidR="00787445" w:rsidTr="00C2427C">
              <w:tc>
                <w:tcPr>
                  <w:tcW w:w="4673" w:type="dxa"/>
                  <w:tcMar>
                    <w:right w:w="360" w:type="dxa"/>
                  </w:tcMar>
                </w:tcPr>
                <w:p w:rsidR="00C2427C" w:rsidRDefault="00A95FD3" w:rsidP="000E6B45">
                  <w:pPr>
                    <w:jc w:val="both"/>
                  </w:pPr>
                  <w:r>
                    <w:t>SECTION 3.  This Act takes effect immediately if it receives a vote of two-thirds of all the members elected to each house, as provided by Section 39, Article III, Texas Consti</w:t>
                  </w:r>
                  <w:r>
                    <w:t>tution.  If this Act does not receive the vote necessary for immediate effect, this Act takes effect September 1, 2017.</w:t>
                  </w:r>
                </w:p>
                <w:p w:rsidR="00C2427C" w:rsidRDefault="00A95FD3" w:rsidP="000E6B45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2427C" w:rsidRDefault="00A95FD3" w:rsidP="000E6B45">
                  <w:pPr>
                    <w:jc w:val="both"/>
                  </w:pPr>
                  <w:r>
                    <w:t>SECTION 3. Same as introduced version.</w:t>
                  </w:r>
                </w:p>
                <w:p w:rsidR="00C2427C" w:rsidRDefault="00A95FD3" w:rsidP="000E6B45">
                  <w:pPr>
                    <w:jc w:val="both"/>
                  </w:pPr>
                </w:p>
                <w:p w:rsidR="00C2427C" w:rsidRDefault="00A95FD3" w:rsidP="000E6B45">
                  <w:pPr>
                    <w:jc w:val="both"/>
                  </w:pPr>
                </w:p>
              </w:tc>
            </w:tr>
          </w:tbl>
          <w:p w:rsidR="00C2427C" w:rsidRDefault="00A95FD3" w:rsidP="000E6B45"/>
          <w:p w:rsidR="00C2427C" w:rsidRPr="009C1E9A" w:rsidRDefault="00A95FD3" w:rsidP="000E6B45">
            <w:pPr>
              <w:rPr>
                <w:b/>
                <w:u w:val="single"/>
              </w:rPr>
            </w:pPr>
          </w:p>
        </w:tc>
      </w:tr>
    </w:tbl>
    <w:p w:rsidR="008423E4" w:rsidRPr="00BE0E75" w:rsidRDefault="00A95FD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95FD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5FD3">
      <w:r>
        <w:separator/>
      </w:r>
    </w:p>
  </w:endnote>
  <w:endnote w:type="continuationSeparator" w:id="0">
    <w:p w:rsidR="00000000" w:rsidRDefault="00A9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87445" w:rsidTr="009C1E9A">
      <w:trPr>
        <w:cantSplit/>
      </w:trPr>
      <w:tc>
        <w:tcPr>
          <w:tcW w:w="0" w:type="pct"/>
        </w:tcPr>
        <w:p w:rsidR="00137D90" w:rsidRDefault="00A95F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95F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95F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95F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95F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7445" w:rsidTr="009C1E9A">
      <w:trPr>
        <w:cantSplit/>
      </w:trPr>
      <w:tc>
        <w:tcPr>
          <w:tcW w:w="0" w:type="pct"/>
        </w:tcPr>
        <w:p w:rsidR="00EC379B" w:rsidRDefault="00A95F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95FD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27418</w:t>
          </w:r>
        </w:p>
      </w:tc>
      <w:tc>
        <w:tcPr>
          <w:tcW w:w="2453" w:type="pct"/>
        </w:tcPr>
        <w:p w:rsidR="00EC379B" w:rsidRDefault="00A95F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17.119.100</w:t>
          </w:r>
          <w:r>
            <w:fldChar w:fldCharType="end"/>
          </w:r>
        </w:p>
      </w:tc>
    </w:tr>
    <w:tr w:rsidR="00787445" w:rsidTr="009C1E9A">
      <w:trPr>
        <w:cantSplit/>
      </w:trPr>
      <w:tc>
        <w:tcPr>
          <w:tcW w:w="0" w:type="pct"/>
        </w:tcPr>
        <w:p w:rsidR="00EC379B" w:rsidRDefault="00A95F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95F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14581</w:t>
          </w:r>
        </w:p>
      </w:tc>
      <w:tc>
        <w:tcPr>
          <w:tcW w:w="2453" w:type="pct"/>
        </w:tcPr>
        <w:p w:rsidR="00EC379B" w:rsidRDefault="00A95FD3" w:rsidP="006D504F">
          <w:pPr>
            <w:pStyle w:val="Footer"/>
            <w:rPr>
              <w:rStyle w:val="PageNumber"/>
            </w:rPr>
          </w:pPr>
        </w:p>
        <w:p w:rsidR="00EC379B" w:rsidRDefault="00A95F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744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95FD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95FD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95FD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5FD3">
      <w:r>
        <w:separator/>
      </w:r>
    </w:p>
  </w:footnote>
  <w:footnote w:type="continuationSeparator" w:id="0">
    <w:p w:rsidR="00000000" w:rsidRDefault="00A95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5"/>
    <w:rsid w:val="00787445"/>
    <w:rsid w:val="00A9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F5C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5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5CBE"/>
  </w:style>
  <w:style w:type="paragraph" w:styleId="CommentSubject">
    <w:name w:val="annotation subject"/>
    <w:basedOn w:val="CommentText"/>
    <w:next w:val="CommentText"/>
    <w:link w:val="CommentSubjectChar"/>
    <w:rsid w:val="002F5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5C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F5C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5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5CBE"/>
  </w:style>
  <w:style w:type="paragraph" w:styleId="CommentSubject">
    <w:name w:val="annotation subject"/>
    <w:basedOn w:val="CommentText"/>
    <w:next w:val="CommentText"/>
    <w:link w:val="CommentSubjectChar"/>
    <w:rsid w:val="002F5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5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1097</Words>
  <Characters>5797</Characters>
  <Application>Microsoft Office Word</Application>
  <DocSecurity>4</DocSecurity>
  <Lines>190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HB03409 (Committee Report (Substituted))</vt:lpstr>
    </vt:vector>
  </TitlesOfParts>
  <Company>State of Texas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27418</dc:subject>
  <dc:creator>State of Texas</dc:creator>
  <dc:description>HB 3409 by Lambert-(H)Human Services (Substitute Document Number: 85R 14581)</dc:description>
  <cp:lastModifiedBy>Alexander McMillan</cp:lastModifiedBy>
  <cp:revision>2</cp:revision>
  <cp:lastPrinted>2017-04-29T19:54:00Z</cp:lastPrinted>
  <dcterms:created xsi:type="dcterms:W3CDTF">2017-05-04T02:08:00Z</dcterms:created>
  <dcterms:modified xsi:type="dcterms:W3CDTF">2017-05-04T02:08:00Z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17.119.100</vt:lpwstr>
  </property>
</Properties>
</file>