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E0" w:rsidRDefault="00F448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AC4C70525B47299E576FFAC7A9DD02"/>
          </w:placeholder>
        </w:sdtPr>
        <w:sdtContent>
          <w:r w:rsidRPr="005C2A78">
            <w:rPr>
              <w:rFonts w:cs="Times New Roman"/>
              <w:b/>
              <w:szCs w:val="24"/>
              <w:u w:val="single"/>
            </w:rPr>
            <w:t>BILL ANALYSIS</w:t>
          </w:r>
        </w:sdtContent>
      </w:sdt>
    </w:p>
    <w:p w:rsidR="00F448E0" w:rsidRPr="00585C31" w:rsidRDefault="00F448E0" w:rsidP="000F1DF9">
      <w:pPr>
        <w:spacing w:after="0" w:line="240" w:lineRule="auto"/>
        <w:rPr>
          <w:rFonts w:cs="Times New Roman"/>
          <w:szCs w:val="24"/>
        </w:rPr>
      </w:pPr>
    </w:p>
    <w:p w:rsidR="00F448E0" w:rsidRPr="00585C31" w:rsidRDefault="00F448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48E0" w:rsidTr="000F1DF9">
        <w:tc>
          <w:tcPr>
            <w:tcW w:w="2718" w:type="dxa"/>
          </w:tcPr>
          <w:p w:rsidR="00F448E0" w:rsidRPr="005C2A78" w:rsidRDefault="00F448E0" w:rsidP="006D756B">
            <w:pPr>
              <w:rPr>
                <w:rFonts w:cs="Times New Roman"/>
                <w:szCs w:val="24"/>
              </w:rPr>
            </w:pPr>
            <w:sdt>
              <w:sdtPr>
                <w:rPr>
                  <w:rFonts w:cs="Times New Roman"/>
                  <w:szCs w:val="24"/>
                </w:rPr>
                <w:alias w:val="Agency Title"/>
                <w:tag w:val="AgencyTitleContentControl"/>
                <w:id w:val="1920747753"/>
                <w:lock w:val="sdtContentLocked"/>
                <w:placeholder>
                  <w:docPart w:val="0067E08C88D145408565FDD0D5DCE684"/>
                </w:placeholder>
              </w:sdtPr>
              <w:sdtEndPr>
                <w:rPr>
                  <w:rFonts w:cstheme="minorBidi"/>
                  <w:szCs w:val="22"/>
                </w:rPr>
              </w:sdtEndPr>
              <w:sdtContent>
                <w:r>
                  <w:rPr>
                    <w:rFonts w:cs="Times New Roman"/>
                    <w:szCs w:val="24"/>
                  </w:rPr>
                  <w:t>Senate Research Center</w:t>
                </w:r>
              </w:sdtContent>
            </w:sdt>
          </w:p>
        </w:tc>
        <w:tc>
          <w:tcPr>
            <w:tcW w:w="6858" w:type="dxa"/>
          </w:tcPr>
          <w:p w:rsidR="00F448E0" w:rsidRPr="00FF6471" w:rsidRDefault="00F448E0" w:rsidP="000F1DF9">
            <w:pPr>
              <w:jc w:val="right"/>
              <w:rPr>
                <w:rFonts w:cs="Times New Roman"/>
                <w:szCs w:val="24"/>
              </w:rPr>
            </w:pPr>
            <w:sdt>
              <w:sdtPr>
                <w:rPr>
                  <w:rFonts w:cs="Times New Roman"/>
                  <w:szCs w:val="24"/>
                </w:rPr>
                <w:alias w:val="Bill Number"/>
                <w:tag w:val="BillNumberOne"/>
                <w:id w:val="-410784069"/>
                <w:lock w:val="sdtContentLocked"/>
                <w:placeholder>
                  <w:docPart w:val="53FC951EAF4A43FC95B2950268778BCE"/>
                </w:placeholder>
              </w:sdtPr>
              <w:sdtContent>
                <w:r>
                  <w:rPr>
                    <w:rFonts w:cs="Times New Roman"/>
                    <w:szCs w:val="24"/>
                  </w:rPr>
                  <w:t>H.B. 3470</w:t>
                </w:r>
              </w:sdtContent>
            </w:sdt>
          </w:p>
        </w:tc>
      </w:tr>
      <w:tr w:rsidR="00F448E0" w:rsidTr="000F1DF9">
        <w:sdt>
          <w:sdtPr>
            <w:rPr>
              <w:rFonts w:cs="Times New Roman"/>
              <w:szCs w:val="24"/>
            </w:rPr>
            <w:alias w:val="TLCNumber"/>
            <w:tag w:val="TLCNumber"/>
            <w:id w:val="-542600604"/>
            <w:lock w:val="sdtLocked"/>
            <w:placeholder>
              <w:docPart w:val="C0CC25379E1E46E69CDA70625C709FAB"/>
            </w:placeholder>
            <w:showingPlcHdr/>
          </w:sdtPr>
          <w:sdtContent>
            <w:tc>
              <w:tcPr>
                <w:tcW w:w="2718" w:type="dxa"/>
              </w:tcPr>
              <w:p w:rsidR="00F448E0" w:rsidRPr="000F1DF9" w:rsidRDefault="00F448E0" w:rsidP="00C65088">
                <w:pPr>
                  <w:rPr>
                    <w:rFonts w:cs="Times New Roman"/>
                    <w:szCs w:val="24"/>
                  </w:rPr>
                </w:pPr>
              </w:p>
            </w:tc>
          </w:sdtContent>
        </w:sdt>
        <w:tc>
          <w:tcPr>
            <w:tcW w:w="6858" w:type="dxa"/>
          </w:tcPr>
          <w:p w:rsidR="00F448E0" w:rsidRPr="005C2A78" w:rsidRDefault="00F448E0" w:rsidP="006D756B">
            <w:pPr>
              <w:jc w:val="right"/>
              <w:rPr>
                <w:rFonts w:cs="Times New Roman"/>
                <w:szCs w:val="24"/>
              </w:rPr>
            </w:pPr>
            <w:sdt>
              <w:sdtPr>
                <w:rPr>
                  <w:rFonts w:cs="Times New Roman"/>
                  <w:szCs w:val="24"/>
                </w:rPr>
                <w:alias w:val="Author Label"/>
                <w:tag w:val="By"/>
                <w:id w:val="72399597"/>
                <w:lock w:val="sdtLocked"/>
                <w:placeholder>
                  <w:docPart w:val="FA55118E67994DD0886A1D2FD5D245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4DA6DA3B204BADBB1DB45E4CC614D7"/>
                </w:placeholder>
              </w:sdtPr>
              <w:sdtContent>
                <w:r>
                  <w:rPr>
                    <w:rFonts w:cs="Times New Roman"/>
                    <w:szCs w:val="24"/>
                  </w:rPr>
                  <w:t>Hunter</w:t>
                </w:r>
              </w:sdtContent>
            </w:sdt>
            <w:sdt>
              <w:sdtPr>
                <w:rPr>
                  <w:rFonts w:cs="Times New Roman"/>
                  <w:szCs w:val="24"/>
                </w:rPr>
                <w:alias w:val="Sponsor"/>
                <w:tag w:val="Sponsor"/>
                <w:id w:val="-2039656131"/>
                <w:lock w:val="sdtContentLocked"/>
                <w:placeholder>
                  <w:docPart w:val="41FC6DE7B3AD424D8CD49C4BA487E447"/>
                </w:placeholder>
              </w:sdtPr>
              <w:sdtContent>
                <w:r>
                  <w:rPr>
                    <w:rFonts w:cs="Times New Roman"/>
                    <w:szCs w:val="24"/>
                  </w:rPr>
                  <w:t xml:space="preserve"> (Hinojosa)</w:t>
                </w:r>
              </w:sdtContent>
            </w:sdt>
          </w:p>
        </w:tc>
      </w:tr>
      <w:tr w:rsidR="00F448E0" w:rsidTr="000F1DF9">
        <w:tc>
          <w:tcPr>
            <w:tcW w:w="2718" w:type="dxa"/>
          </w:tcPr>
          <w:p w:rsidR="00F448E0" w:rsidRPr="00BC7495" w:rsidRDefault="00F448E0" w:rsidP="000F1DF9">
            <w:pPr>
              <w:rPr>
                <w:rFonts w:cs="Times New Roman"/>
                <w:szCs w:val="24"/>
              </w:rPr>
            </w:pPr>
          </w:p>
        </w:tc>
        <w:sdt>
          <w:sdtPr>
            <w:rPr>
              <w:rFonts w:cs="Times New Roman"/>
              <w:szCs w:val="24"/>
            </w:rPr>
            <w:alias w:val="Committee"/>
            <w:tag w:val="Committee"/>
            <w:id w:val="1914272295"/>
            <w:lock w:val="sdtContentLocked"/>
            <w:placeholder>
              <w:docPart w:val="CE34BCF46D674D4093E820D1D14F44E5"/>
            </w:placeholder>
          </w:sdtPr>
          <w:sdtContent>
            <w:tc>
              <w:tcPr>
                <w:tcW w:w="6858" w:type="dxa"/>
              </w:tcPr>
              <w:p w:rsidR="00F448E0" w:rsidRPr="00FF6471" w:rsidRDefault="00F448E0" w:rsidP="000F1DF9">
                <w:pPr>
                  <w:jc w:val="right"/>
                  <w:rPr>
                    <w:rFonts w:cs="Times New Roman"/>
                    <w:szCs w:val="24"/>
                  </w:rPr>
                </w:pPr>
                <w:r>
                  <w:rPr>
                    <w:rFonts w:cs="Times New Roman"/>
                    <w:szCs w:val="24"/>
                  </w:rPr>
                  <w:t>Intergovernmental Relations</w:t>
                </w:r>
              </w:p>
            </w:tc>
          </w:sdtContent>
        </w:sdt>
      </w:tr>
      <w:tr w:rsidR="00F448E0" w:rsidTr="000F1DF9">
        <w:tc>
          <w:tcPr>
            <w:tcW w:w="2718" w:type="dxa"/>
          </w:tcPr>
          <w:p w:rsidR="00F448E0" w:rsidRPr="00BC7495" w:rsidRDefault="00F448E0" w:rsidP="000F1DF9">
            <w:pPr>
              <w:rPr>
                <w:rFonts w:cs="Times New Roman"/>
                <w:szCs w:val="24"/>
              </w:rPr>
            </w:pPr>
          </w:p>
        </w:tc>
        <w:sdt>
          <w:sdtPr>
            <w:rPr>
              <w:rFonts w:cs="Times New Roman"/>
              <w:szCs w:val="24"/>
            </w:rPr>
            <w:alias w:val="Date"/>
            <w:tag w:val="DateContentControl"/>
            <w:id w:val="1178081906"/>
            <w:lock w:val="sdtLocked"/>
            <w:placeholder>
              <w:docPart w:val="C6C81FE7084A44E2A9624740BC0B372F"/>
            </w:placeholder>
            <w:date w:fullDate="2017-05-12T00:00:00Z">
              <w:dateFormat w:val="M/d/yyyy"/>
              <w:lid w:val="en-US"/>
              <w:storeMappedDataAs w:val="dateTime"/>
              <w:calendar w:val="gregorian"/>
            </w:date>
          </w:sdtPr>
          <w:sdtContent>
            <w:tc>
              <w:tcPr>
                <w:tcW w:w="6858" w:type="dxa"/>
              </w:tcPr>
              <w:p w:rsidR="00F448E0" w:rsidRPr="00FF6471" w:rsidRDefault="00F448E0" w:rsidP="00F2042D">
                <w:pPr>
                  <w:jc w:val="right"/>
                  <w:rPr>
                    <w:rFonts w:cs="Times New Roman"/>
                    <w:szCs w:val="24"/>
                  </w:rPr>
                </w:pPr>
                <w:r>
                  <w:rPr>
                    <w:rFonts w:cs="Times New Roman"/>
                    <w:szCs w:val="24"/>
                  </w:rPr>
                  <w:t>5/12/2017</w:t>
                </w:r>
              </w:p>
            </w:tc>
          </w:sdtContent>
        </w:sdt>
      </w:tr>
      <w:tr w:rsidR="00F448E0" w:rsidTr="000F1DF9">
        <w:tc>
          <w:tcPr>
            <w:tcW w:w="2718" w:type="dxa"/>
          </w:tcPr>
          <w:p w:rsidR="00F448E0" w:rsidRPr="00BC7495" w:rsidRDefault="00F448E0" w:rsidP="000F1DF9">
            <w:pPr>
              <w:rPr>
                <w:rFonts w:cs="Times New Roman"/>
                <w:szCs w:val="24"/>
              </w:rPr>
            </w:pPr>
          </w:p>
        </w:tc>
        <w:sdt>
          <w:sdtPr>
            <w:rPr>
              <w:rFonts w:cs="Times New Roman"/>
              <w:szCs w:val="24"/>
            </w:rPr>
            <w:alias w:val="BA Version"/>
            <w:tag w:val="BAVersion"/>
            <w:id w:val="-1685590809"/>
            <w:lock w:val="sdtContentLocked"/>
            <w:placeholder>
              <w:docPart w:val="41248CD5EA924DFBA2D669C7435B0E13"/>
            </w:placeholder>
          </w:sdtPr>
          <w:sdtContent>
            <w:tc>
              <w:tcPr>
                <w:tcW w:w="6858" w:type="dxa"/>
              </w:tcPr>
              <w:p w:rsidR="00F448E0" w:rsidRPr="00FF6471" w:rsidRDefault="00F448E0" w:rsidP="000F1DF9">
                <w:pPr>
                  <w:jc w:val="right"/>
                  <w:rPr>
                    <w:rFonts w:cs="Times New Roman"/>
                    <w:szCs w:val="24"/>
                  </w:rPr>
                </w:pPr>
                <w:r>
                  <w:rPr>
                    <w:rFonts w:cs="Times New Roman"/>
                    <w:szCs w:val="24"/>
                  </w:rPr>
                  <w:t>Engrossed</w:t>
                </w:r>
              </w:p>
            </w:tc>
          </w:sdtContent>
        </w:sdt>
      </w:tr>
    </w:tbl>
    <w:p w:rsidR="00F448E0" w:rsidRPr="00FF6471" w:rsidRDefault="00F448E0" w:rsidP="000F1DF9">
      <w:pPr>
        <w:spacing w:after="0" w:line="240" w:lineRule="auto"/>
        <w:rPr>
          <w:rFonts w:cs="Times New Roman"/>
          <w:szCs w:val="24"/>
        </w:rPr>
      </w:pPr>
    </w:p>
    <w:p w:rsidR="00F448E0" w:rsidRPr="00FF6471" w:rsidRDefault="00F448E0" w:rsidP="000F1DF9">
      <w:pPr>
        <w:spacing w:after="0" w:line="240" w:lineRule="auto"/>
        <w:rPr>
          <w:rFonts w:cs="Times New Roman"/>
          <w:szCs w:val="24"/>
        </w:rPr>
      </w:pPr>
    </w:p>
    <w:p w:rsidR="00F448E0" w:rsidRPr="00FF6471" w:rsidRDefault="00F448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02F3844DDD403FA07FB54847725E30"/>
        </w:placeholder>
      </w:sdtPr>
      <w:sdtContent>
        <w:p w:rsidR="00F448E0" w:rsidRDefault="00F448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FFC5D11E1F43B799C2697BFAA4C56D"/>
        </w:placeholder>
      </w:sdtPr>
      <w:sdtContent>
        <w:p w:rsidR="00F448E0" w:rsidRDefault="00F448E0" w:rsidP="00F2042D">
          <w:pPr>
            <w:pStyle w:val="NormalWeb"/>
            <w:spacing w:before="0" w:beforeAutospacing="0" w:after="0" w:afterAutospacing="0"/>
            <w:jc w:val="both"/>
            <w:divId w:val="1134370217"/>
            <w:rPr>
              <w:rFonts w:eastAsia="Times New Roman"/>
              <w:bCs/>
            </w:rPr>
          </w:pPr>
        </w:p>
        <w:p w:rsidR="00F448E0" w:rsidRPr="00F2042D" w:rsidRDefault="00F448E0" w:rsidP="00F2042D">
          <w:pPr>
            <w:pStyle w:val="NormalWeb"/>
            <w:spacing w:before="0" w:beforeAutospacing="0" w:after="0" w:afterAutospacing="0"/>
            <w:jc w:val="both"/>
            <w:divId w:val="1134370217"/>
            <w:rPr>
              <w:color w:val="000000"/>
            </w:rPr>
          </w:pPr>
          <w:r w:rsidRPr="00F2042D">
            <w:rPr>
              <w:color w:val="000000"/>
            </w:rPr>
            <w:t xml:space="preserve">Interested parties report that certain county commissioners courts have expressed interest in implementing a volunteer program for the county's offices and departments to provide valuable experience for volunteers as well as opportunities to perform civic, charitable, or humanitarian services while assisting in county operations. H.B. 3470 seeks to facilitate the implementation of such a program by authorizing a county commissioners court to accept donations of labor or services. </w:t>
          </w:r>
        </w:p>
        <w:p w:rsidR="00F448E0" w:rsidRPr="00D70925" w:rsidRDefault="00F448E0" w:rsidP="00F2042D">
          <w:pPr>
            <w:spacing w:after="0" w:line="240" w:lineRule="auto"/>
            <w:jc w:val="both"/>
            <w:rPr>
              <w:rFonts w:eastAsia="Times New Roman" w:cs="Times New Roman"/>
              <w:bCs/>
              <w:szCs w:val="24"/>
            </w:rPr>
          </w:pPr>
        </w:p>
      </w:sdtContent>
    </w:sdt>
    <w:p w:rsidR="00F448E0" w:rsidRDefault="00F448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3470 </w:t>
      </w:r>
      <w:bookmarkStart w:id="1" w:name="AmendsCurrentLaw"/>
      <w:bookmarkEnd w:id="1"/>
      <w:r>
        <w:rPr>
          <w:rFonts w:cs="Times New Roman"/>
          <w:szCs w:val="24"/>
        </w:rPr>
        <w:t>amends current law relating to acceptance of donations and bequests by a commissioners court.</w:t>
      </w:r>
    </w:p>
    <w:p w:rsidR="00F448E0" w:rsidRPr="00737B1E" w:rsidRDefault="00F448E0" w:rsidP="000F1DF9">
      <w:pPr>
        <w:spacing w:after="0" w:line="240" w:lineRule="auto"/>
        <w:jc w:val="both"/>
        <w:rPr>
          <w:rFonts w:eastAsia="Times New Roman" w:cs="Times New Roman"/>
          <w:szCs w:val="24"/>
        </w:rPr>
      </w:pPr>
    </w:p>
    <w:p w:rsidR="00F448E0" w:rsidRPr="005C2A78" w:rsidRDefault="00F448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3EB305E9D4497EAE4D44157D1B9DD4"/>
          </w:placeholder>
        </w:sdtPr>
        <w:sdtContent>
          <w:r>
            <w:rPr>
              <w:rFonts w:eastAsia="Times New Roman" w:cs="Times New Roman"/>
              <w:b/>
              <w:szCs w:val="24"/>
              <w:u w:val="single"/>
            </w:rPr>
            <w:t>RULEMAKING AUTHORITY</w:t>
          </w:r>
        </w:sdtContent>
      </w:sdt>
    </w:p>
    <w:p w:rsidR="00F448E0" w:rsidRPr="006529C4" w:rsidRDefault="00F448E0" w:rsidP="00774EC7">
      <w:pPr>
        <w:spacing w:after="0" w:line="240" w:lineRule="auto"/>
        <w:jc w:val="both"/>
        <w:rPr>
          <w:rFonts w:cs="Times New Roman"/>
          <w:szCs w:val="24"/>
        </w:rPr>
      </w:pPr>
    </w:p>
    <w:p w:rsidR="00F448E0" w:rsidRPr="006529C4" w:rsidRDefault="00F448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48E0" w:rsidRPr="006529C4" w:rsidRDefault="00F448E0" w:rsidP="00774EC7">
      <w:pPr>
        <w:spacing w:after="0" w:line="240" w:lineRule="auto"/>
        <w:jc w:val="both"/>
        <w:rPr>
          <w:rFonts w:cs="Times New Roman"/>
          <w:szCs w:val="24"/>
        </w:rPr>
      </w:pPr>
    </w:p>
    <w:p w:rsidR="00F448E0" w:rsidRPr="005C2A78" w:rsidRDefault="00F448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58010CD0ED44F3A7DC6186B02EA0E9"/>
          </w:placeholder>
        </w:sdtPr>
        <w:sdtContent>
          <w:r>
            <w:rPr>
              <w:rFonts w:eastAsia="Times New Roman" w:cs="Times New Roman"/>
              <w:b/>
              <w:szCs w:val="24"/>
              <w:u w:val="single"/>
            </w:rPr>
            <w:t>SECTION BY SECTION ANALYSIS</w:t>
          </w:r>
        </w:sdtContent>
      </w:sdt>
    </w:p>
    <w:p w:rsidR="00F448E0" w:rsidRPr="005C2A78" w:rsidRDefault="00F448E0" w:rsidP="000F1DF9">
      <w:pPr>
        <w:spacing w:after="0" w:line="240" w:lineRule="auto"/>
        <w:jc w:val="both"/>
        <w:rPr>
          <w:rFonts w:eastAsia="Times New Roman" w:cs="Times New Roman"/>
          <w:szCs w:val="24"/>
        </w:rPr>
      </w:pPr>
    </w:p>
    <w:p w:rsidR="00F448E0" w:rsidRDefault="00F448E0" w:rsidP="00737B1E">
      <w:pPr>
        <w:spacing w:after="0" w:line="240" w:lineRule="auto"/>
        <w:jc w:val="both"/>
      </w:pPr>
      <w:r>
        <w:t xml:space="preserve">SECTION 1. Amends </w:t>
      </w:r>
      <w:r w:rsidRPr="00737B1E">
        <w:t>Section 81.032, Local Government Code,</w:t>
      </w:r>
      <w:r>
        <w:t xml:space="preserve"> as follows: </w:t>
      </w:r>
    </w:p>
    <w:p w:rsidR="00F448E0" w:rsidRDefault="00F448E0" w:rsidP="00737B1E">
      <w:pPr>
        <w:spacing w:after="0" w:line="240" w:lineRule="auto"/>
        <w:jc w:val="both"/>
      </w:pPr>
    </w:p>
    <w:p w:rsidR="00F448E0" w:rsidRPr="00737B1E" w:rsidRDefault="00F448E0" w:rsidP="00737B1E">
      <w:pPr>
        <w:spacing w:after="0" w:line="240" w:lineRule="auto"/>
        <w:ind w:left="720"/>
        <w:jc w:val="both"/>
      </w:pPr>
      <w:r w:rsidRPr="00737B1E">
        <w:t xml:space="preserve">Sec. 81.032.  ACCEPTANCE OF DONATIONS AND BEQUESTS. </w:t>
      </w:r>
      <w:r>
        <w:t>Authorizes t</w:t>
      </w:r>
      <w:r w:rsidRPr="00737B1E">
        <w:t xml:space="preserve">he commissioners court </w:t>
      </w:r>
      <w:r>
        <w:t xml:space="preserve">to </w:t>
      </w:r>
      <w:r w:rsidRPr="00737B1E">
        <w:t>accept a donation of labor or services,</w:t>
      </w:r>
      <w:r>
        <w:t xml:space="preserve"> among certain other monetary sums, for the purpose of performing a function conferred by law on the county or a county officer. </w:t>
      </w:r>
    </w:p>
    <w:p w:rsidR="00F448E0" w:rsidRPr="005C2A78" w:rsidRDefault="00F448E0" w:rsidP="000F1DF9">
      <w:pPr>
        <w:spacing w:after="0" w:line="240" w:lineRule="auto"/>
        <w:jc w:val="both"/>
        <w:rPr>
          <w:rFonts w:eastAsia="Times New Roman" w:cs="Times New Roman"/>
          <w:szCs w:val="24"/>
        </w:rPr>
      </w:pPr>
    </w:p>
    <w:p w:rsidR="00F448E0" w:rsidRPr="005C2A78" w:rsidRDefault="00F448E0" w:rsidP="00737B1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F448E0" w:rsidRPr="006529C4" w:rsidRDefault="00F448E0" w:rsidP="00774EC7">
      <w:pPr>
        <w:spacing w:after="0" w:line="240" w:lineRule="auto"/>
        <w:jc w:val="both"/>
        <w:rPr>
          <w:rFonts w:cs="Times New Roman"/>
          <w:szCs w:val="24"/>
        </w:rPr>
      </w:pPr>
    </w:p>
    <w:p w:rsidR="00F448E0" w:rsidRPr="006529C4" w:rsidRDefault="00F448E0" w:rsidP="00774EC7">
      <w:pPr>
        <w:spacing w:after="0" w:line="240" w:lineRule="auto"/>
        <w:jc w:val="both"/>
      </w:pPr>
    </w:p>
    <w:sectPr w:rsidR="00F448E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14" w:rsidRDefault="00243014" w:rsidP="000F1DF9">
      <w:pPr>
        <w:spacing w:after="0" w:line="240" w:lineRule="auto"/>
      </w:pPr>
      <w:r>
        <w:separator/>
      </w:r>
    </w:p>
  </w:endnote>
  <w:endnote w:type="continuationSeparator" w:id="0">
    <w:p w:rsidR="00243014" w:rsidRDefault="002430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30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48E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48E0">
                <w:rPr>
                  <w:sz w:val="20"/>
                  <w:szCs w:val="20"/>
                </w:rPr>
                <w:t>H.B. 3470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48E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30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48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48E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14" w:rsidRDefault="00243014" w:rsidP="000F1DF9">
      <w:pPr>
        <w:spacing w:after="0" w:line="240" w:lineRule="auto"/>
      </w:pPr>
      <w:r>
        <w:separator/>
      </w:r>
    </w:p>
  </w:footnote>
  <w:footnote w:type="continuationSeparator" w:id="0">
    <w:p w:rsidR="00243014" w:rsidRDefault="002430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3014"/>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48E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48E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48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28EE" w:rsidP="00B228E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AC4C70525B47299E576FFAC7A9DD02"/>
        <w:category>
          <w:name w:val="General"/>
          <w:gallery w:val="placeholder"/>
        </w:category>
        <w:types>
          <w:type w:val="bbPlcHdr"/>
        </w:types>
        <w:behaviors>
          <w:behavior w:val="content"/>
        </w:behaviors>
        <w:guid w:val="{92946ADE-DC16-4090-8E95-F303B6262436}"/>
      </w:docPartPr>
      <w:docPartBody>
        <w:p w:rsidR="00000000" w:rsidRDefault="007F4C2F"/>
      </w:docPartBody>
    </w:docPart>
    <w:docPart>
      <w:docPartPr>
        <w:name w:val="0067E08C88D145408565FDD0D5DCE684"/>
        <w:category>
          <w:name w:val="General"/>
          <w:gallery w:val="placeholder"/>
        </w:category>
        <w:types>
          <w:type w:val="bbPlcHdr"/>
        </w:types>
        <w:behaviors>
          <w:behavior w:val="content"/>
        </w:behaviors>
        <w:guid w:val="{5F4B31C6-008D-4FC0-BA56-32ABD2683B7A}"/>
      </w:docPartPr>
      <w:docPartBody>
        <w:p w:rsidR="00000000" w:rsidRDefault="007F4C2F"/>
      </w:docPartBody>
    </w:docPart>
    <w:docPart>
      <w:docPartPr>
        <w:name w:val="53FC951EAF4A43FC95B2950268778BCE"/>
        <w:category>
          <w:name w:val="General"/>
          <w:gallery w:val="placeholder"/>
        </w:category>
        <w:types>
          <w:type w:val="bbPlcHdr"/>
        </w:types>
        <w:behaviors>
          <w:behavior w:val="content"/>
        </w:behaviors>
        <w:guid w:val="{03310441-4E70-40FA-A9B9-11826F8AD924}"/>
      </w:docPartPr>
      <w:docPartBody>
        <w:p w:rsidR="00000000" w:rsidRDefault="007F4C2F"/>
      </w:docPartBody>
    </w:docPart>
    <w:docPart>
      <w:docPartPr>
        <w:name w:val="C0CC25379E1E46E69CDA70625C709FAB"/>
        <w:category>
          <w:name w:val="General"/>
          <w:gallery w:val="placeholder"/>
        </w:category>
        <w:types>
          <w:type w:val="bbPlcHdr"/>
        </w:types>
        <w:behaviors>
          <w:behavior w:val="content"/>
        </w:behaviors>
        <w:guid w:val="{6B652CAC-FBB1-496C-A8F4-2C2C93851EAD}"/>
      </w:docPartPr>
      <w:docPartBody>
        <w:p w:rsidR="00000000" w:rsidRDefault="007F4C2F"/>
      </w:docPartBody>
    </w:docPart>
    <w:docPart>
      <w:docPartPr>
        <w:name w:val="FA55118E67994DD0886A1D2FD5D245A5"/>
        <w:category>
          <w:name w:val="General"/>
          <w:gallery w:val="placeholder"/>
        </w:category>
        <w:types>
          <w:type w:val="bbPlcHdr"/>
        </w:types>
        <w:behaviors>
          <w:behavior w:val="content"/>
        </w:behaviors>
        <w:guid w:val="{F0326DAD-1C82-45FF-8614-35E6D949C820}"/>
      </w:docPartPr>
      <w:docPartBody>
        <w:p w:rsidR="00000000" w:rsidRDefault="007F4C2F"/>
      </w:docPartBody>
    </w:docPart>
    <w:docPart>
      <w:docPartPr>
        <w:name w:val="B94DA6DA3B204BADBB1DB45E4CC614D7"/>
        <w:category>
          <w:name w:val="General"/>
          <w:gallery w:val="placeholder"/>
        </w:category>
        <w:types>
          <w:type w:val="bbPlcHdr"/>
        </w:types>
        <w:behaviors>
          <w:behavior w:val="content"/>
        </w:behaviors>
        <w:guid w:val="{BFE2B6D2-C97C-4725-AACE-0C6C36E08E00}"/>
      </w:docPartPr>
      <w:docPartBody>
        <w:p w:rsidR="00000000" w:rsidRDefault="007F4C2F"/>
      </w:docPartBody>
    </w:docPart>
    <w:docPart>
      <w:docPartPr>
        <w:name w:val="41FC6DE7B3AD424D8CD49C4BA487E447"/>
        <w:category>
          <w:name w:val="General"/>
          <w:gallery w:val="placeholder"/>
        </w:category>
        <w:types>
          <w:type w:val="bbPlcHdr"/>
        </w:types>
        <w:behaviors>
          <w:behavior w:val="content"/>
        </w:behaviors>
        <w:guid w:val="{DE6B1B73-70A3-4725-8E9E-BF21C066C424}"/>
      </w:docPartPr>
      <w:docPartBody>
        <w:p w:rsidR="00000000" w:rsidRDefault="007F4C2F"/>
      </w:docPartBody>
    </w:docPart>
    <w:docPart>
      <w:docPartPr>
        <w:name w:val="CE34BCF46D674D4093E820D1D14F44E5"/>
        <w:category>
          <w:name w:val="General"/>
          <w:gallery w:val="placeholder"/>
        </w:category>
        <w:types>
          <w:type w:val="bbPlcHdr"/>
        </w:types>
        <w:behaviors>
          <w:behavior w:val="content"/>
        </w:behaviors>
        <w:guid w:val="{720C852A-4461-4837-AF66-976C9DA164EE}"/>
      </w:docPartPr>
      <w:docPartBody>
        <w:p w:rsidR="00000000" w:rsidRDefault="007F4C2F"/>
      </w:docPartBody>
    </w:docPart>
    <w:docPart>
      <w:docPartPr>
        <w:name w:val="C6C81FE7084A44E2A9624740BC0B372F"/>
        <w:category>
          <w:name w:val="General"/>
          <w:gallery w:val="placeholder"/>
        </w:category>
        <w:types>
          <w:type w:val="bbPlcHdr"/>
        </w:types>
        <w:behaviors>
          <w:behavior w:val="content"/>
        </w:behaviors>
        <w:guid w:val="{C458FF5C-0B76-4194-95F5-BC24576DF2CB}"/>
      </w:docPartPr>
      <w:docPartBody>
        <w:p w:rsidR="00000000" w:rsidRDefault="00B228EE" w:rsidP="00B228EE">
          <w:pPr>
            <w:pStyle w:val="C6C81FE7084A44E2A9624740BC0B372F"/>
          </w:pPr>
          <w:r w:rsidRPr="00A30DD1">
            <w:rPr>
              <w:rStyle w:val="PlaceholderText"/>
            </w:rPr>
            <w:t>Click here to enter a date.</w:t>
          </w:r>
        </w:p>
      </w:docPartBody>
    </w:docPart>
    <w:docPart>
      <w:docPartPr>
        <w:name w:val="41248CD5EA924DFBA2D669C7435B0E13"/>
        <w:category>
          <w:name w:val="General"/>
          <w:gallery w:val="placeholder"/>
        </w:category>
        <w:types>
          <w:type w:val="bbPlcHdr"/>
        </w:types>
        <w:behaviors>
          <w:behavior w:val="content"/>
        </w:behaviors>
        <w:guid w:val="{738B8010-FEC4-44F6-A18A-63654EB85A79}"/>
      </w:docPartPr>
      <w:docPartBody>
        <w:p w:rsidR="00000000" w:rsidRDefault="007F4C2F"/>
      </w:docPartBody>
    </w:docPart>
    <w:docPart>
      <w:docPartPr>
        <w:name w:val="B202F3844DDD403FA07FB54847725E30"/>
        <w:category>
          <w:name w:val="General"/>
          <w:gallery w:val="placeholder"/>
        </w:category>
        <w:types>
          <w:type w:val="bbPlcHdr"/>
        </w:types>
        <w:behaviors>
          <w:behavior w:val="content"/>
        </w:behaviors>
        <w:guid w:val="{DB666F88-6B02-4B34-94F4-67A358692B00}"/>
      </w:docPartPr>
      <w:docPartBody>
        <w:p w:rsidR="00000000" w:rsidRDefault="007F4C2F"/>
      </w:docPartBody>
    </w:docPart>
    <w:docPart>
      <w:docPartPr>
        <w:name w:val="20FFC5D11E1F43B799C2697BFAA4C56D"/>
        <w:category>
          <w:name w:val="General"/>
          <w:gallery w:val="placeholder"/>
        </w:category>
        <w:types>
          <w:type w:val="bbPlcHdr"/>
        </w:types>
        <w:behaviors>
          <w:behavior w:val="content"/>
        </w:behaviors>
        <w:guid w:val="{D44C069C-D4F1-4F42-AAF4-B67DEB4CD2ED}"/>
      </w:docPartPr>
      <w:docPartBody>
        <w:p w:rsidR="00000000" w:rsidRDefault="00B228EE" w:rsidP="00B228EE">
          <w:pPr>
            <w:pStyle w:val="20FFC5D11E1F43B799C2697BFAA4C56D"/>
          </w:pPr>
          <w:r>
            <w:rPr>
              <w:rFonts w:eastAsia="Times New Roman" w:cs="Times New Roman"/>
              <w:bCs/>
              <w:szCs w:val="24"/>
            </w:rPr>
            <w:t xml:space="preserve"> </w:t>
          </w:r>
        </w:p>
      </w:docPartBody>
    </w:docPart>
    <w:docPart>
      <w:docPartPr>
        <w:name w:val="F53EB305E9D4497EAE4D44157D1B9DD4"/>
        <w:category>
          <w:name w:val="General"/>
          <w:gallery w:val="placeholder"/>
        </w:category>
        <w:types>
          <w:type w:val="bbPlcHdr"/>
        </w:types>
        <w:behaviors>
          <w:behavior w:val="content"/>
        </w:behaviors>
        <w:guid w:val="{1BC14498-0877-4414-B5A1-05814FC7F17B}"/>
      </w:docPartPr>
      <w:docPartBody>
        <w:p w:rsidR="00000000" w:rsidRDefault="007F4C2F"/>
      </w:docPartBody>
    </w:docPart>
    <w:docPart>
      <w:docPartPr>
        <w:name w:val="0058010CD0ED44F3A7DC6186B02EA0E9"/>
        <w:category>
          <w:name w:val="General"/>
          <w:gallery w:val="placeholder"/>
        </w:category>
        <w:types>
          <w:type w:val="bbPlcHdr"/>
        </w:types>
        <w:behaviors>
          <w:behavior w:val="content"/>
        </w:behaviors>
        <w:guid w:val="{E4CF3474-B0D3-46DC-81BF-86EBB8A10D06}"/>
      </w:docPartPr>
      <w:docPartBody>
        <w:p w:rsidR="00000000" w:rsidRDefault="007F4C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4C2F"/>
    <w:rsid w:val="008C55F7"/>
    <w:rsid w:val="0090598B"/>
    <w:rsid w:val="00984D6C"/>
    <w:rsid w:val="00A54AD6"/>
    <w:rsid w:val="00A57564"/>
    <w:rsid w:val="00B228EE"/>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8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28EE"/>
    <w:rPr>
      <w:rFonts w:ascii="Times New Roman" w:hAnsi="Times New Roman"/>
      <w:sz w:val="24"/>
    </w:rPr>
  </w:style>
  <w:style w:type="paragraph" w:customStyle="1" w:styleId="487D89B4F8B34DB4967D41FE18F7F88D7">
    <w:name w:val="487D89B4F8B34DB4967D41FE18F7F88D7"/>
    <w:rsid w:val="00B228EE"/>
    <w:rPr>
      <w:rFonts w:ascii="Times New Roman" w:hAnsi="Times New Roman"/>
      <w:sz w:val="24"/>
    </w:rPr>
  </w:style>
  <w:style w:type="paragraph" w:customStyle="1" w:styleId="AE2570ED5D764CD7AF9686706F550F4620">
    <w:name w:val="AE2570ED5D764CD7AF9686706F550F4620"/>
    <w:rsid w:val="00B228EE"/>
    <w:pPr>
      <w:tabs>
        <w:tab w:val="center" w:pos="4680"/>
        <w:tab w:val="right" w:pos="9360"/>
      </w:tabs>
      <w:spacing w:after="0" w:line="240" w:lineRule="auto"/>
    </w:pPr>
    <w:rPr>
      <w:rFonts w:ascii="Times New Roman" w:hAnsi="Times New Roman"/>
      <w:sz w:val="24"/>
    </w:rPr>
  </w:style>
  <w:style w:type="paragraph" w:customStyle="1" w:styleId="C6C81FE7084A44E2A9624740BC0B372F">
    <w:name w:val="C6C81FE7084A44E2A9624740BC0B372F"/>
    <w:rsid w:val="00B228EE"/>
  </w:style>
  <w:style w:type="paragraph" w:customStyle="1" w:styleId="20FFC5D11E1F43B799C2697BFAA4C56D">
    <w:name w:val="20FFC5D11E1F43B799C2697BFAA4C56D"/>
    <w:rsid w:val="00B228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8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28EE"/>
    <w:rPr>
      <w:rFonts w:ascii="Times New Roman" w:hAnsi="Times New Roman"/>
      <w:sz w:val="24"/>
    </w:rPr>
  </w:style>
  <w:style w:type="paragraph" w:customStyle="1" w:styleId="487D89B4F8B34DB4967D41FE18F7F88D7">
    <w:name w:val="487D89B4F8B34DB4967D41FE18F7F88D7"/>
    <w:rsid w:val="00B228EE"/>
    <w:rPr>
      <w:rFonts w:ascii="Times New Roman" w:hAnsi="Times New Roman"/>
      <w:sz w:val="24"/>
    </w:rPr>
  </w:style>
  <w:style w:type="paragraph" w:customStyle="1" w:styleId="AE2570ED5D764CD7AF9686706F550F4620">
    <w:name w:val="AE2570ED5D764CD7AF9686706F550F4620"/>
    <w:rsid w:val="00B228EE"/>
    <w:pPr>
      <w:tabs>
        <w:tab w:val="center" w:pos="4680"/>
        <w:tab w:val="right" w:pos="9360"/>
      </w:tabs>
      <w:spacing w:after="0" w:line="240" w:lineRule="auto"/>
    </w:pPr>
    <w:rPr>
      <w:rFonts w:ascii="Times New Roman" w:hAnsi="Times New Roman"/>
      <w:sz w:val="24"/>
    </w:rPr>
  </w:style>
  <w:style w:type="paragraph" w:customStyle="1" w:styleId="C6C81FE7084A44E2A9624740BC0B372F">
    <w:name w:val="C6C81FE7084A44E2A9624740BC0B372F"/>
    <w:rsid w:val="00B228EE"/>
  </w:style>
  <w:style w:type="paragraph" w:customStyle="1" w:styleId="20FFC5D11E1F43B799C2697BFAA4C56D">
    <w:name w:val="20FFC5D11E1F43B799C2697BFAA4C56D"/>
    <w:rsid w:val="00B22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95A03B-6315-49AB-8810-6C4C251D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200</Words>
  <Characters>1140</Characters>
  <Application>Microsoft Office Word</Application>
  <DocSecurity>0</DocSecurity>
  <Lines>9</Lines>
  <Paragraphs>2</Paragraphs>
  <ScaleCrop>false</ScaleCrop>
  <Company>Texas Legislative Council</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2017-05-13T01:48:00Z</cp:lastPrinted>
  <dcterms:created xsi:type="dcterms:W3CDTF">2015-05-29T14:24:00Z</dcterms:created>
  <dcterms:modified xsi:type="dcterms:W3CDTF">2017-05-13T01:48:00Z</dcterms:modified>
</cp:coreProperties>
</file>

<file path=docProps/custom.xml><?xml version="1.0" encoding="utf-8"?>
<op:Properties xmlns:vt="http://schemas.openxmlformats.org/officeDocument/2006/docPropsVTypes" xmlns:op="http://schemas.openxmlformats.org/officeDocument/2006/custom-properties"/>
</file>