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7" w:rsidRDefault="007629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20F7997859471298710928F2B53203"/>
          </w:placeholder>
        </w:sdtPr>
        <w:sdtContent>
          <w:r w:rsidRPr="005C2A78">
            <w:rPr>
              <w:rFonts w:cs="Times New Roman"/>
              <w:b/>
              <w:szCs w:val="24"/>
              <w:u w:val="single"/>
            </w:rPr>
            <w:t>BILL ANALYSIS</w:t>
          </w:r>
        </w:sdtContent>
      </w:sdt>
    </w:p>
    <w:p w:rsidR="007629F7" w:rsidRPr="00585C31" w:rsidRDefault="007629F7" w:rsidP="000F1DF9">
      <w:pPr>
        <w:spacing w:after="0" w:line="240" w:lineRule="auto"/>
        <w:rPr>
          <w:rFonts w:cs="Times New Roman"/>
          <w:szCs w:val="24"/>
        </w:rPr>
      </w:pPr>
    </w:p>
    <w:p w:rsidR="007629F7" w:rsidRPr="00585C31" w:rsidRDefault="007629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29F7" w:rsidTr="000F1DF9">
        <w:tc>
          <w:tcPr>
            <w:tcW w:w="2718" w:type="dxa"/>
          </w:tcPr>
          <w:p w:rsidR="007629F7" w:rsidRPr="005C2A78" w:rsidRDefault="007629F7" w:rsidP="006D756B">
            <w:pPr>
              <w:rPr>
                <w:rFonts w:cs="Times New Roman"/>
                <w:szCs w:val="24"/>
              </w:rPr>
            </w:pPr>
            <w:sdt>
              <w:sdtPr>
                <w:rPr>
                  <w:rFonts w:cs="Times New Roman"/>
                  <w:szCs w:val="24"/>
                </w:rPr>
                <w:alias w:val="Agency Title"/>
                <w:tag w:val="AgencyTitleContentControl"/>
                <w:id w:val="1920747753"/>
                <w:lock w:val="sdtContentLocked"/>
                <w:placeholder>
                  <w:docPart w:val="31B49B4F208747718119387DEADED1D6"/>
                </w:placeholder>
              </w:sdtPr>
              <w:sdtEndPr>
                <w:rPr>
                  <w:rFonts w:cstheme="minorBidi"/>
                  <w:szCs w:val="22"/>
                </w:rPr>
              </w:sdtEndPr>
              <w:sdtContent>
                <w:r>
                  <w:rPr>
                    <w:rFonts w:cs="Times New Roman"/>
                    <w:szCs w:val="24"/>
                  </w:rPr>
                  <w:t>Senate Research Center</w:t>
                </w:r>
              </w:sdtContent>
            </w:sdt>
          </w:p>
        </w:tc>
        <w:tc>
          <w:tcPr>
            <w:tcW w:w="6858" w:type="dxa"/>
          </w:tcPr>
          <w:p w:rsidR="007629F7" w:rsidRPr="00FF6471" w:rsidRDefault="007629F7" w:rsidP="000F1DF9">
            <w:pPr>
              <w:jc w:val="right"/>
              <w:rPr>
                <w:rFonts w:cs="Times New Roman"/>
                <w:szCs w:val="24"/>
              </w:rPr>
            </w:pPr>
            <w:sdt>
              <w:sdtPr>
                <w:rPr>
                  <w:rFonts w:cs="Times New Roman"/>
                  <w:szCs w:val="24"/>
                </w:rPr>
                <w:alias w:val="Bill Number"/>
                <w:tag w:val="BillNumberOne"/>
                <w:id w:val="-410784069"/>
                <w:lock w:val="sdtContentLocked"/>
                <w:placeholder>
                  <w:docPart w:val="A80BE4F26C3B44ADB65C52FF83F7804D"/>
                </w:placeholder>
              </w:sdtPr>
              <w:sdtContent>
                <w:r>
                  <w:rPr>
                    <w:rFonts w:cs="Times New Roman"/>
                    <w:szCs w:val="24"/>
                  </w:rPr>
                  <w:t>C.S.H.B. 3649</w:t>
                </w:r>
              </w:sdtContent>
            </w:sdt>
          </w:p>
        </w:tc>
      </w:tr>
      <w:tr w:rsidR="007629F7" w:rsidTr="000F1DF9">
        <w:sdt>
          <w:sdtPr>
            <w:rPr>
              <w:rFonts w:cs="Times New Roman"/>
              <w:szCs w:val="24"/>
            </w:rPr>
            <w:alias w:val="TLCNumber"/>
            <w:tag w:val="TLCNumber"/>
            <w:id w:val="-542600604"/>
            <w:lock w:val="sdtLocked"/>
            <w:placeholder>
              <w:docPart w:val="580FE1CCD5DB432086FCA18558117FCC"/>
            </w:placeholder>
          </w:sdtPr>
          <w:sdtContent>
            <w:tc>
              <w:tcPr>
                <w:tcW w:w="2718" w:type="dxa"/>
              </w:tcPr>
              <w:p w:rsidR="007629F7" w:rsidRPr="000F1DF9" w:rsidRDefault="007629F7" w:rsidP="006F22C6">
                <w:pPr>
                  <w:rPr>
                    <w:rFonts w:cs="Times New Roman"/>
                    <w:szCs w:val="24"/>
                  </w:rPr>
                </w:pPr>
                <w:r>
                  <w:rPr>
                    <w:rFonts w:cs="Times New Roman"/>
                    <w:szCs w:val="24"/>
                  </w:rPr>
                  <w:t>85R32637 JSC-D</w:t>
                </w:r>
              </w:p>
            </w:tc>
          </w:sdtContent>
        </w:sdt>
        <w:tc>
          <w:tcPr>
            <w:tcW w:w="6858" w:type="dxa"/>
          </w:tcPr>
          <w:p w:rsidR="007629F7" w:rsidRPr="005C2A78" w:rsidRDefault="007629F7" w:rsidP="006D756B">
            <w:pPr>
              <w:jc w:val="right"/>
              <w:rPr>
                <w:rFonts w:cs="Times New Roman"/>
                <w:szCs w:val="24"/>
              </w:rPr>
            </w:pPr>
            <w:sdt>
              <w:sdtPr>
                <w:rPr>
                  <w:rFonts w:cs="Times New Roman"/>
                  <w:szCs w:val="24"/>
                </w:rPr>
                <w:alias w:val="Author Label"/>
                <w:tag w:val="By"/>
                <w:id w:val="72399597"/>
                <w:lock w:val="sdtLocked"/>
                <w:placeholder>
                  <w:docPart w:val="CE585A1564A747D9909AFF11828BB6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7CA0CFE6CB4FE7BEC81324A9B0FE9D"/>
                </w:placeholder>
              </w:sdtPr>
              <w:sdtContent>
                <w:r>
                  <w:rPr>
                    <w:rFonts w:cs="Times New Roman"/>
                    <w:szCs w:val="24"/>
                  </w:rPr>
                  <w:t>Herrero; Guillen</w:t>
                </w:r>
              </w:sdtContent>
            </w:sdt>
            <w:sdt>
              <w:sdtPr>
                <w:rPr>
                  <w:rFonts w:cs="Times New Roman"/>
                  <w:szCs w:val="24"/>
                </w:rPr>
                <w:alias w:val="Sponsor"/>
                <w:tag w:val="Sponsor"/>
                <w:id w:val="-2039656131"/>
                <w:lock w:val="sdtContentLocked"/>
                <w:placeholder>
                  <w:docPart w:val="1DA0DE69354F49AEBF1AF9604B130ACA"/>
                </w:placeholder>
              </w:sdtPr>
              <w:sdtContent>
                <w:r>
                  <w:rPr>
                    <w:rFonts w:cs="Times New Roman"/>
                    <w:szCs w:val="24"/>
                  </w:rPr>
                  <w:t xml:space="preserve"> (Hinojosa)</w:t>
                </w:r>
              </w:sdtContent>
            </w:sdt>
          </w:p>
        </w:tc>
      </w:tr>
      <w:tr w:rsidR="007629F7" w:rsidTr="000F1DF9">
        <w:tc>
          <w:tcPr>
            <w:tcW w:w="2718" w:type="dxa"/>
          </w:tcPr>
          <w:p w:rsidR="007629F7" w:rsidRPr="00BC7495" w:rsidRDefault="007629F7" w:rsidP="000F1DF9">
            <w:pPr>
              <w:rPr>
                <w:rFonts w:cs="Times New Roman"/>
                <w:szCs w:val="24"/>
              </w:rPr>
            </w:pPr>
          </w:p>
        </w:tc>
        <w:sdt>
          <w:sdtPr>
            <w:rPr>
              <w:rFonts w:cs="Times New Roman"/>
              <w:szCs w:val="24"/>
            </w:rPr>
            <w:alias w:val="Committee"/>
            <w:tag w:val="Committee"/>
            <w:id w:val="1914272295"/>
            <w:lock w:val="sdtContentLocked"/>
            <w:placeholder>
              <w:docPart w:val="F6B6A0A7091E41D4B02B094502B789BC"/>
            </w:placeholder>
          </w:sdtPr>
          <w:sdtContent>
            <w:tc>
              <w:tcPr>
                <w:tcW w:w="6858" w:type="dxa"/>
              </w:tcPr>
              <w:p w:rsidR="007629F7" w:rsidRPr="00FF6471" w:rsidRDefault="007629F7" w:rsidP="000F1DF9">
                <w:pPr>
                  <w:jc w:val="right"/>
                  <w:rPr>
                    <w:rFonts w:cs="Times New Roman"/>
                    <w:szCs w:val="24"/>
                  </w:rPr>
                </w:pPr>
                <w:r>
                  <w:rPr>
                    <w:rFonts w:cs="Times New Roman"/>
                    <w:szCs w:val="24"/>
                  </w:rPr>
                  <w:t>State Affairs</w:t>
                </w:r>
              </w:p>
            </w:tc>
          </w:sdtContent>
        </w:sdt>
      </w:tr>
      <w:tr w:rsidR="007629F7" w:rsidTr="000F1DF9">
        <w:tc>
          <w:tcPr>
            <w:tcW w:w="2718" w:type="dxa"/>
          </w:tcPr>
          <w:p w:rsidR="007629F7" w:rsidRPr="00BC7495" w:rsidRDefault="007629F7" w:rsidP="000F1DF9">
            <w:pPr>
              <w:rPr>
                <w:rFonts w:cs="Times New Roman"/>
                <w:szCs w:val="24"/>
              </w:rPr>
            </w:pPr>
          </w:p>
        </w:tc>
        <w:sdt>
          <w:sdtPr>
            <w:rPr>
              <w:rFonts w:cs="Times New Roman"/>
              <w:szCs w:val="24"/>
            </w:rPr>
            <w:alias w:val="Date"/>
            <w:tag w:val="DateContentControl"/>
            <w:id w:val="1178081906"/>
            <w:lock w:val="sdtLocked"/>
            <w:placeholder>
              <w:docPart w:val="0CAE5503B6CF4009B47C02928227D37C"/>
            </w:placeholder>
            <w:date w:fullDate="2017-05-21T00:00:00Z">
              <w:dateFormat w:val="M/d/yyyy"/>
              <w:lid w:val="en-US"/>
              <w:storeMappedDataAs w:val="dateTime"/>
              <w:calendar w:val="gregorian"/>
            </w:date>
          </w:sdtPr>
          <w:sdtContent>
            <w:tc>
              <w:tcPr>
                <w:tcW w:w="6858" w:type="dxa"/>
              </w:tcPr>
              <w:p w:rsidR="007629F7" w:rsidRPr="00FF6471" w:rsidRDefault="007629F7" w:rsidP="000F1DF9">
                <w:pPr>
                  <w:jc w:val="right"/>
                  <w:rPr>
                    <w:rFonts w:cs="Times New Roman"/>
                    <w:szCs w:val="24"/>
                  </w:rPr>
                </w:pPr>
                <w:r>
                  <w:rPr>
                    <w:rFonts w:cs="Times New Roman"/>
                    <w:szCs w:val="24"/>
                  </w:rPr>
                  <w:t>5/21/2017</w:t>
                </w:r>
              </w:p>
            </w:tc>
          </w:sdtContent>
        </w:sdt>
      </w:tr>
      <w:tr w:rsidR="007629F7" w:rsidTr="000F1DF9">
        <w:tc>
          <w:tcPr>
            <w:tcW w:w="2718" w:type="dxa"/>
          </w:tcPr>
          <w:p w:rsidR="007629F7" w:rsidRPr="00BC7495" w:rsidRDefault="007629F7" w:rsidP="000F1DF9">
            <w:pPr>
              <w:rPr>
                <w:rFonts w:cs="Times New Roman"/>
                <w:szCs w:val="24"/>
              </w:rPr>
            </w:pPr>
          </w:p>
        </w:tc>
        <w:sdt>
          <w:sdtPr>
            <w:rPr>
              <w:rFonts w:cs="Times New Roman"/>
              <w:szCs w:val="24"/>
            </w:rPr>
            <w:alias w:val="BA Version"/>
            <w:tag w:val="BAVersion"/>
            <w:id w:val="-1685590809"/>
            <w:lock w:val="sdtContentLocked"/>
            <w:placeholder>
              <w:docPart w:val="AA152727C4CD4D83AF06329616FD77CC"/>
            </w:placeholder>
          </w:sdtPr>
          <w:sdtContent>
            <w:tc>
              <w:tcPr>
                <w:tcW w:w="6858" w:type="dxa"/>
              </w:tcPr>
              <w:p w:rsidR="007629F7" w:rsidRPr="00FF6471" w:rsidRDefault="007629F7" w:rsidP="000F1DF9">
                <w:pPr>
                  <w:jc w:val="right"/>
                  <w:rPr>
                    <w:rFonts w:cs="Times New Roman"/>
                    <w:szCs w:val="24"/>
                  </w:rPr>
                </w:pPr>
                <w:r>
                  <w:rPr>
                    <w:rFonts w:cs="Times New Roman"/>
                    <w:szCs w:val="24"/>
                  </w:rPr>
                  <w:t>Committee Report (Substituted)</w:t>
                </w:r>
              </w:p>
            </w:tc>
          </w:sdtContent>
        </w:sdt>
      </w:tr>
    </w:tbl>
    <w:p w:rsidR="007629F7" w:rsidRPr="00FF6471" w:rsidRDefault="007629F7" w:rsidP="000F1DF9">
      <w:pPr>
        <w:spacing w:after="0" w:line="240" w:lineRule="auto"/>
        <w:rPr>
          <w:rFonts w:cs="Times New Roman"/>
          <w:szCs w:val="24"/>
        </w:rPr>
      </w:pPr>
    </w:p>
    <w:p w:rsidR="007629F7" w:rsidRPr="00FF6471" w:rsidRDefault="007629F7" w:rsidP="000F1DF9">
      <w:pPr>
        <w:spacing w:after="0" w:line="240" w:lineRule="auto"/>
        <w:rPr>
          <w:rFonts w:cs="Times New Roman"/>
          <w:szCs w:val="24"/>
        </w:rPr>
      </w:pPr>
    </w:p>
    <w:p w:rsidR="007629F7" w:rsidRPr="00FF6471" w:rsidRDefault="007629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574BEC20424A3A8DE070D12A7058CF"/>
        </w:placeholder>
      </w:sdtPr>
      <w:sdtContent>
        <w:p w:rsidR="007629F7" w:rsidRDefault="007629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D2B36D3ADC4155BD8482C742B2A88F"/>
        </w:placeholder>
      </w:sdtPr>
      <w:sdtContent>
        <w:p w:rsidR="007629F7" w:rsidRDefault="007629F7" w:rsidP="00CA72E3">
          <w:pPr>
            <w:pStyle w:val="NormalWeb"/>
            <w:spacing w:before="0" w:beforeAutospacing="0" w:after="0" w:afterAutospacing="0"/>
            <w:jc w:val="both"/>
            <w:divId w:val="95564392"/>
            <w:rPr>
              <w:rFonts w:eastAsia="Times New Roman" w:cstheme="minorBidi"/>
              <w:bCs/>
              <w:szCs w:val="22"/>
            </w:rPr>
          </w:pPr>
        </w:p>
        <w:p w:rsidR="007629F7" w:rsidRPr="00CA72E3" w:rsidRDefault="007629F7" w:rsidP="00CA72E3">
          <w:pPr>
            <w:pStyle w:val="NormalWeb"/>
            <w:spacing w:before="0" w:beforeAutospacing="0" w:after="0" w:afterAutospacing="0"/>
            <w:jc w:val="both"/>
            <w:divId w:val="95564392"/>
          </w:pPr>
          <w:r w:rsidRPr="00CA72E3">
            <w:t>Thirty-nine states have some form of enhanced state-level victim information privacy protections for victims of domestic violence. However, Texas lacks strong legal protections for private conversations between domestic violence victims and their family violence advocates.</w:t>
          </w:r>
        </w:p>
        <w:p w:rsidR="007629F7" w:rsidRPr="00CA72E3" w:rsidRDefault="007629F7" w:rsidP="00CA72E3">
          <w:pPr>
            <w:pStyle w:val="NormalWeb"/>
            <w:spacing w:before="0" w:beforeAutospacing="0" w:after="0" w:afterAutospacing="0"/>
            <w:jc w:val="both"/>
            <w:divId w:val="95564392"/>
          </w:pPr>
          <w:r w:rsidRPr="00CA72E3">
            <w:t> </w:t>
          </w:r>
        </w:p>
        <w:p w:rsidR="007629F7" w:rsidRPr="00CA72E3" w:rsidRDefault="007629F7" w:rsidP="00CA72E3">
          <w:pPr>
            <w:pStyle w:val="NormalWeb"/>
            <w:spacing w:before="0" w:beforeAutospacing="0" w:after="0" w:afterAutospacing="0"/>
            <w:jc w:val="both"/>
            <w:divId w:val="95564392"/>
          </w:pPr>
          <w:r w:rsidRPr="00CA72E3">
            <w:t>Currently, batterers or others who seek this information can obtain these private conversations with a court subpoena. As a result, advocates document little information in victim files, significantly reducing their usefulness.</w:t>
          </w:r>
        </w:p>
        <w:p w:rsidR="007629F7" w:rsidRPr="00CA72E3" w:rsidRDefault="007629F7" w:rsidP="00CA72E3">
          <w:pPr>
            <w:pStyle w:val="NormalWeb"/>
            <w:spacing w:before="0" w:beforeAutospacing="0" w:after="0" w:afterAutospacing="0"/>
            <w:jc w:val="both"/>
            <w:divId w:val="95564392"/>
          </w:pPr>
          <w:r w:rsidRPr="00CA72E3">
            <w:t> </w:t>
          </w:r>
        </w:p>
        <w:p w:rsidR="007629F7" w:rsidRPr="00CA72E3" w:rsidRDefault="007629F7" w:rsidP="00CA72E3">
          <w:pPr>
            <w:pStyle w:val="NormalWeb"/>
            <w:spacing w:before="0" w:beforeAutospacing="0" w:after="0" w:afterAutospacing="0"/>
            <w:jc w:val="both"/>
            <w:divId w:val="95564392"/>
          </w:pPr>
          <w:r w:rsidRPr="00CA72E3">
            <w:t>Disclosure of the intimate details of abuse in court re-traumatizes victims of domestic violence and jeopardizes victim safety. Victims of family violence need safe spaces to share details of the abuse. Enhanced privacy and confidentiality stand as critical elements of fostering a therapeutic and effective environment for victims to seek help.</w:t>
          </w:r>
        </w:p>
        <w:p w:rsidR="007629F7" w:rsidRPr="00CA72E3" w:rsidRDefault="007629F7" w:rsidP="00CA72E3">
          <w:pPr>
            <w:pStyle w:val="NormalWeb"/>
            <w:spacing w:before="0" w:beforeAutospacing="0" w:after="0" w:afterAutospacing="0"/>
            <w:jc w:val="both"/>
            <w:divId w:val="95564392"/>
          </w:pPr>
          <w:r w:rsidRPr="00CA72E3">
            <w:t> </w:t>
          </w:r>
        </w:p>
        <w:p w:rsidR="007629F7" w:rsidRPr="00CA72E3" w:rsidRDefault="007629F7" w:rsidP="00CA72E3">
          <w:pPr>
            <w:pStyle w:val="NormalWeb"/>
            <w:spacing w:before="0" w:beforeAutospacing="0" w:after="0" w:afterAutospacing="0"/>
            <w:jc w:val="both"/>
            <w:divId w:val="95564392"/>
          </w:pPr>
          <w:r w:rsidRPr="00CA72E3">
            <w:t>H.B. 3649 shields information family violence survivors share with victim advocates from disclosure, ensuring they can seek assistance without fear that their story will be used against them. H.B. 3649 adds Chapter 93 (Confidential and Privileged Communications) to the Family Code creating confidential communication and records for victims of domestic violence to protect them from their abuser. (Original Author’s / Sponsor’s Statement of Intent)</w:t>
          </w:r>
        </w:p>
        <w:p w:rsidR="007629F7" w:rsidRPr="00D70925" w:rsidRDefault="007629F7" w:rsidP="00CA72E3">
          <w:pPr>
            <w:spacing w:after="0" w:line="240" w:lineRule="auto"/>
            <w:jc w:val="both"/>
            <w:rPr>
              <w:rFonts w:eastAsia="Times New Roman" w:cs="Times New Roman"/>
              <w:bCs/>
              <w:szCs w:val="24"/>
            </w:rPr>
          </w:pPr>
        </w:p>
      </w:sdtContent>
    </w:sdt>
    <w:p w:rsidR="007629F7" w:rsidRDefault="007629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3649 </w:t>
      </w:r>
      <w:bookmarkStart w:id="1" w:name="AmendsCurrentLaw"/>
      <w:bookmarkEnd w:id="1"/>
      <w:r>
        <w:rPr>
          <w:rFonts w:cs="Times New Roman"/>
          <w:szCs w:val="24"/>
        </w:rPr>
        <w:t>amends current law relating to confidential communications of victims of certain family violence offenses.</w:t>
      </w:r>
    </w:p>
    <w:p w:rsidR="007629F7" w:rsidRPr="00174377" w:rsidRDefault="007629F7" w:rsidP="000F1DF9">
      <w:pPr>
        <w:spacing w:after="0" w:line="240" w:lineRule="auto"/>
        <w:jc w:val="both"/>
        <w:rPr>
          <w:rFonts w:eastAsia="Times New Roman" w:cs="Times New Roman"/>
          <w:szCs w:val="24"/>
        </w:rPr>
      </w:pPr>
    </w:p>
    <w:p w:rsidR="007629F7" w:rsidRPr="005C2A78" w:rsidRDefault="007629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219A614C4F4F7AAE3E039DE2B3303B"/>
          </w:placeholder>
        </w:sdtPr>
        <w:sdtContent>
          <w:r>
            <w:rPr>
              <w:rFonts w:eastAsia="Times New Roman" w:cs="Times New Roman"/>
              <w:b/>
              <w:szCs w:val="24"/>
              <w:u w:val="single"/>
            </w:rPr>
            <w:t>RULEMAKING AUTHORITY</w:t>
          </w:r>
        </w:sdtContent>
      </w:sdt>
    </w:p>
    <w:p w:rsidR="007629F7" w:rsidRPr="006529C4" w:rsidRDefault="007629F7" w:rsidP="00774EC7">
      <w:pPr>
        <w:spacing w:after="0" w:line="240" w:lineRule="auto"/>
        <w:jc w:val="both"/>
        <w:rPr>
          <w:rFonts w:cs="Times New Roman"/>
          <w:szCs w:val="24"/>
        </w:rPr>
      </w:pPr>
    </w:p>
    <w:p w:rsidR="007629F7" w:rsidRPr="006529C4" w:rsidRDefault="007629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29F7" w:rsidRPr="006529C4" w:rsidRDefault="007629F7" w:rsidP="00774EC7">
      <w:pPr>
        <w:spacing w:after="0" w:line="240" w:lineRule="auto"/>
        <w:jc w:val="both"/>
        <w:rPr>
          <w:rFonts w:cs="Times New Roman"/>
          <w:szCs w:val="24"/>
        </w:rPr>
      </w:pPr>
    </w:p>
    <w:p w:rsidR="007629F7" w:rsidRPr="005C2A78" w:rsidRDefault="007629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F3E9EDB47D43A6B352CD16784FB549"/>
          </w:placeholder>
        </w:sdtPr>
        <w:sdtContent>
          <w:r>
            <w:rPr>
              <w:rFonts w:eastAsia="Times New Roman" w:cs="Times New Roman"/>
              <w:b/>
              <w:szCs w:val="24"/>
              <w:u w:val="single"/>
            </w:rPr>
            <w:t>SECTION BY SECTION ANALYSIS</w:t>
          </w:r>
        </w:sdtContent>
      </w:sdt>
    </w:p>
    <w:p w:rsidR="007629F7" w:rsidRPr="005C2A78" w:rsidRDefault="007629F7" w:rsidP="000F1DF9">
      <w:pPr>
        <w:spacing w:after="0" w:line="240" w:lineRule="auto"/>
        <w:jc w:val="both"/>
        <w:rPr>
          <w:rFonts w:eastAsia="Times New Roman" w:cs="Times New Roman"/>
          <w:szCs w:val="24"/>
        </w:rPr>
      </w:pPr>
    </w:p>
    <w:p w:rsidR="007629F7" w:rsidRDefault="007629F7"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Subtitle C, Title 4, Family Code, to read as follows:</w:t>
      </w:r>
    </w:p>
    <w:p w:rsidR="007629F7" w:rsidRDefault="007629F7" w:rsidP="000F1DF9">
      <w:pPr>
        <w:spacing w:after="0" w:line="240" w:lineRule="auto"/>
        <w:jc w:val="both"/>
      </w:pPr>
    </w:p>
    <w:p w:rsidR="007629F7" w:rsidRPr="005C2A78" w:rsidRDefault="007629F7" w:rsidP="00174377">
      <w:pPr>
        <w:spacing w:after="0" w:line="240" w:lineRule="auto"/>
        <w:jc w:val="center"/>
        <w:rPr>
          <w:rFonts w:eastAsia="Times New Roman" w:cs="Times New Roman"/>
          <w:szCs w:val="24"/>
        </w:rPr>
      </w:pPr>
      <w:r>
        <w:t>SUBTITLE C. FAMILY VIOLENCE REPORTING AND SERVICES</w:t>
      </w:r>
    </w:p>
    <w:p w:rsidR="007629F7" w:rsidRPr="005C2A78" w:rsidRDefault="007629F7" w:rsidP="000F1DF9">
      <w:pPr>
        <w:spacing w:after="0" w:line="240" w:lineRule="auto"/>
        <w:jc w:val="both"/>
        <w:rPr>
          <w:rFonts w:eastAsia="Times New Roman" w:cs="Times New Roman"/>
          <w:szCs w:val="24"/>
        </w:rPr>
      </w:pPr>
    </w:p>
    <w:p w:rsidR="007629F7" w:rsidRDefault="007629F7"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Subtitle C, Title 4, Family Code, by adding Chapter 93, as follows:</w:t>
      </w:r>
    </w:p>
    <w:p w:rsidR="007629F7" w:rsidRDefault="007629F7" w:rsidP="000F1DF9">
      <w:pPr>
        <w:spacing w:after="0" w:line="240" w:lineRule="auto"/>
        <w:jc w:val="both"/>
      </w:pPr>
    </w:p>
    <w:p w:rsidR="007629F7" w:rsidRDefault="007629F7" w:rsidP="00174377">
      <w:pPr>
        <w:spacing w:after="0" w:line="240" w:lineRule="auto"/>
        <w:jc w:val="center"/>
        <w:rPr>
          <w:rFonts w:eastAsia="Times New Roman" w:cs="Times New Roman"/>
          <w:szCs w:val="24"/>
        </w:rPr>
      </w:pPr>
      <w:r>
        <w:rPr>
          <w:rFonts w:eastAsia="Times New Roman" w:cs="Times New Roman"/>
          <w:szCs w:val="24"/>
        </w:rPr>
        <w:t>CHAPTER 93. CONFIDENTIAL AND PRIVILEGED COMMUNICATIONS</w:t>
      </w:r>
    </w:p>
    <w:p w:rsidR="007629F7" w:rsidRDefault="007629F7" w:rsidP="00174377">
      <w:pPr>
        <w:spacing w:after="0" w:line="240" w:lineRule="auto"/>
        <w:jc w:val="center"/>
        <w:rPr>
          <w:rFonts w:eastAsia="Times New Roman" w:cs="Times New Roman"/>
          <w:szCs w:val="24"/>
        </w:rPr>
      </w:pPr>
    </w:p>
    <w:p w:rsidR="007629F7" w:rsidRDefault="007629F7" w:rsidP="00174377">
      <w:pPr>
        <w:spacing w:after="0" w:line="240" w:lineRule="auto"/>
        <w:ind w:left="720"/>
        <w:jc w:val="both"/>
        <w:rPr>
          <w:rFonts w:eastAsia="Times New Roman" w:cs="Times New Roman"/>
          <w:szCs w:val="24"/>
        </w:rPr>
      </w:pPr>
      <w:r>
        <w:rPr>
          <w:rFonts w:eastAsia="Times New Roman" w:cs="Times New Roman"/>
          <w:szCs w:val="24"/>
        </w:rPr>
        <w:t>Sec. 93.001. DEFINITIONS. Defines "advocate," "family violence center," and "victim."</w:t>
      </w:r>
    </w:p>
    <w:p w:rsidR="007629F7" w:rsidRDefault="007629F7" w:rsidP="00174377">
      <w:pPr>
        <w:spacing w:after="0" w:line="240" w:lineRule="auto"/>
        <w:ind w:left="720"/>
        <w:jc w:val="both"/>
        <w:rPr>
          <w:rFonts w:eastAsia="Times New Roman" w:cs="Times New Roman"/>
          <w:szCs w:val="24"/>
        </w:rPr>
      </w:pPr>
    </w:p>
    <w:p w:rsidR="007629F7" w:rsidRDefault="007629F7" w:rsidP="00174377">
      <w:pPr>
        <w:spacing w:after="0" w:line="240" w:lineRule="auto"/>
        <w:ind w:left="720"/>
        <w:jc w:val="both"/>
        <w:rPr>
          <w:rFonts w:eastAsia="Times New Roman" w:cs="Times New Roman"/>
          <w:szCs w:val="24"/>
        </w:rPr>
      </w:pPr>
      <w:r>
        <w:rPr>
          <w:rFonts w:eastAsia="Times New Roman" w:cs="Times New Roman"/>
          <w:szCs w:val="24"/>
        </w:rPr>
        <w:t xml:space="preserve">Sec. 93.002. CONFIDENTIAL COMMUNICATIONS. Provides that a </w:t>
      </w:r>
      <w:r w:rsidRPr="00174377">
        <w:t>written or oral communication between an advocate and a victim made in the course of advising, advocating for, counseling, or assisting the vic</w:t>
      </w:r>
      <w:r>
        <w:t xml:space="preserve">tim is confidential and is prohibited from </w:t>
      </w:r>
      <w:r w:rsidRPr="00174377">
        <w:t>be</w:t>
      </w:r>
      <w:r>
        <w:t>ing</w:t>
      </w:r>
      <w:r w:rsidRPr="00174377">
        <w:t xml:space="preserve"> disclosed.</w:t>
      </w:r>
    </w:p>
    <w:p w:rsidR="007629F7" w:rsidRDefault="007629F7" w:rsidP="00174377">
      <w:pPr>
        <w:spacing w:after="0" w:line="240" w:lineRule="auto"/>
        <w:ind w:left="720"/>
        <w:jc w:val="both"/>
        <w:rPr>
          <w:rFonts w:eastAsia="Times New Roman" w:cs="Times New Roman"/>
          <w:szCs w:val="24"/>
        </w:rPr>
      </w:pPr>
    </w:p>
    <w:p w:rsidR="007629F7" w:rsidRDefault="007629F7" w:rsidP="00174377">
      <w:pPr>
        <w:spacing w:after="0" w:line="240" w:lineRule="auto"/>
        <w:ind w:left="720"/>
        <w:jc w:val="both"/>
        <w:rPr>
          <w:rFonts w:eastAsia="Times New Roman" w:cs="Times New Roman"/>
          <w:szCs w:val="24"/>
        </w:rPr>
      </w:pPr>
      <w:r>
        <w:rPr>
          <w:rFonts w:eastAsia="Times New Roman" w:cs="Times New Roman"/>
          <w:szCs w:val="24"/>
        </w:rPr>
        <w:t>Sec. 93.003</w:t>
      </w:r>
      <w:r w:rsidRPr="00174377">
        <w:rPr>
          <w:rFonts w:eastAsia="Times New Roman" w:cs="Times New Roman"/>
          <w:szCs w:val="24"/>
        </w:rPr>
        <w:t>.</w:t>
      </w:r>
      <w:r w:rsidRPr="00174377">
        <w:t xml:space="preserve"> PRIVILEGED COMMUNICATIONS.</w:t>
      </w:r>
      <w:r>
        <w:t xml:space="preserve"> (a) Provides that a victim </w:t>
      </w:r>
      <w:r w:rsidRPr="00174377">
        <w:t>has a privilege to refuse to disclose and to prevent another from disclosing a confidential communication described by Section 93.002.</w:t>
      </w:r>
    </w:p>
    <w:p w:rsidR="007629F7" w:rsidRDefault="007629F7" w:rsidP="00174377">
      <w:pPr>
        <w:spacing w:after="0" w:line="240" w:lineRule="auto"/>
        <w:ind w:left="720"/>
        <w:jc w:val="both"/>
        <w:rPr>
          <w:rFonts w:eastAsia="Times New Roman" w:cs="Times New Roman"/>
          <w:szCs w:val="24"/>
        </w:rPr>
      </w:pPr>
    </w:p>
    <w:p w:rsidR="007629F7" w:rsidRDefault="007629F7" w:rsidP="00174377">
      <w:pPr>
        <w:spacing w:after="0" w:line="240" w:lineRule="auto"/>
        <w:ind w:left="1440"/>
        <w:jc w:val="both"/>
        <w:rPr>
          <w:rFonts w:eastAsia="Times New Roman" w:cs="Times New Roman"/>
          <w:szCs w:val="24"/>
        </w:rPr>
      </w:pPr>
      <w:r>
        <w:rPr>
          <w:rFonts w:eastAsia="Times New Roman" w:cs="Times New Roman"/>
          <w:szCs w:val="24"/>
        </w:rPr>
        <w:t>(b) Authorizes the privilege to be claimed by certain persons.</w:t>
      </w:r>
    </w:p>
    <w:p w:rsidR="007629F7" w:rsidRDefault="007629F7" w:rsidP="00174377">
      <w:pPr>
        <w:spacing w:after="0" w:line="240" w:lineRule="auto"/>
        <w:ind w:left="1440"/>
        <w:jc w:val="both"/>
        <w:rPr>
          <w:rFonts w:eastAsia="Times New Roman" w:cs="Times New Roman"/>
          <w:szCs w:val="24"/>
        </w:rPr>
      </w:pPr>
    </w:p>
    <w:p w:rsidR="007629F7" w:rsidRPr="00174377" w:rsidRDefault="007629F7" w:rsidP="00174377">
      <w:pPr>
        <w:spacing w:after="0" w:line="240" w:lineRule="auto"/>
        <w:ind w:left="720"/>
        <w:jc w:val="both"/>
        <w:rPr>
          <w:rFonts w:eastAsia="Times New Roman" w:cs="Times New Roman"/>
          <w:szCs w:val="24"/>
        </w:rPr>
      </w:pPr>
      <w:r>
        <w:rPr>
          <w:rFonts w:eastAsia="Times New Roman" w:cs="Times New Roman"/>
          <w:szCs w:val="24"/>
        </w:rPr>
        <w:t xml:space="preserve">Sec. 93.004. EXCEPTIONS. (a) Provides that a communication </w:t>
      </w:r>
      <w:r w:rsidRPr="00174377">
        <w:t>that is con</w:t>
      </w:r>
      <w:r>
        <w:t>fidential under this chapter is authorized to</w:t>
      </w:r>
      <w:r w:rsidRPr="00174377">
        <w:t xml:space="preserve"> be disclosed on</w:t>
      </w:r>
      <w:r>
        <w:t>ly under certain conditions.</w:t>
      </w:r>
    </w:p>
    <w:p w:rsidR="007629F7" w:rsidRDefault="007629F7" w:rsidP="00174377">
      <w:pPr>
        <w:spacing w:after="0" w:line="240" w:lineRule="auto"/>
        <w:ind w:left="720"/>
        <w:jc w:val="both"/>
        <w:rPr>
          <w:rFonts w:eastAsia="Times New Roman" w:cs="Times New Roman"/>
          <w:szCs w:val="24"/>
        </w:rPr>
      </w:pPr>
    </w:p>
    <w:p w:rsidR="007629F7" w:rsidRDefault="007629F7" w:rsidP="00CA72E3">
      <w:pPr>
        <w:spacing w:after="0" w:line="240" w:lineRule="auto"/>
        <w:ind w:left="1440"/>
        <w:jc w:val="both"/>
      </w:pPr>
      <w:r>
        <w:rPr>
          <w:rFonts w:eastAsia="Times New Roman" w:cs="Times New Roman"/>
          <w:szCs w:val="24"/>
        </w:rPr>
        <w:t xml:space="preserve">(b) Provides that, notwithstanding </w:t>
      </w:r>
      <w:r w:rsidRPr="00174377">
        <w:t>Subsection (a)</w:t>
      </w:r>
      <w:r>
        <w:t xml:space="preserve"> (relating to disclosing certain communication that is confidential)</w:t>
      </w:r>
      <w:r w:rsidRPr="00174377">
        <w:t>, the Texas Rules of Evidence govern the disclosure of a communication that is confidential under this chapter in a criminal or civil proceeding by an expert witness who relies on facts or data from the communication to form the basis of the expert's opinion.</w:t>
      </w:r>
    </w:p>
    <w:p w:rsidR="007629F7" w:rsidRDefault="007629F7" w:rsidP="00174377">
      <w:pPr>
        <w:spacing w:after="0" w:line="240" w:lineRule="auto"/>
        <w:ind w:left="1440"/>
        <w:jc w:val="both"/>
      </w:pPr>
    </w:p>
    <w:p w:rsidR="007629F7" w:rsidRPr="00174377" w:rsidRDefault="007629F7" w:rsidP="00174377">
      <w:pPr>
        <w:spacing w:after="0" w:line="240" w:lineRule="auto"/>
        <w:ind w:left="1440"/>
        <w:jc w:val="both"/>
        <w:rPr>
          <w:rFonts w:eastAsia="Times New Roman" w:cs="Times New Roman"/>
          <w:b/>
          <w:szCs w:val="24"/>
        </w:rPr>
      </w:pPr>
      <w:r>
        <w:t xml:space="preserve">(c) Requires that the family violence center, if the family violence center, at the request of the victim, discloses a communication privileged under this chapter for the purpose of a criminal or civil proceeding, disclose the communication to all parties to that criminal or civil proceeding. </w:t>
      </w:r>
    </w:p>
    <w:p w:rsidR="007629F7" w:rsidRPr="005C2A78" w:rsidRDefault="007629F7" w:rsidP="000F1DF9">
      <w:pPr>
        <w:spacing w:after="0" w:line="240" w:lineRule="auto"/>
        <w:jc w:val="both"/>
        <w:rPr>
          <w:rFonts w:eastAsia="Times New Roman" w:cs="Times New Roman"/>
          <w:szCs w:val="24"/>
        </w:rPr>
      </w:pPr>
    </w:p>
    <w:p w:rsidR="007629F7" w:rsidRPr="005C2A78" w:rsidRDefault="007629F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629F7" w:rsidRPr="006529C4" w:rsidRDefault="007629F7" w:rsidP="00774EC7">
      <w:pPr>
        <w:spacing w:after="0" w:line="240" w:lineRule="auto"/>
        <w:jc w:val="both"/>
        <w:rPr>
          <w:rFonts w:cs="Times New Roman"/>
          <w:szCs w:val="24"/>
        </w:rPr>
      </w:pPr>
    </w:p>
    <w:p w:rsidR="007629F7" w:rsidRPr="006529C4" w:rsidRDefault="007629F7" w:rsidP="00774EC7">
      <w:pPr>
        <w:spacing w:after="0" w:line="240" w:lineRule="auto"/>
        <w:jc w:val="both"/>
      </w:pPr>
    </w:p>
    <w:sectPr w:rsidR="007629F7"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4F" w:rsidRDefault="00A9694F" w:rsidP="000F1DF9">
      <w:pPr>
        <w:spacing w:after="0" w:line="240" w:lineRule="auto"/>
      </w:pPr>
      <w:r>
        <w:separator/>
      </w:r>
    </w:p>
  </w:endnote>
  <w:endnote w:type="continuationSeparator" w:id="0">
    <w:p w:rsidR="00A9694F" w:rsidRDefault="00A969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F7" w:rsidRDefault="00762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9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29F7">
                <w:rPr>
                  <w:sz w:val="20"/>
                  <w:szCs w:val="20"/>
                </w:rPr>
                <w:t>C.S.H.B. 3649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29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9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29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29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F7" w:rsidRDefault="00762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4F" w:rsidRDefault="00A9694F" w:rsidP="000F1DF9">
      <w:pPr>
        <w:spacing w:after="0" w:line="240" w:lineRule="auto"/>
      </w:pPr>
      <w:r>
        <w:separator/>
      </w:r>
    </w:p>
  </w:footnote>
  <w:footnote w:type="continuationSeparator" w:id="0">
    <w:p w:rsidR="00A9694F" w:rsidRDefault="00A9694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F7" w:rsidRDefault="00762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F7" w:rsidRDefault="00762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F7" w:rsidRDefault="00762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9F7"/>
    <w:rsid w:val="00774EC7"/>
    <w:rsid w:val="00833061"/>
    <w:rsid w:val="008A6859"/>
    <w:rsid w:val="0093341F"/>
    <w:rsid w:val="00986E9F"/>
    <w:rsid w:val="00A9694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9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9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7C8C" w:rsidP="00A67C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20F7997859471298710928F2B53203"/>
        <w:category>
          <w:name w:val="General"/>
          <w:gallery w:val="placeholder"/>
        </w:category>
        <w:types>
          <w:type w:val="bbPlcHdr"/>
        </w:types>
        <w:behaviors>
          <w:behavior w:val="content"/>
        </w:behaviors>
        <w:guid w:val="{F615F36B-377F-4F6B-A077-1E003E978101}"/>
      </w:docPartPr>
      <w:docPartBody>
        <w:p w:rsidR="00000000" w:rsidRDefault="00361C80"/>
      </w:docPartBody>
    </w:docPart>
    <w:docPart>
      <w:docPartPr>
        <w:name w:val="31B49B4F208747718119387DEADED1D6"/>
        <w:category>
          <w:name w:val="General"/>
          <w:gallery w:val="placeholder"/>
        </w:category>
        <w:types>
          <w:type w:val="bbPlcHdr"/>
        </w:types>
        <w:behaviors>
          <w:behavior w:val="content"/>
        </w:behaviors>
        <w:guid w:val="{850555BE-7108-46AB-B743-B455A4CCBC64}"/>
      </w:docPartPr>
      <w:docPartBody>
        <w:p w:rsidR="00000000" w:rsidRDefault="00361C80"/>
      </w:docPartBody>
    </w:docPart>
    <w:docPart>
      <w:docPartPr>
        <w:name w:val="A80BE4F26C3B44ADB65C52FF83F7804D"/>
        <w:category>
          <w:name w:val="General"/>
          <w:gallery w:val="placeholder"/>
        </w:category>
        <w:types>
          <w:type w:val="bbPlcHdr"/>
        </w:types>
        <w:behaviors>
          <w:behavior w:val="content"/>
        </w:behaviors>
        <w:guid w:val="{2E92FA44-DF3F-405D-8B04-1E55EFB475FB}"/>
      </w:docPartPr>
      <w:docPartBody>
        <w:p w:rsidR="00000000" w:rsidRDefault="00361C80"/>
      </w:docPartBody>
    </w:docPart>
    <w:docPart>
      <w:docPartPr>
        <w:name w:val="580FE1CCD5DB432086FCA18558117FCC"/>
        <w:category>
          <w:name w:val="General"/>
          <w:gallery w:val="placeholder"/>
        </w:category>
        <w:types>
          <w:type w:val="bbPlcHdr"/>
        </w:types>
        <w:behaviors>
          <w:behavior w:val="content"/>
        </w:behaviors>
        <w:guid w:val="{3F8C52E0-4699-455C-A144-8CF4B435B8B7}"/>
      </w:docPartPr>
      <w:docPartBody>
        <w:p w:rsidR="00000000" w:rsidRDefault="00361C80"/>
      </w:docPartBody>
    </w:docPart>
    <w:docPart>
      <w:docPartPr>
        <w:name w:val="CE585A1564A747D9909AFF11828BB610"/>
        <w:category>
          <w:name w:val="General"/>
          <w:gallery w:val="placeholder"/>
        </w:category>
        <w:types>
          <w:type w:val="bbPlcHdr"/>
        </w:types>
        <w:behaviors>
          <w:behavior w:val="content"/>
        </w:behaviors>
        <w:guid w:val="{D1564FCF-F9B9-4D7B-9945-2F6EDE5D1B75}"/>
      </w:docPartPr>
      <w:docPartBody>
        <w:p w:rsidR="00000000" w:rsidRDefault="00361C80"/>
      </w:docPartBody>
    </w:docPart>
    <w:docPart>
      <w:docPartPr>
        <w:name w:val="0B7CA0CFE6CB4FE7BEC81324A9B0FE9D"/>
        <w:category>
          <w:name w:val="General"/>
          <w:gallery w:val="placeholder"/>
        </w:category>
        <w:types>
          <w:type w:val="bbPlcHdr"/>
        </w:types>
        <w:behaviors>
          <w:behavior w:val="content"/>
        </w:behaviors>
        <w:guid w:val="{8D3FB81C-A7E9-4E5D-9EE3-ACAEE095C3C3}"/>
      </w:docPartPr>
      <w:docPartBody>
        <w:p w:rsidR="00000000" w:rsidRDefault="00361C80"/>
      </w:docPartBody>
    </w:docPart>
    <w:docPart>
      <w:docPartPr>
        <w:name w:val="1DA0DE69354F49AEBF1AF9604B130ACA"/>
        <w:category>
          <w:name w:val="General"/>
          <w:gallery w:val="placeholder"/>
        </w:category>
        <w:types>
          <w:type w:val="bbPlcHdr"/>
        </w:types>
        <w:behaviors>
          <w:behavior w:val="content"/>
        </w:behaviors>
        <w:guid w:val="{5D11D7D6-2519-4B5A-B418-81F88F2DC0AB}"/>
      </w:docPartPr>
      <w:docPartBody>
        <w:p w:rsidR="00000000" w:rsidRDefault="00361C80"/>
      </w:docPartBody>
    </w:docPart>
    <w:docPart>
      <w:docPartPr>
        <w:name w:val="F6B6A0A7091E41D4B02B094502B789BC"/>
        <w:category>
          <w:name w:val="General"/>
          <w:gallery w:val="placeholder"/>
        </w:category>
        <w:types>
          <w:type w:val="bbPlcHdr"/>
        </w:types>
        <w:behaviors>
          <w:behavior w:val="content"/>
        </w:behaviors>
        <w:guid w:val="{93FB22AC-C9AB-4505-93F2-8CAF033642F4}"/>
      </w:docPartPr>
      <w:docPartBody>
        <w:p w:rsidR="00000000" w:rsidRDefault="00361C80"/>
      </w:docPartBody>
    </w:docPart>
    <w:docPart>
      <w:docPartPr>
        <w:name w:val="0CAE5503B6CF4009B47C02928227D37C"/>
        <w:category>
          <w:name w:val="General"/>
          <w:gallery w:val="placeholder"/>
        </w:category>
        <w:types>
          <w:type w:val="bbPlcHdr"/>
        </w:types>
        <w:behaviors>
          <w:behavior w:val="content"/>
        </w:behaviors>
        <w:guid w:val="{546CA9CD-FC9B-4272-9D24-18BC88B0757B}"/>
      </w:docPartPr>
      <w:docPartBody>
        <w:p w:rsidR="00000000" w:rsidRDefault="00A67C8C" w:rsidP="00A67C8C">
          <w:pPr>
            <w:pStyle w:val="0CAE5503B6CF4009B47C02928227D37C"/>
          </w:pPr>
          <w:r w:rsidRPr="00A30DD1">
            <w:rPr>
              <w:rStyle w:val="PlaceholderText"/>
            </w:rPr>
            <w:t>Click here to enter a date.</w:t>
          </w:r>
        </w:p>
      </w:docPartBody>
    </w:docPart>
    <w:docPart>
      <w:docPartPr>
        <w:name w:val="AA152727C4CD4D83AF06329616FD77CC"/>
        <w:category>
          <w:name w:val="General"/>
          <w:gallery w:val="placeholder"/>
        </w:category>
        <w:types>
          <w:type w:val="bbPlcHdr"/>
        </w:types>
        <w:behaviors>
          <w:behavior w:val="content"/>
        </w:behaviors>
        <w:guid w:val="{DDAFD4E9-E704-4E74-BB2B-562AEFDEAD23}"/>
      </w:docPartPr>
      <w:docPartBody>
        <w:p w:rsidR="00000000" w:rsidRDefault="00361C80"/>
      </w:docPartBody>
    </w:docPart>
    <w:docPart>
      <w:docPartPr>
        <w:name w:val="5D574BEC20424A3A8DE070D12A7058CF"/>
        <w:category>
          <w:name w:val="General"/>
          <w:gallery w:val="placeholder"/>
        </w:category>
        <w:types>
          <w:type w:val="bbPlcHdr"/>
        </w:types>
        <w:behaviors>
          <w:behavior w:val="content"/>
        </w:behaviors>
        <w:guid w:val="{1DE6DD7A-B88F-4032-B6BF-812E04920D19}"/>
      </w:docPartPr>
      <w:docPartBody>
        <w:p w:rsidR="00000000" w:rsidRDefault="00361C80"/>
      </w:docPartBody>
    </w:docPart>
    <w:docPart>
      <w:docPartPr>
        <w:name w:val="7DD2B36D3ADC4155BD8482C742B2A88F"/>
        <w:category>
          <w:name w:val="General"/>
          <w:gallery w:val="placeholder"/>
        </w:category>
        <w:types>
          <w:type w:val="bbPlcHdr"/>
        </w:types>
        <w:behaviors>
          <w:behavior w:val="content"/>
        </w:behaviors>
        <w:guid w:val="{06914655-62E3-4802-A4A1-D1FE50AD1FAE}"/>
      </w:docPartPr>
      <w:docPartBody>
        <w:p w:rsidR="00000000" w:rsidRDefault="00A67C8C" w:rsidP="00A67C8C">
          <w:pPr>
            <w:pStyle w:val="7DD2B36D3ADC4155BD8482C742B2A88F"/>
          </w:pPr>
          <w:r>
            <w:rPr>
              <w:rFonts w:eastAsia="Times New Roman" w:cs="Times New Roman"/>
              <w:bCs/>
              <w:szCs w:val="24"/>
            </w:rPr>
            <w:t xml:space="preserve"> </w:t>
          </w:r>
        </w:p>
      </w:docPartBody>
    </w:docPart>
    <w:docPart>
      <w:docPartPr>
        <w:name w:val="51219A614C4F4F7AAE3E039DE2B3303B"/>
        <w:category>
          <w:name w:val="General"/>
          <w:gallery w:val="placeholder"/>
        </w:category>
        <w:types>
          <w:type w:val="bbPlcHdr"/>
        </w:types>
        <w:behaviors>
          <w:behavior w:val="content"/>
        </w:behaviors>
        <w:guid w:val="{BD808336-6F80-41EE-A414-D71F9CFB4446}"/>
      </w:docPartPr>
      <w:docPartBody>
        <w:p w:rsidR="00000000" w:rsidRDefault="00361C80"/>
      </w:docPartBody>
    </w:docPart>
    <w:docPart>
      <w:docPartPr>
        <w:name w:val="9BF3E9EDB47D43A6B352CD16784FB549"/>
        <w:category>
          <w:name w:val="General"/>
          <w:gallery w:val="placeholder"/>
        </w:category>
        <w:types>
          <w:type w:val="bbPlcHdr"/>
        </w:types>
        <w:behaviors>
          <w:behavior w:val="content"/>
        </w:behaviors>
        <w:guid w:val="{2BE2DFAF-E347-4C1C-972F-21345813E421}"/>
      </w:docPartPr>
      <w:docPartBody>
        <w:p w:rsidR="00000000" w:rsidRDefault="00361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C8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C8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C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7C8C"/>
    <w:rPr>
      <w:rFonts w:ascii="Times New Roman" w:hAnsi="Times New Roman"/>
      <w:sz w:val="24"/>
    </w:rPr>
  </w:style>
  <w:style w:type="paragraph" w:customStyle="1" w:styleId="487D89B4F8B34DB4967D41FE18F7F88D7">
    <w:name w:val="487D89B4F8B34DB4967D41FE18F7F88D7"/>
    <w:rsid w:val="00A67C8C"/>
    <w:rPr>
      <w:rFonts w:ascii="Times New Roman" w:hAnsi="Times New Roman"/>
      <w:sz w:val="24"/>
    </w:rPr>
  </w:style>
  <w:style w:type="paragraph" w:customStyle="1" w:styleId="AE2570ED5D764CD7AF9686706F550F4620">
    <w:name w:val="AE2570ED5D764CD7AF9686706F550F4620"/>
    <w:rsid w:val="00A67C8C"/>
    <w:pPr>
      <w:tabs>
        <w:tab w:val="center" w:pos="4680"/>
        <w:tab w:val="right" w:pos="9360"/>
      </w:tabs>
      <w:spacing w:after="0" w:line="240" w:lineRule="auto"/>
    </w:pPr>
    <w:rPr>
      <w:rFonts w:ascii="Times New Roman" w:hAnsi="Times New Roman"/>
      <w:sz w:val="24"/>
    </w:rPr>
  </w:style>
  <w:style w:type="paragraph" w:customStyle="1" w:styleId="0CAE5503B6CF4009B47C02928227D37C">
    <w:name w:val="0CAE5503B6CF4009B47C02928227D37C"/>
    <w:rsid w:val="00A67C8C"/>
  </w:style>
  <w:style w:type="paragraph" w:customStyle="1" w:styleId="7DD2B36D3ADC4155BD8482C742B2A88F">
    <w:name w:val="7DD2B36D3ADC4155BD8482C742B2A88F"/>
    <w:rsid w:val="00A67C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C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7C8C"/>
    <w:rPr>
      <w:rFonts w:ascii="Times New Roman" w:hAnsi="Times New Roman"/>
      <w:sz w:val="24"/>
    </w:rPr>
  </w:style>
  <w:style w:type="paragraph" w:customStyle="1" w:styleId="487D89B4F8B34DB4967D41FE18F7F88D7">
    <w:name w:val="487D89B4F8B34DB4967D41FE18F7F88D7"/>
    <w:rsid w:val="00A67C8C"/>
    <w:rPr>
      <w:rFonts w:ascii="Times New Roman" w:hAnsi="Times New Roman"/>
      <w:sz w:val="24"/>
    </w:rPr>
  </w:style>
  <w:style w:type="paragraph" w:customStyle="1" w:styleId="AE2570ED5D764CD7AF9686706F550F4620">
    <w:name w:val="AE2570ED5D764CD7AF9686706F550F4620"/>
    <w:rsid w:val="00A67C8C"/>
    <w:pPr>
      <w:tabs>
        <w:tab w:val="center" w:pos="4680"/>
        <w:tab w:val="right" w:pos="9360"/>
      </w:tabs>
      <w:spacing w:after="0" w:line="240" w:lineRule="auto"/>
    </w:pPr>
    <w:rPr>
      <w:rFonts w:ascii="Times New Roman" w:hAnsi="Times New Roman"/>
      <w:sz w:val="24"/>
    </w:rPr>
  </w:style>
  <w:style w:type="paragraph" w:customStyle="1" w:styleId="0CAE5503B6CF4009B47C02928227D37C">
    <w:name w:val="0CAE5503B6CF4009B47C02928227D37C"/>
    <w:rsid w:val="00A67C8C"/>
  </w:style>
  <w:style w:type="paragraph" w:customStyle="1" w:styleId="7DD2B36D3ADC4155BD8482C742B2A88F">
    <w:name w:val="7DD2B36D3ADC4155BD8482C742B2A88F"/>
    <w:rsid w:val="00A67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861831-2093-4204-AFE7-CD146A4F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539</Words>
  <Characters>3073</Characters>
  <Application>Microsoft Office Word</Application>
  <DocSecurity>0</DocSecurity>
  <Lines>25</Lines>
  <Paragraphs>7</Paragraphs>
  <ScaleCrop>false</ScaleCrop>
  <Company>Texas Legislative Council</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2017-05-21T23:04:00Z</cp:lastPrinted>
  <dcterms:created xsi:type="dcterms:W3CDTF">2015-05-29T14:24:00Z</dcterms:created>
  <dcterms:modified xsi:type="dcterms:W3CDTF">2017-05-21T23:04:00Z</dcterms:modified>
</cp:coreProperties>
</file>

<file path=docProps/custom.xml><?xml version="1.0" encoding="utf-8"?>
<op:Properties xmlns:vt="http://schemas.openxmlformats.org/officeDocument/2006/docPropsVTypes" xmlns:op="http://schemas.openxmlformats.org/officeDocument/2006/custom-properties"/>
</file>