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1218" w:rsidTr="00345119">
        <w:tc>
          <w:tcPr>
            <w:tcW w:w="9576" w:type="dxa"/>
            <w:noWrap/>
          </w:tcPr>
          <w:p w:rsidR="008423E4" w:rsidRPr="0022177D" w:rsidRDefault="00060A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0A04" w:rsidP="008423E4">
      <w:pPr>
        <w:jc w:val="center"/>
      </w:pPr>
    </w:p>
    <w:p w:rsidR="008423E4" w:rsidRPr="00B31F0E" w:rsidRDefault="00060A04" w:rsidP="008423E4"/>
    <w:p w:rsidR="008423E4" w:rsidRPr="00742794" w:rsidRDefault="00060A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1218" w:rsidTr="00345119">
        <w:tc>
          <w:tcPr>
            <w:tcW w:w="9576" w:type="dxa"/>
          </w:tcPr>
          <w:p w:rsidR="008423E4" w:rsidRPr="00861995" w:rsidRDefault="00060A04" w:rsidP="00345119">
            <w:pPr>
              <w:jc w:val="right"/>
            </w:pPr>
            <w:r>
              <w:t>H.B. 3674</w:t>
            </w:r>
          </w:p>
        </w:tc>
      </w:tr>
      <w:tr w:rsidR="00631218" w:rsidTr="00345119">
        <w:tc>
          <w:tcPr>
            <w:tcW w:w="9576" w:type="dxa"/>
          </w:tcPr>
          <w:p w:rsidR="008423E4" w:rsidRPr="00861995" w:rsidRDefault="00060A04" w:rsidP="00191C2F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631218" w:rsidTr="00345119">
        <w:tc>
          <w:tcPr>
            <w:tcW w:w="9576" w:type="dxa"/>
          </w:tcPr>
          <w:p w:rsidR="008423E4" w:rsidRPr="00861995" w:rsidRDefault="00060A04" w:rsidP="00345119">
            <w:pPr>
              <w:jc w:val="right"/>
            </w:pPr>
            <w:r>
              <w:t>Natural Resources</w:t>
            </w:r>
          </w:p>
        </w:tc>
      </w:tr>
      <w:tr w:rsidR="00631218" w:rsidTr="00345119">
        <w:tc>
          <w:tcPr>
            <w:tcW w:w="9576" w:type="dxa"/>
          </w:tcPr>
          <w:p w:rsidR="008423E4" w:rsidRDefault="00060A04" w:rsidP="008C39AA">
            <w:pPr>
              <w:jc w:val="right"/>
            </w:pPr>
            <w:r>
              <w:t>Committee Report (Unamended)</w:t>
            </w:r>
          </w:p>
        </w:tc>
      </w:tr>
    </w:tbl>
    <w:p w:rsidR="008423E4" w:rsidRDefault="00060A04" w:rsidP="008423E4">
      <w:pPr>
        <w:tabs>
          <w:tab w:val="right" w:pos="9360"/>
        </w:tabs>
      </w:pPr>
    </w:p>
    <w:p w:rsidR="008423E4" w:rsidRDefault="00060A04" w:rsidP="008423E4"/>
    <w:p w:rsidR="008423E4" w:rsidRDefault="00060A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1218" w:rsidTr="00345119">
        <w:tc>
          <w:tcPr>
            <w:tcW w:w="9576" w:type="dxa"/>
          </w:tcPr>
          <w:p w:rsidR="008423E4" w:rsidRPr="00A8133F" w:rsidRDefault="00060A04" w:rsidP="00C94C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0A04" w:rsidP="00C94C1E"/>
          <w:p w:rsidR="008423E4" w:rsidRDefault="00060A04" w:rsidP="00C94C1E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assert that requiring </w:t>
            </w:r>
            <w:r>
              <w:t xml:space="preserve">the North Harris County Regional Water Authority </w:t>
            </w:r>
            <w:r>
              <w:t xml:space="preserve">to </w:t>
            </w:r>
            <w:r>
              <w:t xml:space="preserve">post notice </w:t>
            </w:r>
            <w:r>
              <w:t xml:space="preserve">at various </w:t>
            </w:r>
            <w:r>
              <w:t>polling place</w:t>
            </w:r>
            <w:r>
              <w:t>s</w:t>
            </w:r>
            <w:r>
              <w:t xml:space="preserve"> stating that </w:t>
            </w:r>
            <w:r>
              <w:t xml:space="preserve">an </w:t>
            </w:r>
            <w:r>
              <w:t xml:space="preserve">election </w:t>
            </w:r>
            <w:r>
              <w:t xml:space="preserve">for a position in the authority's board of directors </w:t>
            </w:r>
            <w:r>
              <w:t xml:space="preserve">has been canceled </w:t>
            </w:r>
            <w:r>
              <w:t>due to a candidate running unopposed represents an unnecessary use of the authority's time and money</w:t>
            </w:r>
            <w:r>
              <w:t xml:space="preserve">. </w:t>
            </w:r>
            <w:r>
              <w:t xml:space="preserve">H.B. 3674 seeks to eliminate </w:t>
            </w:r>
            <w:r>
              <w:t>this</w:t>
            </w:r>
            <w:r>
              <w:t xml:space="preserve"> requirement</w:t>
            </w:r>
            <w:r>
              <w:t>.</w:t>
            </w:r>
          </w:p>
          <w:p w:rsidR="008423E4" w:rsidRPr="00E26B13" w:rsidRDefault="00060A04" w:rsidP="00C94C1E">
            <w:pPr>
              <w:rPr>
                <w:b/>
              </w:rPr>
            </w:pPr>
          </w:p>
        </w:tc>
      </w:tr>
      <w:tr w:rsidR="00631218" w:rsidTr="00345119">
        <w:tc>
          <w:tcPr>
            <w:tcW w:w="9576" w:type="dxa"/>
          </w:tcPr>
          <w:p w:rsidR="0017725B" w:rsidRDefault="00060A04" w:rsidP="00C94C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060A04" w:rsidP="00C94C1E">
            <w:pPr>
              <w:rPr>
                <w:b/>
                <w:u w:val="single"/>
              </w:rPr>
            </w:pPr>
          </w:p>
          <w:p w:rsidR="001029FD" w:rsidRPr="001029FD" w:rsidRDefault="00060A04" w:rsidP="00C94C1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060A04" w:rsidP="00C94C1E">
            <w:pPr>
              <w:rPr>
                <w:b/>
                <w:u w:val="single"/>
              </w:rPr>
            </w:pPr>
          </w:p>
        </w:tc>
      </w:tr>
      <w:tr w:rsidR="00631218" w:rsidTr="00345119">
        <w:tc>
          <w:tcPr>
            <w:tcW w:w="9576" w:type="dxa"/>
          </w:tcPr>
          <w:p w:rsidR="008423E4" w:rsidRPr="00A8133F" w:rsidRDefault="00060A04" w:rsidP="00C94C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0A04" w:rsidP="00C94C1E"/>
          <w:p w:rsidR="001029FD" w:rsidRDefault="00060A04" w:rsidP="00C94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0A04" w:rsidP="00C94C1E">
            <w:pPr>
              <w:rPr>
                <w:b/>
              </w:rPr>
            </w:pPr>
          </w:p>
        </w:tc>
      </w:tr>
      <w:tr w:rsidR="00631218" w:rsidTr="00345119">
        <w:tc>
          <w:tcPr>
            <w:tcW w:w="9576" w:type="dxa"/>
          </w:tcPr>
          <w:p w:rsidR="008423E4" w:rsidRPr="00A8133F" w:rsidRDefault="00060A04" w:rsidP="00C94C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0A04" w:rsidP="00C94C1E"/>
          <w:p w:rsidR="001029FD" w:rsidRDefault="00060A04" w:rsidP="00C94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3674 amends </w:t>
            </w:r>
            <w:r w:rsidRPr="00182582">
              <w:t>Chapter 1029, Acts of the 76th Legislature, Regular Session, 1999,</w:t>
            </w:r>
            <w:r>
              <w:t xml:space="preserve"> to </w:t>
            </w:r>
            <w:r>
              <w:t xml:space="preserve">make </w:t>
            </w:r>
            <w:r>
              <w:t>the</w:t>
            </w:r>
            <w:r>
              <w:t xml:space="preserve"> </w:t>
            </w:r>
            <w:r>
              <w:t xml:space="preserve">Election Code </w:t>
            </w:r>
            <w:r>
              <w:t xml:space="preserve">requirement that </w:t>
            </w:r>
            <w:r>
              <w:t xml:space="preserve">a copy of the declaration electing an unopposed candidate to office be posted </w:t>
            </w:r>
            <w:r>
              <w:t>at each polling place used or that would have been used in the elect</w:t>
            </w:r>
            <w:r>
              <w:t xml:space="preserve">ion </w:t>
            </w:r>
            <w:r>
              <w:t>on the day an election would have been held if not for s</w:t>
            </w:r>
            <w:r>
              <w:t>uch declaration</w:t>
            </w:r>
            <w:r>
              <w:t xml:space="preserve"> inapplicable to </w:t>
            </w:r>
            <w:r>
              <w:t>an</w:t>
            </w:r>
            <w:r>
              <w:t xml:space="preserve"> </w:t>
            </w:r>
            <w:r>
              <w:t>election</w:t>
            </w:r>
            <w:r>
              <w:t xml:space="preserve"> </w:t>
            </w:r>
            <w:r>
              <w:t>for</w:t>
            </w:r>
            <w:r w:rsidRPr="003334E8">
              <w:t xml:space="preserve"> the board of directors of the North Harris County Regional Water Authority.</w:t>
            </w:r>
            <w:r>
              <w:t xml:space="preserve"> </w:t>
            </w:r>
          </w:p>
          <w:p w:rsidR="008423E4" w:rsidRPr="00835628" w:rsidRDefault="00060A04" w:rsidP="00C94C1E">
            <w:pPr>
              <w:rPr>
                <w:b/>
              </w:rPr>
            </w:pPr>
          </w:p>
        </w:tc>
      </w:tr>
      <w:tr w:rsidR="00631218" w:rsidTr="00345119">
        <w:tc>
          <w:tcPr>
            <w:tcW w:w="9576" w:type="dxa"/>
          </w:tcPr>
          <w:p w:rsidR="008423E4" w:rsidRPr="00A8133F" w:rsidRDefault="00060A04" w:rsidP="00C94C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0A04" w:rsidP="00C94C1E"/>
          <w:p w:rsidR="008423E4" w:rsidRPr="003624F2" w:rsidRDefault="00060A04" w:rsidP="00C94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60A04" w:rsidP="00C94C1E">
            <w:pPr>
              <w:rPr>
                <w:b/>
              </w:rPr>
            </w:pPr>
          </w:p>
        </w:tc>
      </w:tr>
    </w:tbl>
    <w:p w:rsidR="008423E4" w:rsidRPr="00BE0E75" w:rsidRDefault="00060A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0A0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0A04">
      <w:r>
        <w:separator/>
      </w:r>
    </w:p>
  </w:endnote>
  <w:endnote w:type="continuationSeparator" w:id="0">
    <w:p w:rsidR="00000000" w:rsidRDefault="000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8" w:rsidRDefault="00060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1218" w:rsidTr="009C1E9A">
      <w:trPr>
        <w:cantSplit/>
      </w:trPr>
      <w:tc>
        <w:tcPr>
          <w:tcW w:w="0" w:type="pct"/>
        </w:tcPr>
        <w:p w:rsidR="00137D90" w:rsidRDefault="00060A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0A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0A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0A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0A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218" w:rsidTr="009C1E9A">
      <w:trPr>
        <w:cantSplit/>
      </w:trPr>
      <w:tc>
        <w:tcPr>
          <w:tcW w:w="0" w:type="pct"/>
        </w:tcPr>
        <w:p w:rsidR="00EC379B" w:rsidRDefault="00060A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0A04" w:rsidP="008C39A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22662</w:t>
          </w:r>
        </w:p>
      </w:tc>
      <w:tc>
        <w:tcPr>
          <w:tcW w:w="2453" w:type="pct"/>
        </w:tcPr>
        <w:p w:rsidR="00EC379B" w:rsidRDefault="00060A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17.100.166</w:t>
          </w:r>
          <w:r>
            <w:fldChar w:fldCharType="end"/>
          </w:r>
        </w:p>
      </w:tc>
    </w:tr>
    <w:tr w:rsidR="00631218" w:rsidTr="009C1E9A">
      <w:trPr>
        <w:cantSplit/>
      </w:trPr>
      <w:tc>
        <w:tcPr>
          <w:tcW w:w="0" w:type="pct"/>
        </w:tcPr>
        <w:p w:rsidR="00EC379B" w:rsidRDefault="00060A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0A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0A04" w:rsidP="006D504F">
          <w:pPr>
            <w:pStyle w:val="Footer"/>
            <w:rPr>
              <w:rStyle w:val="PageNumber"/>
            </w:rPr>
          </w:pPr>
        </w:p>
        <w:p w:rsidR="00EC379B" w:rsidRDefault="00060A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2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0A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0A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0A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8" w:rsidRDefault="00060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0A04">
      <w:r>
        <w:separator/>
      </w:r>
    </w:p>
  </w:footnote>
  <w:footnote w:type="continuationSeparator" w:id="0">
    <w:p w:rsidR="00000000" w:rsidRDefault="0006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8" w:rsidRDefault="00060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8" w:rsidRDefault="00060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8" w:rsidRDefault="00060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8"/>
    <w:rsid w:val="00060A04"/>
    <w:rsid w:val="006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2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9FD"/>
  </w:style>
  <w:style w:type="paragraph" w:styleId="CommentSubject">
    <w:name w:val="annotation subject"/>
    <w:basedOn w:val="CommentText"/>
    <w:next w:val="CommentText"/>
    <w:link w:val="CommentSubjectChar"/>
    <w:rsid w:val="0010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2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9FD"/>
  </w:style>
  <w:style w:type="paragraph" w:styleId="CommentSubject">
    <w:name w:val="annotation subject"/>
    <w:basedOn w:val="CommentText"/>
    <w:next w:val="CommentText"/>
    <w:link w:val="CommentSubjectChar"/>
    <w:rsid w:val="0010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1235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HB03674 (Committee Report (Unamended))</vt:lpstr>
    </vt:vector>
  </TitlesOfParts>
  <Company>State of Texas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22662</dc:subject>
  <dc:creator>State of Texas</dc:creator>
  <dc:description>HB 3674 by Roberts-(H)Natural Resources</dc:description>
  <cp:lastModifiedBy>Brianna Weis</cp:lastModifiedBy>
  <cp:revision>2</cp:revision>
  <cp:lastPrinted>2003-11-26T17:21:00Z</cp:lastPrinted>
  <dcterms:created xsi:type="dcterms:W3CDTF">2017-04-25T21:46:00Z</dcterms:created>
  <dcterms:modified xsi:type="dcterms:W3CDTF">2017-04-25T21:46:00Z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17.100.166</vt:lpwstr>
  </property>
</Properties>
</file>