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55DB" w:rsidTr="00345119">
        <w:tc>
          <w:tcPr>
            <w:tcW w:w="9576" w:type="dxa"/>
            <w:noWrap/>
          </w:tcPr>
          <w:p w:rsidR="008423E4" w:rsidRPr="0022177D" w:rsidRDefault="00157644" w:rsidP="00345119">
            <w:pPr>
              <w:pStyle w:val="Heading1"/>
            </w:pPr>
            <w:bookmarkStart w:id="0" w:name="_GoBack"/>
            <w:bookmarkEnd w:id="0"/>
            <w:r w:rsidRPr="00631897">
              <w:t>BILL ANALYSIS</w:t>
            </w:r>
          </w:p>
        </w:tc>
      </w:tr>
    </w:tbl>
    <w:p w:rsidR="008423E4" w:rsidRPr="0022177D" w:rsidRDefault="00157644" w:rsidP="008423E4">
      <w:pPr>
        <w:jc w:val="center"/>
      </w:pPr>
    </w:p>
    <w:p w:rsidR="008423E4" w:rsidRPr="00B31F0E" w:rsidRDefault="00157644" w:rsidP="008423E4"/>
    <w:p w:rsidR="008423E4" w:rsidRPr="00742794" w:rsidRDefault="00157644" w:rsidP="008423E4">
      <w:pPr>
        <w:tabs>
          <w:tab w:val="right" w:pos="9360"/>
        </w:tabs>
      </w:pPr>
    </w:p>
    <w:tbl>
      <w:tblPr>
        <w:tblW w:w="0" w:type="auto"/>
        <w:tblLayout w:type="fixed"/>
        <w:tblLook w:val="01E0" w:firstRow="1" w:lastRow="1" w:firstColumn="1" w:lastColumn="1" w:noHBand="0" w:noVBand="0"/>
      </w:tblPr>
      <w:tblGrid>
        <w:gridCol w:w="9576"/>
      </w:tblGrid>
      <w:tr w:rsidR="009F55DB" w:rsidTr="00345119">
        <w:tc>
          <w:tcPr>
            <w:tcW w:w="9576" w:type="dxa"/>
          </w:tcPr>
          <w:p w:rsidR="008423E4" w:rsidRPr="00861995" w:rsidRDefault="00157644" w:rsidP="00345119">
            <w:pPr>
              <w:jc w:val="right"/>
            </w:pPr>
            <w:r>
              <w:t>C.S.H.B. 3717</w:t>
            </w:r>
          </w:p>
        </w:tc>
      </w:tr>
      <w:tr w:rsidR="009F55DB" w:rsidTr="00345119">
        <w:tc>
          <w:tcPr>
            <w:tcW w:w="9576" w:type="dxa"/>
          </w:tcPr>
          <w:p w:rsidR="008423E4" w:rsidRPr="00861995" w:rsidRDefault="00157644" w:rsidP="0035458E">
            <w:pPr>
              <w:jc w:val="right"/>
            </w:pPr>
            <w:r>
              <w:t xml:space="preserve">By: </w:t>
            </w:r>
            <w:r>
              <w:t>King, Tracy O.</w:t>
            </w:r>
          </w:p>
        </w:tc>
      </w:tr>
      <w:tr w:rsidR="009F55DB" w:rsidTr="00345119">
        <w:tc>
          <w:tcPr>
            <w:tcW w:w="9576" w:type="dxa"/>
          </w:tcPr>
          <w:p w:rsidR="008423E4" w:rsidRPr="00861995" w:rsidRDefault="00157644" w:rsidP="00345119">
            <w:pPr>
              <w:jc w:val="right"/>
            </w:pPr>
            <w:r>
              <w:t>Agriculture &amp; Livestock</w:t>
            </w:r>
          </w:p>
        </w:tc>
      </w:tr>
      <w:tr w:rsidR="009F55DB" w:rsidTr="00345119">
        <w:tc>
          <w:tcPr>
            <w:tcW w:w="9576" w:type="dxa"/>
          </w:tcPr>
          <w:p w:rsidR="008423E4" w:rsidRDefault="00157644" w:rsidP="00345119">
            <w:pPr>
              <w:jc w:val="right"/>
            </w:pPr>
            <w:r>
              <w:t>Committee Report (Substituted)</w:t>
            </w:r>
          </w:p>
        </w:tc>
      </w:tr>
    </w:tbl>
    <w:p w:rsidR="008423E4" w:rsidRDefault="00157644" w:rsidP="008423E4">
      <w:pPr>
        <w:tabs>
          <w:tab w:val="right" w:pos="9360"/>
        </w:tabs>
      </w:pPr>
    </w:p>
    <w:p w:rsidR="008423E4" w:rsidRDefault="00157644" w:rsidP="008423E4"/>
    <w:p w:rsidR="008423E4" w:rsidRDefault="00157644" w:rsidP="008423E4"/>
    <w:tbl>
      <w:tblPr>
        <w:tblW w:w="0" w:type="auto"/>
        <w:tblCellMar>
          <w:left w:w="115" w:type="dxa"/>
          <w:right w:w="115" w:type="dxa"/>
        </w:tblCellMar>
        <w:tblLook w:val="01E0" w:firstRow="1" w:lastRow="1" w:firstColumn="1" w:lastColumn="1" w:noHBand="0" w:noVBand="0"/>
      </w:tblPr>
      <w:tblGrid>
        <w:gridCol w:w="9576"/>
      </w:tblGrid>
      <w:tr w:rsidR="009F55DB" w:rsidTr="00345119">
        <w:tc>
          <w:tcPr>
            <w:tcW w:w="9576" w:type="dxa"/>
          </w:tcPr>
          <w:p w:rsidR="008423E4" w:rsidRPr="00A8133F" w:rsidRDefault="00157644" w:rsidP="00FD3C9E">
            <w:pPr>
              <w:rPr>
                <w:b/>
              </w:rPr>
            </w:pPr>
            <w:r w:rsidRPr="009C1E9A">
              <w:rPr>
                <w:b/>
                <w:u w:val="single"/>
              </w:rPr>
              <w:t>BACKGROUND AND PURPOSE</w:t>
            </w:r>
            <w:r>
              <w:rPr>
                <w:b/>
              </w:rPr>
              <w:t xml:space="preserve"> </w:t>
            </w:r>
          </w:p>
          <w:p w:rsidR="008423E4" w:rsidRDefault="00157644" w:rsidP="00FD3C9E"/>
          <w:p w:rsidR="008423E4" w:rsidRDefault="00157644" w:rsidP="00FD3C9E">
            <w:pPr>
              <w:pStyle w:val="Header"/>
              <w:tabs>
                <w:tab w:val="clear" w:pos="4320"/>
                <w:tab w:val="clear" w:pos="8640"/>
              </w:tabs>
              <w:jc w:val="both"/>
            </w:pPr>
            <w:r>
              <w:t xml:space="preserve">Interested parties assert </w:t>
            </w:r>
            <w:r>
              <w:t xml:space="preserve">there are various local programs around Texas that help encourage water conservation </w:t>
            </w:r>
            <w:r>
              <w:t xml:space="preserve">such as the use of water irrigation systems, planting water conserving grasses, and other efforts. </w:t>
            </w:r>
            <w:r>
              <w:t>C.S.</w:t>
            </w:r>
            <w:r w:rsidRPr="006A6E12">
              <w:t>H</w:t>
            </w:r>
            <w:r>
              <w:t>.</w:t>
            </w:r>
            <w:r w:rsidRPr="006A6E12">
              <w:t>B</w:t>
            </w:r>
            <w:r>
              <w:t>.</w:t>
            </w:r>
            <w:r w:rsidRPr="006A6E12">
              <w:t xml:space="preserve"> 3717 </w:t>
            </w:r>
            <w:r>
              <w:t xml:space="preserve">seeks to </w:t>
            </w:r>
            <w:r>
              <w:t xml:space="preserve">encourage water </w:t>
            </w:r>
            <w:r>
              <w:t xml:space="preserve">conservation efforts by </w:t>
            </w:r>
            <w:r>
              <w:t>providing for proven water conserving products and best practices as part of certain current a</w:t>
            </w:r>
            <w:r>
              <w:t>nd potential</w:t>
            </w:r>
            <w:r w:rsidRPr="006A6E12">
              <w:t xml:space="preserve"> </w:t>
            </w:r>
            <w:r>
              <w:t xml:space="preserve">landscape and irrigation </w:t>
            </w:r>
            <w:r w:rsidRPr="006A6E12">
              <w:t>incentive program</w:t>
            </w:r>
            <w:r>
              <w:t>s</w:t>
            </w:r>
            <w:r w:rsidRPr="006A6E12">
              <w:t>.</w:t>
            </w:r>
          </w:p>
          <w:p w:rsidR="008423E4" w:rsidRPr="00E26B13" w:rsidRDefault="00157644" w:rsidP="00FD3C9E">
            <w:pPr>
              <w:rPr>
                <w:b/>
              </w:rPr>
            </w:pPr>
          </w:p>
        </w:tc>
      </w:tr>
      <w:tr w:rsidR="009F55DB" w:rsidTr="00345119">
        <w:tc>
          <w:tcPr>
            <w:tcW w:w="9576" w:type="dxa"/>
          </w:tcPr>
          <w:p w:rsidR="0017725B" w:rsidRDefault="00157644" w:rsidP="00FD3C9E">
            <w:pPr>
              <w:rPr>
                <w:b/>
                <w:u w:val="single"/>
              </w:rPr>
            </w:pPr>
            <w:r>
              <w:rPr>
                <w:b/>
                <w:u w:val="single"/>
              </w:rPr>
              <w:t>CRIMINAL JUSTICE IMPACT</w:t>
            </w:r>
          </w:p>
          <w:p w:rsidR="0017725B" w:rsidRDefault="00157644" w:rsidP="00FD3C9E">
            <w:pPr>
              <w:rPr>
                <w:b/>
                <w:u w:val="single"/>
              </w:rPr>
            </w:pPr>
          </w:p>
          <w:p w:rsidR="00E95EE9" w:rsidRPr="00E95EE9" w:rsidRDefault="00157644" w:rsidP="00FD3C9E">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157644" w:rsidP="00FD3C9E">
            <w:pPr>
              <w:rPr>
                <w:b/>
                <w:u w:val="single"/>
              </w:rPr>
            </w:pPr>
          </w:p>
        </w:tc>
      </w:tr>
      <w:tr w:rsidR="009F55DB" w:rsidTr="00345119">
        <w:tc>
          <w:tcPr>
            <w:tcW w:w="9576" w:type="dxa"/>
          </w:tcPr>
          <w:p w:rsidR="008423E4" w:rsidRPr="00A8133F" w:rsidRDefault="00157644" w:rsidP="00FD3C9E">
            <w:pPr>
              <w:rPr>
                <w:b/>
              </w:rPr>
            </w:pPr>
            <w:r w:rsidRPr="009C1E9A">
              <w:rPr>
                <w:b/>
                <w:u w:val="single"/>
              </w:rPr>
              <w:t>RULEMAKING AUTHORITY</w:t>
            </w:r>
            <w:r>
              <w:rPr>
                <w:b/>
              </w:rPr>
              <w:t xml:space="preserve"> </w:t>
            </w:r>
          </w:p>
          <w:p w:rsidR="008423E4" w:rsidRDefault="00157644" w:rsidP="00FD3C9E"/>
          <w:p w:rsidR="00E95EE9" w:rsidRDefault="00157644" w:rsidP="00FD3C9E">
            <w:pPr>
              <w:pStyle w:val="Header"/>
              <w:tabs>
                <w:tab w:val="clear" w:pos="4320"/>
                <w:tab w:val="clear" w:pos="8640"/>
              </w:tabs>
              <w:jc w:val="both"/>
            </w:pPr>
            <w:r>
              <w:t>It is the committee's opinion that rulemaking authority is expressly granted to the Department of Agriculture in SECTION 1 of this</w:t>
            </w:r>
            <w:r>
              <w:t xml:space="preserve"> bill.</w:t>
            </w:r>
          </w:p>
          <w:p w:rsidR="008423E4" w:rsidRPr="00E21FDC" w:rsidRDefault="00157644" w:rsidP="00FD3C9E">
            <w:pPr>
              <w:rPr>
                <w:b/>
              </w:rPr>
            </w:pPr>
          </w:p>
        </w:tc>
      </w:tr>
      <w:tr w:rsidR="009F55DB" w:rsidTr="00345119">
        <w:tc>
          <w:tcPr>
            <w:tcW w:w="9576" w:type="dxa"/>
          </w:tcPr>
          <w:p w:rsidR="008423E4" w:rsidRPr="00A8133F" w:rsidRDefault="00157644" w:rsidP="00FD3C9E">
            <w:pPr>
              <w:rPr>
                <w:b/>
              </w:rPr>
            </w:pPr>
            <w:r w:rsidRPr="009C1E9A">
              <w:rPr>
                <w:b/>
                <w:u w:val="single"/>
              </w:rPr>
              <w:t>ANALYSIS</w:t>
            </w:r>
            <w:r>
              <w:rPr>
                <w:b/>
              </w:rPr>
              <w:t xml:space="preserve"> </w:t>
            </w:r>
          </w:p>
          <w:p w:rsidR="008423E4" w:rsidRDefault="00157644" w:rsidP="00FD3C9E"/>
          <w:p w:rsidR="008423E4" w:rsidRDefault="00157644" w:rsidP="00FD3C9E">
            <w:pPr>
              <w:pStyle w:val="Header"/>
              <w:tabs>
                <w:tab w:val="clear" w:pos="4320"/>
                <w:tab w:val="clear" w:pos="8640"/>
              </w:tabs>
              <w:jc w:val="both"/>
            </w:pPr>
            <w:r>
              <w:t>C.S.</w:t>
            </w:r>
            <w:r>
              <w:t xml:space="preserve">H.B. 3717 amends the Agriculture Code to require the </w:t>
            </w:r>
            <w:r>
              <w:t>D</w:t>
            </w:r>
            <w:r>
              <w:t xml:space="preserve">epartment of Agriculture (TDA) </w:t>
            </w:r>
            <w:r>
              <w:t xml:space="preserve">to </w:t>
            </w:r>
            <w:r w:rsidRPr="00231D8C">
              <w:t xml:space="preserve">establish, maintain, and publish a list of publicly funded programs in </w:t>
            </w:r>
            <w:r>
              <w:t>Texas</w:t>
            </w:r>
            <w:r w:rsidRPr="00231D8C">
              <w:t xml:space="preserve"> that encourage the replacement of a lawn with landscaping that requires less water to maintain than the existing lawn.</w:t>
            </w:r>
            <w:r>
              <w:t xml:space="preserve"> The bill requires a </w:t>
            </w:r>
            <w:r w:rsidRPr="00231D8C">
              <w:t>governmental entity or retail public utility that operates a landscape incentive program that is wholly or partly fu</w:t>
            </w:r>
            <w:r w:rsidRPr="00231D8C">
              <w:t xml:space="preserve">nded with public money </w:t>
            </w:r>
            <w:r>
              <w:t>to</w:t>
            </w:r>
            <w:r w:rsidRPr="00231D8C">
              <w:t xml:space="preserve"> register the program with the </w:t>
            </w:r>
            <w:r>
              <w:t>TDA</w:t>
            </w:r>
            <w:r w:rsidRPr="00231D8C">
              <w:t xml:space="preserve"> for inclusion on the list.</w:t>
            </w:r>
            <w:r>
              <w:t xml:space="preserve"> </w:t>
            </w:r>
            <w:r>
              <w:t>The bill requires the TDA</w:t>
            </w:r>
            <w:r>
              <w:t xml:space="preserve">, </w:t>
            </w:r>
            <w:r>
              <w:t>for the purpose of</w:t>
            </w:r>
            <w:r>
              <w:t xml:space="preserve"> </w:t>
            </w:r>
            <w:r w:rsidRPr="00FD119C">
              <w:t>provid</w:t>
            </w:r>
            <w:r>
              <w:t>ing</w:t>
            </w:r>
            <w:r w:rsidRPr="00FD119C">
              <w:t xml:space="preserve"> </w:t>
            </w:r>
            <w:r w:rsidRPr="00FD119C">
              <w:t xml:space="preserve">information for administrators of and participants in landscape incentive programs in </w:t>
            </w:r>
            <w:r>
              <w:t>Texas,</w:t>
            </w:r>
            <w:r>
              <w:t xml:space="preserve"> to </w:t>
            </w:r>
            <w:r w:rsidRPr="00A61B1F">
              <w:t>establish, mainta</w:t>
            </w:r>
            <w:r w:rsidRPr="00A61B1F">
              <w:t xml:space="preserve">in, and publish for each type of climate in </w:t>
            </w:r>
            <w:r>
              <w:t>Texas</w:t>
            </w:r>
            <w:r w:rsidRPr="00A61B1F">
              <w:t xml:space="preserve"> a list of types of grasses and other plants that the </w:t>
            </w:r>
            <w:r>
              <w:t>TDA</w:t>
            </w:r>
            <w:r w:rsidRPr="00A61B1F">
              <w:t xml:space="preserve"> determines can sustain healthy growth in that climate with minimal irrigation</w:t>
            </w:r>
            <w:r>
              <w:t xml:space="preserve">. </w:t>
            </w:r>
            <w:r>
              <w:t>The bill authorizes the TDA to adopt rules as necessary to implement t</w:t>
            </w:r>
            <w:r>
              <w:t>he</w:t>
            </w:r>
            <w:r>
              <w:t>se</w:t>
            </w:r>
            <w:r>
              <w:t xml:space="preserve"> </w:t>
            </w:r>
            <w:r>
              <w:t>provisions.</w:t>
            </w:r>
          </w:p>
          <w:p w:rsidR="00F75C38" w:rsidRDefault="00157644" w:rsidP="00FD3C9E">
            <w:pPr>
              <w:pStyle w:val="Header"/>
              <w:tabs>
                <w:tab w:val="clear" w:pos="4320"/>
                <w:tab w:val="clear" w:pos="8640"/>
              </w:tabs>
              <w:jc w:val="both"/>
            </w:pPr>
          </w:p>
          <w:p w:rsidR="00F75C38" w:rsidRDefault="00157644" w:rsidP="00FD3C9E">
            <w:pPr>
              <w:pStyle w:val="Header"/>
              <w:jc w:val="both"/>
            </w:pPr>
            <w:r>
              <w:t xml:space="preserve">C.S.H.B. 3717 authorizes a governmental entity or retail public utility that operates a landscape incentive program that is wholly or </w:t>
            </w:r>
            <w:r>
              <w:t>partly funded with public money</w:t>
            </w:r>
            <w:r>
              <w:t xml:space="preserve">, </w:t>
            </w:r>
            <w:r w:rsidRPr="00715462">
              <w:t>except as otherwise provided by other law,</w:t>
            </w:r>
            <w:r>
              <w:t xml:space="preserve"> to provide as part of the pr</w:t>
            </w:r>
            <w:r>
              <w:t xml:space="preserve">ogram monetary incentives for the purchase and installation of irrigation or sprinkler controllers that make periodic adjustments to irrigation applications based on weather conditions, evapotranspiration rates, and soil moisture levels for the purpose of </w:t>
            </w:r>
            <w:r>
              <w:t>conserving water by applying irrigation only in an amount necessary to sustain the healthy growth of the irrigated plants, such as evapotranspiration-based controllers, smart irrigation controllers, smart sprinkler controllers, and weather-based irrigation</w:t>
            </w:r>
            <w:r>
              <w:t xml:space="preserve"> controllers.</w:t>
            </w:r>
          </w:p>
          <w:p w:rsidR="008423E4" w:rsidRPr="00835628" w:rsidRDefault="00157644" w:rsidP="00FD3C9E">
            <w:pPr>
              <w:rPr>
                <w:b/>
              </w:rPr>
            </w:pPr>
          </w:p>
        </w:tc>
      </w:tr>
      <w:tr w:rsidR="009F55DB" w:rsidTr="00345119">
        <w:tc>
          <w:tcPr>
            <w:tcW w:w="9576" w:type="dxa"/>
          </w:tcPr>
          <w:p w:rsidR="008423E4" w:rsidRPr="00A8133F" w:rsidRDefault="00157644" w:rsidP="00FD3C9E">
            <w:pPr>
              <w:rPr>
                <w:b/>
              </w:rPr>
            </w:pPr>
            <w:r w:rsidRPr="009C1E9A">
              <w:rPr>
                <w:b/>
                <w:u w:val="single"/>
              </w:rPr>
              <w:t>EFFECTIVE DATE</w:t>
            </w:r>
            <w:r>
              <w:rPr>
                <w:b/>
              </w:rPr>
              <w:t xml:space="preserve"> </w:t>
            </w:r>
          </w:p>
          <w:p w:rsidR="008423E4" w:rsidRDefault="00157644" w:rsidP="00FD3C9E"/>
          <w:p w:rsidR="008423E4" w:rsidRPr="003624F2" w:rsidRDefault="00157644" w:rsidP="00FD3C9E">
            <w:pPr>
              <w:pStyle w:val="Header"/>
              <w:tabs>
                <w:tab w:val="clear" w:pos="4320"/>
                <w:tab w:val="clear" w:pos="8640"/>
              </w:tabs>
              <w:jc w:val="both"/>
            </w:pPr>
            <w:r>
              <w:t>September 1, 2017.</w:t>
            </w:r>
          </w:p>
          <w:p w:rsidR="008423E4" w:rsidRDefault="00157644" w:rsidP="00FD3C9E">
            <w:pPr>
              <w:rPr>
                <w:b/>
              </w:rPr>
            </w:pPr>
          </w:p>
          <w:p w:rsidR="00FD3C9E" w:rsidRDefault="00157644" w:rsidP="00FD3C9E">
            <w:pPr>
              <w:rPr>
                <w:b/>
              </w:rPr>
            </w:pPr>
          </w:p>
          <w:p w:rsidR="00FD3C9E" w:rsidRPr="00233FDB" w:rsidRDefault="00157644" w:rsidP="00FD3C9E">
            <w:pPr>
              <w:rPr>
                <w:b/>
              </w:rPr>
            </w:pPr>
          </w:p>
        </w:tc>
      </w:tr>
      <w:tr w:rsidR="009F55DB" w:rsidTr="00345119">
        <w:tc>
          <w:tcPr>
            <w:tcW w:w="9576" w:type="dxa"/>
          </w:tcPr>
          <w:p w:rsidR="0035458E" w:rsidRDefault="00157644" w:rsidP="0035458E">
            <w:pPr>
              <w:jc w:val="both"/>
              <w:rPr>
                <w:b/>
                <w:u w:val="single"/>
              </w:rPr>
            </w:pPr>
            <w:r>
              <w:rPr>
                <w:b/>
                <w:u w:val="single"/>
              </w:rPr>
              <w:lastRenderedPageBreak/>
              <w:t>COMPARISON OF ORIGINAL AND SUBSTITUTE</w:t>
            </w:r>
          </w:p>
          <w:p w:rsidR="00723E62" w:rsidRDefault="00157644" w:rsidP="0035458E">
            <w:pPr>
              <w:jc w:val="both"/>
            </w:pPr>
          </w:p>
          <w:p w:rsidR="00723E62" w:rsidRDefault="00157644" w:rsidP="0035458E">
            <w:pPr>
              <w:jc w:val="both"/>
            </w:pPr>
            <w:r>
              <w:t>C.S.H.B. 3717 differs from the original in minor or nonsubstantive ways by conforming to certain bill drafting conventions.</w:t>
            </w:r>
          </w:p>
          <w:p w:rsidR="00723E62" w:rsidRPr="00723E62" w:rsidRDefault="00157644" w:rsidP="0035458E">
            <w:pPr>
              <w:jc w:val="both"/>
            </w:pPr>
          </w:p>
        </w:tc>
      </w:tr>
    </w:tbl>
    <w:p w:rsidR="008423E4" w:rsidRPr="00BE0E75" w:rsidRDefault="00157644" w:rsidP="008423E4">
      <w:pPr>
        <w:spacing w:line="480" w:lineRule="auto"/>
        <w:jc w:val="both"/>
        <w:rPr>
          <w:rFonts w:ascii="Arial" w:hAnsi="Arial"/>
          <w:sz w:val="16"/>
          <w:szCs w:val="16"/>
        </w:rPr>
      </w:pPr>
    </w:p>
    <w:p w:rsidR="004108C3" w:rsidRPr="008423E4" w:rsidRDefault="0015764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644">
      <w:r>
        <w:separator/>
      </w:r>
    </w:p>
  </w:endnote>
  <w:endnote w:type="continuationSeparator" w:id="0">
    <w:p w:rsidR="00000000" w:rsidRDefault="0015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3" w:rsidRDefault="0015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55DB" w:rsidTr="009C1E9A">
      <w:trPr>
        <w:cantSplit/>
      </w:trPr>
      <w:tc>
        <w:tcPr>
          <w:tcW w:w="0" w:type="pct"/>
        </w:tcPr>
        <w:p w:rsidR="00137D90" w:rsidRDefault="00157644" w:rsidP="009C1E9A">
          <w:pPr>
            <w:pStyle w:val="Footer"/>
            <w:tabs>
              <w:tab w:val="clear" w:pos="8640"/>
              <w:tab w:val="right" w:pos="9360"/>
            </w:tabs>
          </w:pPr>
        </w:p>
      </w:tc>
      <w:tc>
        <w:tcPr>
          <w:tcW w:w="2395" w:type="pct"/>
        </w:tcPr>
        <w:p w:rsidR="00137D90" w:rsidRDefault="00157644" w:rsidP="009C1E9A">
          <w:pPr>
            <w:pStyle w:val="Footer"/>
            <w:tabs>
              <w:tab w:val="clear" w:pos="8640"/>
              <w:tab w:val="right" w:pos="9360"/>
            </w:tabs>
          </w:pPr>
        </w:p>
        <w:p w:rsidR="001A4310" w:rsidRDefault="00157644" w:rsidP="009C1E9A">
          <w:pPr>
            <w:pStyle w:val="Footer"/>
            <w:tabs>
              <w:tab w:val="clear" w:pos="8640"/>
              <w:tab w:val="right" w:pos="9360"/>
            </w:tabs>
          </w:pPr>
        </w:p>
        <w:p w:rsidR="00137D90" w:rsidRDefault="00157644" w:rsidP="009C1E9A">
          <w:pPr>
            <w:pStyle w:val="Footer"/>
            <w:tabs>
              <w:tab w:val="clear" w:pos="8640"/>
              <w:tab w:val="right" w:pos="9360"/>
            </w:tabs>
          </w:pPr>
        </w:p>
      </w:tc>
      <w:tc>
        <w:tcPr>
          <w:tcW w:w="2453" w:type="pct"/>
        </w:tcPr>
        <w:p w:rsidR="00137D90" w:rsidRDefault="00157644" w:rsidP="009C1E9A">
          <w:pPr>
            <w:pStyle w:val="Footer"/>
            <w:tabs>
              <w:tab w:val="clear" w:pos="8640"/>
              <w:tab w:val="right" w:pos="9360"/>
            </w:tabs>
            <w:jc w:val="right"/>
          </w:pPr>
        </w:p>
      </w:tc>
    </w:tr>
    <w:tr w:rsidR="009F55DB" w:rsidTr="009C1E9A">
      <w:trPr>
        <w:cantSplit/>
      </w:trPr>
      <w:tc>
        <w:tcPr>
          <w:tcW w:w="0" w:type="pct"/>
        </w:tcPr>
        <w:p w:rsidR="00EC379B" w:rsidRDefault="00157644" w:rsidP="009C1E9A">
          <w:pPr>
            <w:pStyle w:val="Footer"/>
            <w:tabs>
              <w:tab w:val="clear" w:pos="8640"/>
              <w:tab w:val="right" w:pos="9360"/>
            </w:tabs>
          </w:pPr>
        </w:p>
      </w:tc>
      <w:tc>
        <w:tcPr>
          <w:tcW w:w="2395" w:type="pct"/>
        </w:tcPr>
        <w:p w:rsidR="00EC379B" w:rsidRPr="009C1E9A" w:rsidRDefault="00157644" w:rsidP="009C1E9A">
          <w:pPr>
            <w:pStyle w:val="Footer"/>
            <w:tabs>
              <w:tab w:val="clear" w:pos="8640"/>
              <w:tab w:val="right" w:pos="9360"/>
            </w:tabs>
            <w:rPr>
              <w:rFonts w:ascii="Shruti" w:hAnsi="Shruti"/>
              <w:sz w:val="22"/>
            </w:rPr>
          </w:pPr>
          <w:r>
            <w:rPr>
              <w:rFonts w:ascii="Shruti" w:hAnsi="Shruti"/>
              <w:sz w:val="22"/>
            </w:rPr>
            <w:t>85R 28159</w:t>
          </w:r>
        </w:p>
      </w:tc>
      <w:tc>
        <w:tcPr>
          <w:tcW w:w="2453" w:type="pct"/>
        </w:tcPr>
        <w:p w:rsidR="00EC379B" w:rsidRDefault="00157644" w:rsidP="009C1E9A">
          <w:pPr>
            <w:pStyle w:val="Footer"/>
            <w:tabs>
              <w:tab w:val="clear" w:pos="8640"/>
              <w:tab w:val="right" w:pos="9360"/>
            </w:tabs>
            <w:jc w:val="right"/>
          </w:pPr>
          <w:r>
            <w:fldChar w:fldCharType="begin"/>
          </w:r>
          <w:r>
            <w:instrText xml:space="preserve"> DOCPROPERTY  OTID  \* MERGEFORMAT </w:instrText>
          </w:r>
          <w:r>
            <w:fldChar w:fldCharType="separate"/>
          </w:r>
          <w:r>
            <w:t>17.123.603</w:t>
          </w:r>
          <w:r>
            <w:fldChar w:fldCharType="end"/>
          </w:r>
        </w:p>
      </w:tc>
    </w:tr>
    <w:tr w:rsidR="009F55DB" w:rsidTr="009C1E9A">
      <w:trPr>
        <w:cantSplit/>
      </w:trPr>
      <w:tc>
        <w:tcPr>
          <w:tcW w:w="0" w:type="pct"/>
        </w:tcPr>
        <w:p w:rsidR="00EC379B" w:rsidRDefault="00157644" w:rsidP="009C1E9A">
          <w:pPr>
            <w:pStyle w:val="Footer"/>
            <w:tabs>
              <w:tab w:val="clear" w:pos="4320"/>
              <w:tab w:val="clear" w:pos="8640"/>
              <w:tab w:val="left" w:pos="2865"/>
            </w:tabs>
          </w:pPr>
        </w:p>
      </w:tc>
      <w:tc>
        <w:tcPr>
          <w:tcW w:w="2395" w:type="pct"/>
        </w:tcPr>
        <w:p w:rsidR="00EC379B" w:rsidRPr="009C1E9A" w:rsidRDefault="00157644" w:rsidP="009C1E9A">
          <w:pPr>
            <w:pStyle w:val="Footer"/>
            <w:tabs>
              <w:tab w:val="clear" w:pos="4320"/>
              <w:tab w:val="clear" w:pos="8640"/>
              <w:tab w:val="left" w:pos="2865"/>
            </w:tabs>
            <w:rPr>
              <w:rFonts w:ascii="Shruti" w:hAnsi="Shruti"/>
              <w:sz w:val="22"/>
            </w:rPr>
          </w:pPr>
          <w:r>
            <w:rPr>
              <w:rFonts w:ascii="Shruti" w:hAnsi="Shruti"/>
              <w:sz w:val="22"/>
            </w:rPr>
            <w:t>Substitute Document Number: 85R 24419</w:t>
          </w:r>
        </w:p>
      </w:tc>
      <w:tc>
        <w:tcPr>
          <w:tcW w:w="2453" w:type="pct"/>
        </w:tcPr>
        <w:p w:rsidR="00EC379B" w:rsidRDefault="00157644" w:rsidP="006D504F">
          <w:pPr>
            <w:pStyle w:val="Footer"/>
            <w:rPr>
              <w:rStyle w:val="PageNumber"/>
            </w:rPr>
          </w:pPr>
        </w:p>
        <w:p w:rsidR="00EC379B" w:rsidRDefault="00157644" w:rsidP="009C1E9A">
          <w:pPr>
            <w:pStyle w:val="Footer"/>
            <w:tabs>
              <w:tab w:val="clear" w:pos="8640"/>
              <w:tab w:val="right" w:pos="9360"/>
            </w:tabs>
            <w:jc w:val="right"/>
          </w:pPr>
        </w:p>
      </w:tc>
    </w:tr>
    <w:tr w:rsidR="009F55DB" w:rsidTr="009C1E9A">
      <w:trPr>
        <w:cantSplit/>
        <w:trHeight w:val="323"/>
      </w:trPr>
      <w:tc>
        <w:tcPr>
          <w:tcW w:w="0" w:type="pct"/>
          <w:gridSpan w:val="3"/>
        </w:tcPr>
        <w:p w:rsidR="00EC379B" w:rsidRDefault="001576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57644" w:rsidP="009C1E9A">
          <w:pPr>
            <w:pStyle w:val="Footer"/>
            <w:tabs>
              <w:tab w:val="clear" w:pos="8640"/>
              <w:tab w:val="right" w:pos="9360"/>
            </w:tabs>
            <w:jc w:val="center"/>
          </w:pPr>
        </w:p>
      </w:tc>
    </w:tr>
  </w:tbl>
  <w:p w:rsidR="00EC379B" w:rsidRPr="00FF6F72" w:rsidRDefault="0015764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3" w:rsidRDefault="0015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644">
      <w:r>
        <w:separator/>
      </w:r>
    </w:p>
  </w:footnote>
  <w:footnote w:type="continuationSeparator" w:id="0">
    <w:p w:rsidR="00000000" w:rsidRDefault="00157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3" w:rsidRDefault="0015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3" w:rsidRDefault="0015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3" w:rsidRDefault="00157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DB"/>
    <w:rsid w:val="00157644"/>
    <w:rsid w:val="009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EE9"/>
    <w:rPr>
      <w:sz w:val="16"/>
      <w:szCs w:val="16"/>
    </w:rPr>
  </w:style>
  <w:style w:type="paragraph" w:styleId="CommentText">
    <w:name w:val="annotation text"/>
    <w:basedOn w:val="Normal"/>
    <w:link w:val="CommentTextChar"/>
    <w:rsid w:val="00E95EE9"/>
    <w:rPr>
      <w:sz w:val="20"/>
      <w:szCs w:val="20"/>
    </w:rPr>
  </w:style>
  <w:style w:type="character" w:customStyle="1" w:styleId="CommentTextChar">
    <w:name w:val="Comment Text Char"/>
    <w:basedOn w:val="DefaultParagraphFont"/>
    <w:link w:val="CommentText"/>
    <w:rsid w:val="00E95EE9"/>
  </w:style>
  <w:style w:type="paragraph" w:styleId="CommentSubject">
    <w:name w:val="annotation subject"/>
    <w:basedOn w:val="CommentText"/>
    <w:next w:val="CommentText"/>
    <w:link w:val="CommentSubjectChar"/>
    <w:rsid w:val="00E95EE9"/>
    <w:rPr>
      <w:b/>
      <w:bCs/>
    </w:rPr>
  </w:style>
  <w:style w:type="character" w:customStyle="1" w:styleId="CommentSubjectChar">
    <w:name w:val="Comment Subject Char"/>
    <w:basedOn w:val="CommentTextChar"/>
    <w:link w:val="CommentSubject"/>
    <w:rsid w:val="00E9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EE9"/>
    <w:rPr>
      <w:sz w:val="16"/>
      <w:szCs w:val="16"/>
    </w:rPr>
  </w:style>
  <w:style w:type="paragraph" w:styleId="CommentText">
    <w:name w:val="annotation text"/>
    <w:basedOn w:val="Normal"/>
    <w:link w:val="CommentTextChar"/>
    <w:rsid w:val="00E95EE9"/>
    <w:rPr>
      <w:sz w:val="20"/>
      <w:szCs w:val="20"/>
    </w:rPr>
  </w:style>
  <w:style w:type="character" w:customStyle="1" w:styleId="CommentTextChar">
    <w:name w:val="Comment Text Char"/>
    <w:basedOn w:val="DefaultParagraphFont"/>
    <w:link w:val="CommentText"/>
    <w:rsid w:val="00E95EE9"/>
  </w:style>
  <w:style w:type="paragraph" w:styleId="CommentSubject">
    <w:name w:val="annotation subject"/>
    <w:basedOn w:val="CommentText"/>
    <w:next w:val="CommentText"/>
    <w:link w:val="CommentSubjectChar"/>
    <w:rsid w:val="00E95EE9"/>
    <w:rPr>
      <w:b/>
      <w:bCs/>
    </w:rPr>
  </w:style>
  <w:style w:type="character" w:customStyle="1" w:styleId="CommentSubjectChar">
    <w:name w:val="Comment Subject Char"/>
    <w:basedOn w:val="CommentTextChar"/>
    <w:link w:val="CommentSubject"/>
    <w:rsid w:val="00E9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BA - HB03717 (Committee Report (Substituted))</vt:lpstr>
    </vt:vector>
  </TitlesOfParts>
  <Company>State of Texas</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28159</dc:subject>
  <dc:creator>State of Texas</dc:creator>
  <dc:description>HB 3717 by King, Tracy O.-(H)Agriculture &amp; Livestock (Substitute Document Number: 85R 24419)</dc:description>
  <cp:lastModifiedBy>Molly Hoffman-Bricker</cp:lastModifiedBy>
  <cp:revision>2</cp:revision>
  <cp:lastPrinted>2017-04-18T00:44:00Z</cp:lastPrinted>
  <dcterms:created xsi:type="dcterms:W3CDTF">2017-05-04T03:19:00Z</dcterms:created>
  <dcterms:modified xsi:type="dcterms:W3CDTF">2017-05-04T03:19:00Z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17.123.603</vt:lpwstr>
  </property>
</Properties>
</file>