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D7" w:rsidRDefault="002D40D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\</w:t>
      </w: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2D5CA98D5DF45208029E62D164B1F4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D40D7" w:rsidRPr="00585C31" w:rsidRDefault="002D40D7" w:rsidP="000F1DF9">
      <w:pPr>
        <w:spacing w:after="0" w:line="240" w:lineRule="auto"/>
        <w:rPr>
          <w:rFonts w:cs="Times New Roman"/>
          <w:szCs w:val="24"/>
        </w:rPr>
      </w:pPr>
    </w:p>
    <w:p w:rsidR="002D40D7" w:rsidRPr="00585C31" w:rsidRDefault="002D40D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D40D7" w:rsidTr="000F1DF9">
        <w:tc>
          <w:tcPr>
            <w:tcW w:w="2718" w:type="dxa"/>
          </w:tcPr>
          <w:p w:rsidR="002D40D7" w:rsidRPr="005C2A78" w:rsidRDefault="002D40D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5B2E3563E594240948B404E2EF5605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D40D7" w:rsidRPr="00FF6471" w:rsidRDefault="002D40D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BF126DB21374399926DC4BE299D35B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3727</w:t>
                </w:r>
              </w:sdtContent>
            </w:sdt>
          </w:p>
        </w:tc>
      </w:tr>
      <w:tr w:rsidR="002D40D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B70FF0E18B845C0ADCA8718C3F04498"/>
            </w:placeholder>
          </w:sdtPr>
          <w:sdtContent>
            <w:tc>
              <w:tcPr>
                <w:tcW w:w="2718" w:type="dxa"/>
              </w:tcPr>
              <w:p w:rsidR="002D40D7" w:rsidRPr="000F1DF9" w:rsidRDefault="002D40D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85R17972 TJB-F</w:t>
                </w:r>
              </w:p>
            </w:tc>
          </w:sdtContent>
        </w:sdt>
        <w:tc>
          <w:tcPr>
            <w:tcW w:w="6858" w:type="dxa"/>
          </w:tcPr>
          <w:p w:rsidR="002D40D7" w:rsidRPr="005C2A78" w:rsidRDefault="002D40D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1FDD6D90DE74A6C8C52D1867C17EE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746FE7B73434FA3893ABCF0134644C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Phillips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FC0E5BEC6654FFFB174F7E7DC7A903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(Estes)</w:t>
                </w:r>
              </w:sdtContent>
            </w:sdt>
          </w:p>
        </w:tc>
      </w:tr>
      <w:tr w:rsidR="002D40D7" w:rsidTr="000F1DF9">
        <w:tc>
          <w:tcPr>
            <w:tcW w:w="2718" w:type="dxa"/>
          </w:tcPr>
          <w:p w:rsidR="002D40D7" w:rsidRPr="00BC7495" w:rsidRDefault="002D40D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AEC2E89B0CF4B9F99257050F1941B09"/>
            </w:placeholder>
          </w:sdtPr>
          <w:sdtContent>
            <w:tc>
              <w:tcPr>
                <w:tcW w:w="6858" w:type="dxa"/>
              </w:tcPr>
              <w:p w:rsidR="002D40D7" w:rsidRPr="00FF6471" w:rsidRDefault="002D40D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2D40D7" w:rsidTr="000F1DF9">
        <w:tc>
          <w:tcPr>
            <w:tcW w:w="2718" w:type="dxa"/>
          </w:tcPr>
          <w:p w:rsidR="002D40D7" w:rsidRPr="00BC7495" w:rsidRDefault="002D40D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9AE4B174F954B24A796CA4911418CF9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D40D7" w:rsidRPr="00FF6471" w:rsidRDefault="002D40D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2D40D7" w:rsidTr="000F1DF9">
        <w:tc>
          <w:tcPr>
            <w:tcW w:w="2718" w:type="dxa"/>
          </w:tcPr>
          <w:p w:rsidR="002D40D7" w:rsidRPr="00BC7495" w:rsidRDefault="002D40D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04277D5281041F0980369D2F663E7EA"/>
            </w:placeholder>
          </w:sdtPr>
          <w:sdtContent>
            <w:tc>
              <w:tcPr>
                <w:tcW w:w="6858" w:type="dxa"/>
              </w:tcPr>
              <w:p w:rsidR="002D40D7" w:rsidRPr="00FF6471" w:rsidRDefault="002D40D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D40D7" w:rsidRPr="00FF6471" w:rsidRDefault="002D40D7" w:rsidP="000F1DF9">
      <w:pPr>
        <w:spacing w:after="0" w:line="240" w:lineRule="auto"/>
        <w:rPr>
          <w:rFonts w:cs="Times New Roman"/>
          <w:szCs w:val="24"/>
        </w:rPr>
      </w:pPr>
    </w:p>
    <w:p w:rsidR="002D40D7" w:rsidRPr="00FF6471" w:rsidRDefault="002D40D7" w:rsidP="000F1DF9">
      <w:pPr>
        <w:spacing w:after="0" w:line="240" w:lineRule="auto"/>
        <w:rPr>
          <w:rFonts w:cs="Times New Roman"/>
          <w:szCs w:val="24"/>
        </w:rPr>
      </w:pPr>
    </w:p>
    <w:p w:rsidR="002D40D7" w:rsidRPr="00FF6471" w:rsidRDefault="002D40D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7DE2B88AA0841DB8954566212AE1CE3"/>
        </w:placeholder>
      </w:sdtPr>
      <w:sdtContent>
        <w:p w:rsidR="002D40D7" w:rsidRDefault="002D40D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D3B5C606EF041C4A3F19BA56266B344"/>
        </w:placeholder>
      </w:sdtPr>
      <w:sdtContent>
        <w:p w:rsidR="002D40D7" w:rsidRDefault="002D40D7" w:rsidP="005602F8">
          <w:pPr>
            <w:pStyle w:val="NormalWeb"/>
            <w:spacing w:before="0" w:beforeAutospacing="0" w:after="0" w:afterAutospacing="0"/>
            <w:jc w:val="both"/>
            <w:divId w:val="1023046336"/>
            <w:rPr>
              <w:rFonts w:eastAsia="Times New Roman"/>
              <w:bCs/>
            </w:rPr>
          </w:pPr>
        </w:p>
        <w:p w:rsidR="002D40D7" w:rsidRPr="005602F8" w:rsidRDefault="002D40D7" w:rsidP="005602F8">
          <w:pPr>
            <w:pStyle w:val="NormalWeb"/>
            <w:spacing w:before="0" w:beforeAutospacing="0" w:after="0" w:afterAutospacing="0"/>
            <w:jc w:val="both"/>
            <w:divId w:val="1023046336"/>
          </w:pPr>
          <w:r w:rsidRPr="005602F8">
            <w:t>Interested parties contend that it is problematic when members of the governing bodies of certain municipalities are unable to replace a member when it is appropriate to do so. H.B. 3727 seeks to address this issue by reforming the law regarding vacancies on the governing body of a Type A general-law municipality.</w:t>
          </w:r>
        </w:p>
        <w:p w:rsidR="002D40D7" w:rsidRPr="005602F8" w:rsidRDefault="002D40D7" w:rsidP="005602F8">
          <w:pPr>
            <w:pStyle w:val="NormalWeb"/>
            <w:spacing w:before="0" w:beforeAutospacing="0" w:after="0" w:afterAutospacing="0"/>
            <w:jc w:val="both"/>
            <w:divId w:val="1023046336"/>
          </w:pPr>
          <w:r w:rsidRPr="005602F8">
            <w:t> </w:t>
          </w:r>
        </w:p>
        <w:p w:rsidR="002D40D7" w:rsidRPr="005602F8" w:rsidRDefault="002D40D7" w:rsidP="005602F8">
          <w:pPr>
            <w:pStyle w:val="NormalWeb"/>
            <w:spacing w:before="0" w:beforeAutospacing="0" w:after="0" w:afterAutospacing="0"/>
            <w:jc w:val="both"/>
            <w:divId w:val="1023046336"/>
          </w:pPr>
          <w:r w:rsidRPr="005602F8">
            <w:t>H.B. 3727 amends the Local Government Code to establish that a member of the governing body of a Type A general-law municipality who changes the member's place of residence to a location outside the corporate boundaries of the municipality is automatically disqualified from holding the member's office and that the offic</w:t>
          </w:r>
          <w:r>
            <w:t xml:space="preserve">e is considered vacant. </w:t>
          </w:r>
          <w:r w:rsidRPr="005602F8">
            <w:t>H.B. 3727  changes the threshold for filling a single vacancy on the governing body by appointment from a majority of the remaining members to a majority of the remaining members who are present and voting. H.B. 3727 makes a member of the governing body ineligible to vote to fill a vacancy on the governing body by special election after resigning from the governing body.</w:t>
          </w:r>
        </w:p>
        <w:p w:rsidR="002D40D7" w:rsidRPr="00D70925" w:rsidRDefault="002D40D7" w:rsidP="005602F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D40D7" w:rsidRDefault="002D40D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3727 </w:t>
      </w:r>
      <w:bookmarkStart w:id="1" w:name="AmendsCurrentLaw"/>
      <w:bookmarkEnd w:id="1"/>
      <w:r>
        <w:rPr>
          <w:rFonts w:cs="Times New Roman"/>
          <w:szCs w:val="24"/>
        </w:rPr>
        <w:t>amends current law relating to vacancies on the governing body of a Type A general-law municipality.</w:t>
      </w:r>
    </w:p>
    <w:p w:rsidR="002D40D7" w:rsidRPr="00D17537" w:rsidRDefault="002D40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40D7" w:rsidRPr="005C2A78" w:rsidRDefault="002D40D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84E40B571BB448689A4BB12EC33333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D40D7" w:rsidRPr="006529C4" w:rsidRDefault="002D40D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D40D7" w:rsidRPr="006529C4" w:rsidRDefault="002D40D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D40D7" w:rsidRPr="006529C4" w:rsidRDefault="002D40D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D40D7" w:rsidRPr="005C2A78" w:rsidRDefault="002D40D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EFA87C01D6349B5A596F678EA6AC7B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D40D7" w:rsidRPr="005C2A78" w:rsidRDefault="002D40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40D7" w:rsidRDefault="002D40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22.008, Local Government Code, as follows:</w:t>
      </w:r>
    </w:p>
    <w:p w:rsidR="002D40D7" w:rsidRDefault="002D40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40D7" w:rsidRDefault="002D40D7" w:rsidP="00D1753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17537">
        <w:rPr>
          <w:rFonts w:eastAsia="Times New Roman" w:cs="Times New Roman"/>
          <w:szCs w:val="24"/>
        </w:rPr>
        <w:t xml:space="preserve">Sec. 22.008.  </w:t>
      </w:r>
      <w:r>
        <w:rPr>
          <w:rFonts w:eastAsia="Times New Roman" w:cs="Times New Roman"/>
          <w:szCs w:val="24"/>
        </w:rPr>
        <w:t xml:space="preserve">New heading: </w:t>
      </w:r>
      <w:r w:rsidRPr="00D17537">
        <w:rPr>
          <w:rFonts w:eastAsia="Times New Roman" w:cs="Times New Roman"/>
          <w:szCs w:val="24"/>
        </w:rPr>
        <w:t>DISQUALIFICATION FROM OFFICE</w:t>
      </w:r>
      <w:r>
        <w:rPr>
          <w:rFonts w:eastAsia="Times New Roman" w:cs="Times New Roman"/>
          <w:szCs w:val="24"/>
        </w:rPr>
        <w:t>. (a) Creates this subsection from existing text and makes no further changes to this subsection.</w:t>
      </w:r>
    </w:p>
    <w:p w:rsidR="002D40D7" w:rsidRDefault="002D40D7" w:rsidP="00D1753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D40D7" w:rsidRPr="005C2A78" w:rsidRDefault="002D40D7" w:rsidP="00D1753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that, i</w:t>
      </w:r>
      <w:r w:rsidRPr="00D17537">
        <w:rPr>
          <w:rFonts w:eastAsia="Times New Roman" w:cs="Times New Roman"/>
          <w:szCs w:val="24"/>
        </w:rPr>
        <w:t>f a member of the governing body changes the member's place of residence to a location outside the corporate boundaries of the municipality, the member is automatically disqualified from holding the member's office and the office is considered vacant.</w:t>
      </w:r>
    </w:p>
    <w:p w:rsidR="002D40D7" w:rsidRPr="005C2A78" w:rsidRDefault="002D40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40D7" w:rsidRDefault="002D40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D17537">
        <w:rPr>
          <w:rFonts w:eastAsia="Times New Roman" w:cs="Times New Roman"/>
          <w:szCs w:val="24"/>
        </w:rPr>
        <w:t>Section 22.010, Local Government Code, by amending Subsection (a) and adding Subsection (d-1)</w:t>
      </w:r>
      <w:r>
        <w:rPr>
          <w:rFonts w:eastAsia="Times New Roman" w:cs="Times New Roman"/>
          <w:szCs w:val="24"/>
        </w:rPr>
        <w:t>, as follows:</w:t>
      </w:r>
    </w:p>
    <w:p w:rsidR="002D40D7" w:rsidRDefault="002D40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40D7" w:rsidRDefault="002D40D7" w:rsidP="00D1753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Authorizes a majority of the remaining members who are present and voting, rather than a majority of the remaining members, if </w:t>
      </w:r>
      <w:r w:rsidRPr="00D17537">
        <w:rPr>
          <w:rFonts w:eastAsia="Times New Roman" w:cs="Times New Roman"/>
          <w:szCs w:val="24"/>
        </w:rPr>
        <w:t>for any reason a single vacancy exists on the governing body of the municipality,</w:t>
      </w:r>
      <w:r>
        <w:rPr>
          <w:rFonts w:eastAsia="Times New Roman" w:cs="Times New Roman"/>
          <w:szCs w:val="24"/>
        </w:rPr>
        <w:t xml:space="preserve"> excluding the mayor, to </w:t>
      </w:r>
      <w:r w:rsidRPr="00D17537">
        <w:rPr>
          <w:rFonts w:eastAsia="Times New Roman" w:cs="Times New Roman"/>
          <w:szCs w:val="24"/>
        </w:rPr>
        <w:t>fill the vacancy by appointment unless an election to fill the vacancy is requ</w:t>
      </w:r>
      <w:r>
        <w:rPr>
          <w:rFonts w:eastAsia="Times New Roman" w:cs="Times New Roman"/>
          <w:szCs w:val="24"/>
        </w:rPr>
        <w:t xml:space="preserve">ired by Section 11 (Term of Office Exceeding Two Years in Home Rule and General Law Cities; Vacancies), Article XI (Municipal Corporations), </w:t>
      </w:r>
      <w:r w:rsidRPr="00D17537">
        <w:rPr>
          <w:rFonts w:eastAsia="Times New Roman" w:cs="Times New Roman"/>
          <w:szCs w:val="24"/>
        </w:rPr>
        <w:t>Texas Constitution</w:t>
      </w:r>
      <w:r>
        <w:rPr>
          <w:rFonts w:eastAsia="Times New Roman" w:cs="Times New Roman"/>
          <w:szCs w:val="24"/>
        </w:rPr>
        <w:t>, rather than Section 11, of the Texas Constitution</w:t>
      </w:r>
      <w:r w:rsidRPr="00D17537">
        <w:rPr>
          <w:rFonts w:eastAsia="Times New Roman" w:cs="Times New Roman"/>
          <w:szCs w:val="24"/>
        </w:rPr>
        <w:t>.</w:t>
      </w:r>
    </w:p>
    <w:p w:rsidR="002D40D7" w:rsidRDefault="002D40D7" w:rsidP="00D1753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D40D7" w:rsidRPr="005C2A78" w:rsidRDefault="002D40D7" w:rsidP="00D1753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(d-1) Provides that a</w:t>
      </w:r>
      <w:r w:rsidRPr="00D17537">
        <w:rPr>
          <w:rFonts w:eastAsia="Times New Roman" w:cs="Times New Roman"/>
          <w:szCs w:val="24"/>
        </w:rPr>
        <w:t xml:space="preserve"> member of the governing body is ineligible to vote to fill a vacancy on the governing body by special election after resigning from the governing body.</w:t>
      </w:r>
    </w:p>
    <w:p w:rsidR="002D40D7" w:rsidRPr="005C2A78" w:rsidRDefault="002D40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40D7" w:rsidRPr="005C2A78" w:rsidRDefault="002D40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2017. </w:t>
      </w:r>
    </w:p>
    <w:p w:rsidR="002D40D7" w:rsidRPr="006529C4" w:rsidRDefault="002D40D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D40D7" w:rsidRPr="006529C4" w:rsidRDefault="002D40D7" w:rsidP="00774EC7">
      <w:pPr>
        <w:spacing w:after="0" w:line="240" w:lineRule="auto"/>
        <w:jc w:val="both"/>
      </w:pPr>
    </w:p>
    <w:sectPr w:rsidR="002D40D7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F4" w:rsidRDefault="003C35F4" w:rsidP="000F1DF9">
      <w:pPr>
        <w:spacing w:after="0" w:line="240" w:lineRule="auto"/>
      </w:pPr>
      <w:r>
        <w:separator/>
      </w:r>
    </w:p>
  </w:endnote>
  <w:endnote w:type="continuationSeparator" w:id="0">
    <w:p w:rsidR="003C35F4" w:rsidRDefault="003C35F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C35F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D40D7">
                <w:rPr>
                  <w:sz w:val="20"/>
                  <w:szCs w:val="20"/>
                </w:rPr>
                <w:t>ZJA, 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D40D7">
                <w:rPr>
                  <w:sz w:val="20"/>
                  <w:szCs w:val="20"/>
                </w:rPr>
                <w:t>H.B. 3727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D40D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C35F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D40D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D40D7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F4" w:rsidRDefault="003C35F4" w:rsidP="000F1DF9">
      <w:pPr>
        <w:spacing w:after="0" w:line="240" w:lineRule="auto"/>
      </w:pPr>
      <w:r>
        <w:separator/>
      </w:r>
    </w:p>
  </w:footnote>
  <w:footnote w:type="continuationSeparator" w:id="0">
    <w:p w:rsidR="003C35F4" w:rsidRDefault="003C35F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D40D7"/>
    <w:rsid w:val="00305C27"/>
    <w:rsid w:val="00330BDA"/>
    <w:rsid w:val="0034346C"/>
    <w:rsid w:val="00376DD2"/>
    <w:rsid w:val="00382704"/>
    <w:rsid w:val="003A2368"/>
    <w:rsid w:val="003C35F4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0D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0D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14F41" w:rsidP="00A14F4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2D5CA98D5DF45208029E62D164B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64DC-CAF6-481F-89C2-6EBB8C7CF079}"/>
      </w:docPartPr>
      <w:docPartBody>
        <w:p w:rsidR="00000000" w:rsidRDefault="00B71F94"/>
      </w:docPartBody>
    </w:docPart>
    <w:docPart>
      <w:docPartPr>
        <w:name w:val="C5B2E3563E594240948B404E2EF5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D744-ACA1-4133-BFE1-DE9C58E824D0}"/>
      </w:docPartPr>
      <w:docPartBody>
        <w:p w:rsidR="00000000" w:rsidRDefault="00B71F94"/>
      </w:docPartBody>
    </w:docPart>
    <w:docPart>
      <w:docPartPr>
        <w:name w:val="1BF126DB21374399926DC4BE299D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E4F1-08F8-4CB0-993B-4D82177F75AD}"/>
      </w:docPartPr>
      <w:docPartBody>
        <w:p w:rsidR="00000000" w:rsidRDefault="00B71F94"/>
      </w:docPartBody>
    </w:docPart>
    <w:docPart>
      <w:docPartPr>
        <w:name w:val="9B70FF0E18B845C0ADCA8718C3F0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3C8D-537D-4A7A-B824-894707B499F9}"/>
      </w:docPartPr>
      <w:docPartBody>
        <w:p w:rsidR="00000000" w:rsidRDefault="00B71F94"/>
      </w:docPartBody>
    </w:docPart>
    <w:docPart>
      <w:docPartPr>
        <w:name w:val="31FDD6D90DE74A6C8C52D1867C17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7D1F-FB5B-4AD5-AD8C-AE71D4F9BB55}"/>
      </w:docPartPr>
      <w:docPartBody>
        <w:p w:rsidR="00000000" w:rsidRDefault="00B71F94"/>
      </w:docPartBody>
    </w:docPart>
    <w:docPart>
      <w:docPartPr>
        <w:name w:val="2746FE7B73434FA3893ABCF01346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3ECF-97E1-4892-A791-969943D66C77}"/>
      </w:docPartPr>
      <w:docPartBody>
        <w:p w:rsidR="00000000" w:rsidRDefault="00B71F94"/>
      </w:docPartBody>
    </w:docPart>
    <w:docPart>
      <w:docPartPr>
        <w:name w:val="9FC0E5BEC6654FFFB174F7E7DC7A9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FBBB-867F-4B5A-9418-7F64C882C4F7}"/>
      </w:docPartPr>
      <w:docPartBody>
        <w:p w:rsidR="00000000" w:rsidRDefault="00B71F94"/>
      </w:docPartBody>
    </w:docPart>
    <w:docPart>
      <w:docPartPr>
        <w:name w:val="2AEC2E89B0CF4B9F99257050F194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138E-31B9-49BC-B2C4-78CC3F380820}"/>
      </w:docPartPr>
      <w:docPartBody>
        <w:p w:rsidR="00000000" w:rsidRDefault="00B71F94"/>
      </w:docPartBody>
    </w:docPart>
    <w:docPart>
      <w:docPartPr>
        <w:name w:val="79AE4B174F954B24A796CA491141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6195-4C37-4F6E-B3D7-93FEE0143A97}"/>
      </w:docPartPr>
      <w:docPartBody>
        <w:p w:rsidR="00000000" w:rsidRDefault="00A14F41" w:rsidP="00A14F41">
          <w:pPr>
            <w:pStyle w:val="79AE4B174F954B24A796CA4911418CF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04277D5281041F0980369D2F663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A353-82DC-427B-ABDB-234EE8A20A08}"/>
      </w:docPartPr>
      <w:docPartBody>
        <w:p w:rsidR="00000000" w:rsidRDefault="00B71F94"/>
      </w:docPartBody>
    </w:docPart>
    <w:docPart>
      <w:docPartPr>
        <w:name w:val="47DE2B88AA0841DB8954566212AE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4239-2EC0-496D-8B6B-373BF192E3EC}"/>
      </w:docPartPr>
      <w:docPartBody>
        <w:p w:rsidR="00000000" w:rsidRDefault="00B71F94"/>
      </w:docPartBody>
    </w:docPart>
    <w:docPart>
      <w:docPartPr>
        <w:name w:val="5D3B5C606EF041C4A3F19BA56266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C8BB5-75D8-4A6A-AFA8-7B1C3FBE97FA}"/>
      </w:docPartPr>
      <w:docPartBody>
        <w:p w:rsidR="00000000" w:rsidRDefault="00A14F41" w:rsidP="00A14F41">
          <w:pPr>
            <w:pStyle w:val="5D3B5C606EF041C4A3F19BA56266B34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84E40B571BB448689A4BB12EC33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AD5C-373D-42C8-B0DD-2964256F99DB}"/>
      </w:docPartPr>
      <w:docPartBody>
        <w:p w:rsidR="00000000" w:rsidRDefault="00B71F94"/>
      </w:docPartBody>
    </w:docPart>
    <w:docPart>
      <w:docPartPr>
        <w:name w:val="0EFA87C01D6349B5A596F678EA6A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AFE46-D2C5-4A7C-8275-CF04BD0ECF00}"/>
      </w:docPartPr>
      <w:docPartBody>
        <w:p w:rsidR="00000000" w:rsidRDefault="00B71F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14F41"/>
    <w:rsid w:val="00A54AD6"/>
    <w:rsid w:val="00A57564"/>
    <w:rsid w:val="00B252A4"/>
    <w:rsid w:val="00B5530B"/>
    <w:rsid w:val="00B71F94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F4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14F4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14F4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14F4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9AE4B174F954B24A796CA4911418CF9">
    <w:name w:val="79AE4B174F954B24A796CA4911418CF9"/>
    <w:rsid w:val="00A14F41"/>
  </w:style>
  <w:style w:type="paragraph" w:customStyle="1" w:styleId="5D3B5C606EF041C4A3F19BA56266B344">
    <w:name w:val="5D3B5C606EF041C4A3F19BA56266B344"/>
    <w:rsid w:val="00A14F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F4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14F4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14F4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14F4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9AE4B174F954B24A796CA4911418CF9">
    <w:name w:val="79AE4B174F954B24A796CA4911418CF9"/>
    <w:rsid w:val="00A14F41"/>
  </w:style>
  <w:style w:type="paragraph" w:customStyle="1" w:styleId="5D3B5C606EF041C4A3F19BA56266B344">
    <w:name w:val="5D3B5C606EF041C4A3F19BA56266B344"/>
    <w:rsid w:val="00A14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9769F43-253B-45C2-A0F3-CF7697EE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433</Words>
  <Characters>2474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2017-05-13T02:17:00Z</cp:lastPrinted>
  <dcterms:created xsi:type="dcterms:W3CDTF">2015-05-29T14:24:00Z</dcterms:created>
  <dcterms:modified xsi:type="dcterms:W3CDTF">2017-05-13T02:17:00Z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