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53CBF" w:rsidTr="00345119">
        <w:tc>
          <w:tcPr>
            <w:tcW w:w="9576" w:type="dxa"/>
            <w:noWrap/>
          </w:tcPr>
          <w:p w:rsidR="008423E4" w:rsidRPr="0022177D" w:rsidRDefault="008160C5" w:rsidP="00345119">
            <w:pPr>
              <w:pStyle w:val="Heading1"/>
            </w:pPr>
            <w:bookmarkStart w:id="0" w:name="_GoBack"/>
            <w:bookmarkEnd w:id="0"/>
            <w:r w:rsidRPr="00631897">
              <w:t>BILL ANALYSIS</w:t>
            </w:r>
          </w:p>
        </w:tc>
      </w:tr>
    </w:tbl>
    <w:p w:rsidR="008423E4" w:rsidRPr="0022177D" w:rsidRDefault="008160C5" w:rsidP="008423E4">
      <w:pPr>
        <w:jc w:val="center"/>
      </w:pPr>
    </w:p>
    <w:p w:rsidR="008423E4" w:rsidRPr="00B31F0E" w:rsidRDefault="008160C5" w:rsidP="008423E4"/>
    <w:p w:rsidR="008423E4" w:rsidRPr="00742794" w:rsidRDefault="008160C5" w:rsidP="008423E4">
      <w:pPr>
        <w:tabs>
          <w:tab w:val="right" w:pos="9360"/>
        </w:tabs>
      </w:pPr>
    </w:p>
    <w:tbl>
      <w:tblPr>
        <w:tblW w:w="0" w:type="auto"/>
        <w:tblLayout w:type="fixed"/>
        <w:tblLook w:val="01E0" w:firstRow="1" w:lastRow="1" w:firstColumn="1" w:lastColumn="1" w:noHBand="0" w:noVBand="0"/>
      </w:tblPr>
      <w:tblGrid>
        <w:gridCol w:w="9576"/>
      </w:tblGrid>
      <w:tr w:rsidR="00853CBF" w:rsidTr="00345119">
        <w:tc>
          <w:tcPr>
            <w:tcW w:w="9576" w:type="dxa"/>
          </w:tcPr>
          <w:p w:rsidR="008423E4" w:rsidRPr="00861995" w:rsidRDefault="008160C5" w:rsidP="00345119">
            <w:pPr>
              <w:jc w:val="right"/>
            </w:pPr>
            <w:r>
              <w:t>H.B. 3765</w:t>
            </w:r>
          </w:p>
        </w:tc>
      </w:tr>
      <w:tr w:rsidR="00853CBF" w:rsidTr="00345119">
        <w:tc>
          <w:tcPr>
            <w:tcW w:w="9576" w:type="dxa"/>
          </w:tcPr>
          <w:p w:rsidR="008423E4" w:rsidRPr="00861995" w:rsidRDefault="008160C5" w:rsidP="003A3002">
            <w:pPr>
              <w:jc w:val="right"/>
            </w:pPr>
            <w:r>
              <w:t xml:space="preserve">By: </w:t>
            </w:r>
            <w:r>
              <w:t>Longoria</w:t>
            </w:r>
          </w:p>
        </w:tc>
      </w:tr>
      <w:tr w:rsidR="00853CBF" w:rsidTr="00345119">
        <w:tc>
          <w:tcPr>
            <w:tcW w:w="9576" w:type="dxa"/>
          </w:tcPr>
          <w:p w:rsidR="008423E4" w:rsidRPr="00861995" w:rsidRDefault="008160C5" w:rsidP="00345119">
            <w:pPr>
              <w:jc w:val="right"/>
            </w:pPr>
            <w:r>
              <w:t>Appropriations</w:t>
            </w:r>
          </w:p>
        </w:tc>
      </w:tr>
      <w:tr w:rsidR="00853CBF" w:rsidTr="00345119">
        <w:tc>
          <w:tcPr>
            <w:tcW w:w="9576" w:type="dxa"/>
          </w:tcPr>
          <w:p w:rsidR="008423E4" w:rsidRDefault="008160C5" w:rsidP="00345119">
            <w:pPr>
              <w:jc w:val="right"/>
            </w:pPr>
            <w:r>
              <w:t>Committee Report (Unamended)</w:t>
            </w:r>
          </w:p>
        </w:tc>
      </w:tr>
    </w:tbl>
    <w:p w:rsidR="008423E4" w:rsidRDefault="008160C5" w:rsidP="008423E4">
      <w:pPr>
        <w:tabs>
          <w:tab w:val="right" w:pos="9360"/>
        </w:tabs>
      </w:pPr>
    </w:p>
    <w:p w:rsidR="008423E4" w:rsidRDefault="008160C5" w:rsidP="008423E4"/>
    <w:p w:rsidR="008423E4" w:rsidRDefault="008160C5" w:rsidP="008423E4"/>
    <w:tbl>
      <w:tblPr>
        <w:tblW w:w="0" w:type="auto"/>
        <w:tblCellMar>
          <w:left w:w="115" w:type="dxa"/>
          <w:right w:w="115" w:type="dxa"/>
        </w:tblCellMar>
        <w:tblLook w:val="01E0" w:firstRow="1" w:lastRow="1" w:firstColumn="1" w:lastColumn="1" w:noHBand="0" w:noVBand="0"/>
      </w:tblPr>
      <w:tblGrid>
        <w:gridCol w:w="9576"/>
      </w:tblGrid>
      <w:tr w:rsidR="00853CBF" w:rsidTr="00345119">
        <w:tc>
          <w:tcPr>
            <w:tcW w:w="9576" w:type="dxa"/>
          </w:tcPr>
          <w:p w:rsidR="008423E4" w:rsidRPr="00A8133F" w:rsidRDefault="008160C5" w:rsidP="00F21F44">
            <w:pPr>
              <w:rPr>
                <w:b/>
              </w:rPr>
            </w:pPr>
            <w:r w:rsidRPr="009C1E9A">
              <w:rPr>
                <w:b/>
                <w:u w:val="single"/>
              </w:rPr>
              <w:t>BACKGROUND AND PURPOSE</w:t>
            </w:r>
            <w:r>
              <w:rPr>
                <w:b/>
              </w:rPr>
              <w:t xml:space="preserve"> </w:t>
            </w:r>
          </w:p>
          <w:p w:rsidR="008423E4" w:rsidRDefault="008160C5" w:rsidP="00F21F44"/>
          <w:p w:rsidR="008423E4" w:rsidRDefault="008160C5" w:rsidP="00F21F44">
            <w:pPr>
              <w:pStyle w:val="Header"/>
              <w:tabs>
                <w:tab w:val="clear" w:pos="4320"/>
                <w:tab w:val="clear" w:pos="8640"/>
              </w:tabs>
              <w:jc w:val="both"/>
            </w:pPr>
            <w:r w:rsidRPr="003A3002">
              <w:t xml:space="preserve">At the conclusion of each biennium, the state has a number of outstanding claims and judgments against it for varying amounts of money, </w:t>
            </w:r>
            <w:r w:rsidRPr="003A3002">
              <w:t>such as warrants voided by the statute of limitations, outstanding invoices to private vendors, unpaid charges for Medicaid recipients, or court judgment settlements. These claims require additional appropriations to be made to honor the state's obligation</w:t>
            </w:r>
            <w:r w:rsidRPr="003A3002">
              <w:t>s under the law. H.B. 3765 provides for sums of money appropriated out of various accounts to pay certain claims and judgments against the state.</w:t>
            </w:r>
          </w:p>
          <w:p w:rsidR="008423E4" w:rsidRPr="00E26B13" w:rsidRDefault="008160C5" w:rsidP="00F21F44">
            <w:pPr>
              <w:rPr>
                <w:b/>
              </w:rPr>
            </w:pPr>
          </w:p>
        </w:tc>
      </w:tr>
      <w:tr w:rsidR="00853CBF" w:rsidTr="00345119">
        <w:tc>
          <w:tcPr>
            <w:tcW w:w="9576" w:type="dxa"/>
          </w:tcPr>
          <w:p w:rsidR="0017725B" w:rsidRDefault="008160C5" w:rsidP="00F21F44">
            <w:pPr>
              <w:rPr>
                <w:b/>
                <w:u w:val="single"/>
              </w:rPr>
            </w:pPr>
            <w:r>
              <w:rPr>
                <w:b/>
                <w:u w:val="single"/>
              </w:rPr>
              <w:t>CRIMINAL JUSTICE IMPACT</w:t>
            </w:r>
          </w:p>
          <w:p w:rsidR="0017725B" w:rsidRDefault="008160C5" w:rsidP="00F21F44">
            <w:pPr>
              <w:rPr>
                <w:b/>
                <w:u w:val="single"/>
              </w:rPr>
            </w:pPr>
          </w:p>
          <w:p w:rsidR="00B500BB" w:rsidRPr="00B500BB" w:rsidRDefault="008160C5" w:rsidP="00F21F44">
            <w:pPr>
              <w:jc w:val="both"/>
            </w:pPr>
            <w:r>
              <w:t>It is the committee's opinion that this bill does not expressly create a criminal o</w:t>
            </w:r>
            <w:r>
              <w:t>ffense, increase the punishment for an existing criminal offense or category of offenses, or change the eligibility of a person for community supervision, parole, or mandatory supervision.</w:t>
            </w:r>
          </w:p>
          <w:p w:rsidR="0017725B" w:rsidRPr="0017725B" w:rsidRDefault="008160C5" w:rsidP="00F21F44">
            <w:pPr>
              <w:rPr>
                <w:b/>
                <w:u w:val="single"/>
              </w:rPr>
            </w:pPr>
          </w:p>
        </w:tc>
      </w:tr>
      <w:tr w:rsidR="00853CBF" w:rsidTr="00345119">
        <w:tc>
          <w:tcPr>
            <w:tcW w:w="9576" w:type="dxa"/>
          </w:tcPr>
          <w:p w:rsidR="008423E4" w:rsidRPr="00A8133F" w:rsidRDefault="008160C5" w:rsidP="00F21F44">
            <w:pPr>
              <w:rPr>
                <w:b/>
              </w:rPr>
            </w:pPr>
            <w:r w:rsidRPr="009C1E9A">
              <w:rPr>
                <w:b/>
                <w:u w:val="single"/>
              </w:rPr>
              <w:t>RULEMAKING AUTHORITY</w:t>
            </w:r>
            <w:r>
              <w:rPr>
                <w:b/>
              </w:rPr>
              <w:t xml:space="preserve"> </w:t>
            </w:r>
          </w:p>
          <w:p w:rsidR="008423E4" w:rsidRDefault="008160C5" w:rsidP="00F21F44"/>
          <w:p w:rsidR="00B500BB" w:rsidRDefault="008160C5" w:rsidP="00F21F44">
            <w:pPr>
              <w:pStyle w:val="Header"/>
              <w:tabs>
                <w:tab w:val="clear" w:pos="4320"/>
                <w:tab w:val="clear" w:pos="8640"/>
              </w:tabs>
              <w:jc w:val="both"/>
            </w:pPr>
            <w:r>
              <w:t>It is the committee's opinion that this bi</w:t>
            </w:r>
            <w:r>
              <w:t>ll does not expressly grant any additional rulemaking authority to a state officer, department, agency, or institution.</w:t>
            </w:r>
          </w:p>
          <w:p w:rsidR="008423E4" w:rsidRPr="00E21FDC" w:rsidRDefault="008160C5" w:rsidP="00F21F44">
            <w:pPr>
              <w:rPr>
                <w:b/>
              </w:rPr>
            </w:pPr>
          </w:p>
        </w:tc>
      </w:tr>
      <w:tr w:rsidR="00853CBF" w:rsidTr="00345119">
        <w:tc>
          <w:tcPr>
            <w:tcW w:w="9576" w:type="dxa"/>
          </w:tcPr>
          <w:p w:rsidR="008423E4" w:rsidRPr="00A8133F" w:rsidRDefault="008160C5" w:rsidP="00F21F44">
            <w:pPr>
              <w:rPr>
                <w:b/>
              </w:rPr>
            </w:pPr>
            <w:r w:rsidRPr="009C1E9A">
              <w:rPr>
                <w:b/>
                <w:u w:val="single"/>
              </w:rPr>
              <w:t>ANALYSIS</w:t>
            </w:r>
            <w:r>
              <w:rPr>
                <w:b/>
              </w:rPr>
              <w:t xml:space="preserve"> </w:t>
            </w:r>
          </w:p>
          <w:p w:rsidR="008423E4" w:rsidRDefault="008160C5" w:rsidP="00F21F44"/>
          <w:p w:rsidR="00B500BB" w:rsidRDefault="008160C5" w:rsidP="00F21F44">
            <w:pPr>
              <w:pStyle w:val="Header"/>
              <w:jc w:val="both"/>
            </w:pPr>
            <w:r>
              <w:t>H.B. 3765 appropriates certain sums of money</w:t>
            </w:r>
            <w:r>
              <w:t xml:space="preserve"> for payment of itemized claims and judgments plus interest, if any, against the State of Texas</w:t>
            </w:r>
            <w:r>
              <w:t xml:space="preserve"> out of the </w:t>
            </w:r>
            <w:r>
              <w:t>g</w:t>
            </w:r>
            <w:r>
              <w:t xml:space="preserve">eneral </w:t>
            </w:r>
            <w:r>
              <w:t>r</w:t>
            </w:r>
            <w:r>
              <w:t xml:space="preserve">evenue </w:t>
            </w:r>
            <w:r>
              <w:t>f</w:t>
            </w:r>
            <w:r>
              <w:t xml:space="preserve">und </w:t>
            </w:r>
            <w:r>
              <w:t>n</w:t>
            </w:r>
            <w:r>
              <w:t xml:space="preserve">o. 0001, the </w:t>
            </w:r>
            <w:r>
              <w:t>s</w:t>
            </w:r>
            <w:r>
              <w:t xml:space="preserve">tate </w:t>
            </w:r>
            <w:r>
              <w:t>h</w:t>
            </w:r>
            <w:r>
              <w:t xml:space="preserve">ighway </w:t>
            </w:r>
            <w:r>
              <w:t>f</w:t>
            </w:r>
            <w:r>
              <w:t xml:space="preserve">und </w:t>
            </w:r>
            <w:r>
              <w:t>n</w:t>
            </w:r>
            <w:r>
              <w:t xml:space="preserve">o. 0006, the </w:t>
            </w:r>
            <w:r>
              <w:t>g</w:t>
            </w:r>
            <w:r>
              <w:t xml:space="preserve">ame, </w:t>
            </w:r>
            <w:r>
              <w:t>f</w:t>
            </w:r>
            <w:r>
              <w:t xml:space="preserve">ish, and </w:t>
            </w:r>
            <w:r>
              <w:t>w</w:t>
            </w:r>
            <w:r>
              <w:t xml:space="preserve">ater </w:t>
            </w:r>
            <w:r>
              <w:t>s</w:t>
            </w:r>
            <w:r>
              <w:t xml:space="preserve">afety </w:t>
            </w:r>
            <w:r>
              <w:t>g</w:t>
            </w:r>
            <w:r>
              <w:t xml:space="preserve">eneral </w:t>
            </w:r>
            <w:r>
              <w:t>r</w:t>
            </w:r>
            <w:r>
              <w:t xml:space="preserve">evenue </w:t>
            </w:r>
            <w:r>
              <w:t>a</w:t>
            </w:r>
            <w:r>
              <w:t xml:space="preserve">ccount </w:t>
            </w:r>
            <w:r>
              <w:t>n</w:t>
            </w:r>
            <w:r>
              <w:t xml:space="preserve">o. 0009, the </w:t>
            </w:r>
            <w:r>
              <w:t>s</w:t>
            </w:r>
            <w:r>
              <w:t xml:space="preserve">tate </w:t>
            </w:r>
            <w:r>
              <w:t>p</w:t>
            </w:r>
            <w:r>
              <w:t xml:space="preserve">arks </w:t>
            </w:r>
            <w:r>
              <w:t>g</w:t>
            </w:r>
            <w:r>
              <w:t xml:space="preserve">eneral </w:t>
            </w:r>
            <w:r>
              <w:t>r</w:t>
            </w:r>
            <w:r>
              <w:t xml:space="preserve">evenue </w:t>
            </w:r>
            <w:r>
              <w:t>a</w:t>
            </w:r>
            <w:r>
              <w:t xml:space="preserve">ccount </w:t>
            </w:r>
            <w:r>
              <w:t>n</w:t>
            </w:r>
            <w:r>
              <w:t xml:space="preserve">o. 0064, the </w:t>
            </w:r>
            <w:r>
              <w:t>h</w:t>
            </w:r>
            <w:r>
              <w:t xml:space="preserve">azardous and </w:t>
            </w:r>
            <w:r>
              <w:t>s</w:t>
            </w:r>
            <w:r>
              <w:t xml:space="preserve">olid </w:t>
            </w:r>
            <w:r>
              <w:t>w</w:t>
            </w:r>
            <w:r>
              <w:t xml:space="preserve">aste </w:t>
            </w:r>
            <w:r>
              <w:t>r</w:t>
            </w:r>
            <w:r>
              <w:t xml:space="preserve">emediation </w:t>
            </w:r>
            <w:r>
              <w:t>f</w:t>
            </w:r>
            <w:r>
              <w:t>ees</w:t>
            </w:r>
            <w:r>
              <w:t xml:space="preserve"> </w:t>
            </w:r>
            <w:r>
              <w:t>g</w:t>
            </w:r>
            <w:r>
              <w:t xml:space="preserve">eneral </w:t>
            </w:r>
            <w:r>
              <w:t>r</w:t>
            </w:r>
            <w:r>
              <w:t xml:space="preserve">evenue </w:t>
            </w:r>
            <w:r>
              <w:t>a</w:t>
            </w:r>
            <w:r>
              <w:t xml:space="preserve">ccount </w:t>
            </w:r>
            <w:r>
              <w:t>n</w:t>
            </w:r>
            <w:r>
              <w:t xml:space="preserve">o. </w:t>
            </w:r>
            <w:r>
              <w:t>0550</w:t>
            </w:r>
            <w:r>
              <w:t xml:space="preserve">, and the </w:t>
            </w:r>
            <w:r>
              <w:t>u</w:t>
            </w:r>
            <w:r>
              <w:t xml:space="preserve">nemployment </w:t>
            </w:r>
            <w:r>
              <w:t>c</w:t>
            </w:r>
            <w:r>
              <w:t xml:space="preserve">ompensation </w:t>
            </w:r>
            <w:r>
              <w:t>c</w:t>
            </w:r>
            <w:r>
              <w:t xml:space="preserve">learance </w:t>
            </w:r>
            <w:r>
              <w:t>a</w:t>
            </w:r>
            <w:r>
              <w:t xml:space="preserve">ccount </w:t>
            </w:r>
            <w:r>
              <w:t>f</w:t>
            </w:r>
            <w:r>
              <w:t xml:space="preserve">und </w:t>
            </w:r>
            <w:r>
              <w:t>n</w:t>
            </w:r>
            <w:r>
              <w:t xml:space="preserve">o. 0936. </w:t>
            </w:r>
          </w:p>
          <w:p w:rsidR="00B500BB" w:rsidRDefault="008160C5" w:rsidP="00F21F44">
            <w:pPr>
              <w:pStyle w:val="Header"/>
              <w:jc w:val="both"/>
            </w:pPr>
          </w:p>
          <w:p w:rsidR="00B500BB" w:rsidRDefault="008160C5" w:rsidP="00F21F44">
            <w:pPr>
              <w:pStyle w:val="Header"/>
              <w:jc w:val="both"/>
            </w:pPr>
            <w:r>
              <w:t>H.B. 3765 requires any claim or judgment, before it may be paid from mone</w:t>
            </w:r>
            <w:r>
              <w:t>y appropriated by the bill, to be verified and substantiated by the administrator of the special fund or account against which the claim or judgment is to be charged and be approved by the attorney general and the comptroller of public accounts. The bill p</w:t>
            </w:r>
            <w:r>
              <w:t>rohibits the payment from money appropriated by the bill of any claim or judgment itemized in the bill that has not been verified and substantiated by the administrator of the special fund or account and approved by the attorney general and the comptroller</w:t>
            </w:r>
            <w:r>
              <w:t xml:space="preserve"> by August 31, 2019.</w:t>
            </w:r>
          </w:p>
          <w:p w:rsidR="00B500BB" w:rsidRDefault="008160C5" w:rsidP="00F21F44">
            <w:pPr>
              <w:pStyle w:val="Header"/>
              <w:jc w:val="both"/>
            </w:pPr>
          </w:p>
          <w:p w:rsidR="00B500BB" w:rsidRDefault="008160C5" w:rsidP="00F21F44">
            <w:pPr>
              <w:pStyle w:val="Header"/>
              <w:tabs>
                <w:tab w:val="clear" w:pos="4320"/>
                <w:tab w:val="clear" w:pos="8640"/>
                <w:tab w:val="left" w:pos="2070"/>
              </w:tabs>
              <w:jc w:val="both"/>
            </w:pPr>
            <w:r>
              <w:t xml:space="preserve">H.B. 3765 requires each claim or judgment paid from money appropriated by the bill to contain such information as the comptroller requires but at a minimum to contain the specific reason for the claim or judgment. The bill requires a </w:t>
            </w:r>
            <w:r>
              <w:t>claim for a void warrant to include a specific identification of the goods, services, refunds, or other items for which the warrant was originally issued and a certification by the original payee or the original payee's successors, heirs, or assigns that t</w:t>
            </w:r>
            <w:r>
              <w:t xml:space="preserve">he debt is still outstanding. The bill requires a claim or judgment for unpaid goods or services to be accompanied by an invoice or other acceptable documentation of the unpaid account and any other information that may be required by the comptroller. </w:t>
            </w:r>
          </w:p>
          <w:p w:rsidR="008423E4" w:rsidRDefault="008160C5" w:rsidP="00F21F44">
            <w:pPr>
              <w:pStyle w:val="Header"/>
              <w:tabs>
                <w:tab w:val="clear" w:pos="4320"/>
                <w:tab w:val="clear" w:pos="8640"/>
              </w:tabs>
              <w:jc w:val="both"/>
            </w:pPr>
            <w:r>
              <w:lastRenderedPageBreak/>
              <w:t>H.B</w:t>
            </w:r>
            <w:r>
              <w:t>. 3765 authorizes and directs the comptroller, subject to the conditions and restrictions in the bill and provisions stated in the judgments, to issue one or more warrants on the state treasury in favor of each of the individuals, firms, or corporations na</w:t>
            </w:r>
            <w:r>
              <w:t>med or claim numbers identified in the bill, in an amount not to exceed the amount set opposite their respective names or claim numbers. The bill requires the comptroller to mail or deliver to each of the individuals, firms, or corporations associated with</w:t>
            </w:r>
            <w:r>
              <w:t xml:space="preserve"> each claim one or more warrants in payment of all claims included in the bill.</w:t>
            </w:r>
          </w:p>
          <w:p w:rsidR="008423E4" w:rsidRPr="00835628" w:rsidRDefault="008160C5" w:rsidP="00F21F44">
            <w:pPr>
              <w:rPr>
                <w:b/>
              </w:rPr>
            </w:pPr>
          </w:p>
        </w:tc>
      </w:tr>
      <w:tr w:rsidR="00853CBF" w:rsidTr="00345119">
        <w:tc>
          <w:tcPr>
            <w:tcW w:w="9576" w:type="dxa"/>
          </w:tcPr>
          <w:p w:rsidR="008423E4" w:rsidRPr="00A8133F" w:rsidRDefault="008160C5" w:rsidP="00F21F44">
            <w:pPr>
              <w:rPr>
                <w:b/>
              </w:rPr>
            </w:pPr>
            <w:r w:rsidRPr="009C1E9A">
              <w:rPr>
                <w:b/>
                <w:u w:val="single"/>
              </w:rPr>
              <w:lastRenderedPageBreak/>
              <w:t>EFFECTIVE DATE</w:t>
            </w:r>
            <w:r>
              <w:rPr>
                <w:b/>
              </w:rPr>
              <w:t xml:space="preserve"> </w:t>
            </w:r>
          </w:p>
          <w:p w:rsidR="008423E4" w:rsidRDefault="008160C5" w:rsidP="00F21F44"/>
          <w:p w:rsidR="008423E4" w:rsidRPr="003624F2" w:rsidRDefault="008160C5" w:rsidP="00F21F44">
            <w:pPr>
              <w:pStyle w:val="Header"/>
              <w:tabs>
                <w:tab w:val="clear" w:pos="4320"/>
                <w:tab w:val="clear" w:pos="8640"/>
              </w:tabs>
              <w:jc w:val="both"/>
            </w:pPr>
            <w:r>
              <w:t>September 1, 2017.</w:t>
            </w:r>
          </w:p>
          <w:p w:rsidR="008423E4" w:rsidRPr="00233FDB" w:rsidRDefault="008160C5" w:rsidP="00F21F44">
            <w:pPr>
              <w:rPr>
                <w:b/>
              </w:rPr>
            </w:pPr>
          </w:p>
        </w:tc>
      </w:tr>
    </w:tbl>
    <w:p w:rsidR="008423E4" w:rsidRPr="00BE0E75" w:rsidRDefault="008160C5" w:rsidP="008423E4">
      <w:pPr>
        <w:spacing w:line="480" w:lineRule="auto"/>
        <w:jc w:val="both"/>
        <w:rPr>
          <w:rFonts w:ascii="Arial" w:hAnsi="Arial"/>
          <w:sz w:val="16"/>
          <w:szCs w:val="16"/>
        </w:rPr>
      </w:pPr>
    </w:p>
    <w:p w:rsidR="004108C3" w:rsidRPr="008423E4" w:rsidRDefault="008160C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60C5">
      <w:r>
        <w:separator/>
      </w:r>
    </w:p>
  </w:endnote>
  <w:endnote w:type="continuationSeparator" w:id="0">
    <w:p w:rsidR="00000000" w:rsidRDefault="0081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53CBF" w:rsidTr="009C1E9A">
      <w:trPr>
        <w:cantSplit/>
      </w:trPr>
      <w:tc>
        <w:tcPr>
          <w:tcW w:w="0" w:type="pct"/>
        </w:tcPr>
        <w:p w:rsidR="00137D90" w:rsidRDefault="008160C5" w:rsidP="009C1E9A">
          <w:pPr>
            <w:pStyle w:val="Footer"/>
            <w:tabs>
              <w:tab w:val="clear" w:pos="8640"/>
              <w:tab w:val="right" w:pos="9360"/>
            </w:tabs>
          </w:pPr>
        </w:p>
      </w:tc>
      <w:tc>
        <w:tcPr>
          <w:tcW w:w="2395" w:type="pct"/>
        </w:tcPr>
        <w:p w:rsidR="00137D90" w:rsidRDefault="008160C5" w:rsidP="009C1E9A">
          <w:pPr>
            <w:pStyle w:val="Footer"/>
            <w:tabs>
              <w:tab w:val="clear" w:pos="8640"/>
              <w:tab w:val="right" w:pos="9360"/>
            </w:tabs>
          </w:pPr>
        </w:p>
        <w:p w:rsidR="001A4310" w:rsidRDefault="008160C5" w:rsidP="009C1E9A">
          <w:pPr>
            <w:pStyle w:val="Footer"/>
            <w:tabs>
              <w:tab w:val="clear" w:pos="8640"/>
              <w:tab w:val="right" w:pos="9360"/>
            </w:tabs>
          </w:pPr>
        </w:p>
        <w:p w:rsidR="00137D90" w:rsidRDefault="008160C5" w:rsidP="009C1E9A">
          <w:pPr>
            <w:pStyle w:val="Footer"/>
            <w:tabs>
              <w:tab w:val="clear" w:pos="8640"/>
              <w:tab w:val="right" w:pos="9360"/>
            </w:tabs>
          </w:pPr>
        </w:p>
      </w:tc>
      <w:tc>
        <w:tcPr>
          <w:tcW w:w="2453" w:type="pct"/>
        </w:tcPr>
        <w:p w:rsidR="00137D90" w:rsidRDefault="008160C5" w:rsidP="009C1E9A">
          <w:pPr>
            <w:pStyle w:val="Footer"/>
            <w:tabs>
              <w:tab w:val="clear" w:pos="8640"/>
              <w:tab w:val="right" w:pos="9360"/>
            </w:tabs>
            <w:jc w:val="right"/>
          </w:pPr>
        </w:p>
      </w:tc>
    </w:tr>
    <w:tr w:rsidR="00853CBF" w:rsidTr="009C1E9A">
      <w:trPr>
        <w:cantSplit/>
      </w:trPr>
      <w:tc>
        <w:tcPr>
          <w:tcW w:w="0" w:type="pct"/>
        </w:tcPr>
        <w:p w:rsidR="00EC379B" w:rsidRDefault="008160C5" w:rsidP="009C1E9A">
          <w:pPr>
            <w:pStyle w:val="Footer"/>
            <w:tabs>
              <w:tab w:val="clear" w:pos="8640"/>
              <w:tab w:val="right" w:pos="9360"/>
            </w:tabs>
          </w:pPr>
        </w:p>
      </w:tc>
      <w:tc>
        <w:tcPr>
          <w:tcW w:w="2395" w:type="pct"/>
        </w:tcPr>
        <w:p w:rsidR="00EC379B" w:rsidRPr="009C1E9A" w:rsidRDefault="008160C5" w:rsidP="009C1E9A">
          <w:pPr>
            <w:pStyle w:val="Footer"/>
            <w:tabs>
              <w:tab w:val="clear" w:pos="8640"/>
              <w:tab w:val="right" w:pos="9360"/>
            </w:tabs>
            <w:rPr>
              <w:rFonts w:ascii="Shruti" w:hAnsi="Shruti"/>
              <w:sz w:val="22"/>
            </w:rPr>
          </w:pPr>
          <w:r>
            <w:rPr>
              <w:rFonts w:ascii="Shruti" w:hAnsi="Shruti"/>
              <w:sz w:val="22"/>
            </w:rPr>
            <w:t>85R 23346</w:t>
          </w:r>
        </w:p>
      </w:tc>
      <w:tc>
        <w:tcPr>
          <w:tcW w:w="2453" w:type="pct"/>
        </w:tcPr>
        <w:p w:rsidR="00EC379B" w:rsidRDefault="008160C5" w:rsidP="009C1E9A">
          <w:pPr>
            <w:pStyle w:val="Footer"/>
            <w:tabs>
              <w:tab w:val="clear" w:pos="8640"/>
              <w:tab w:val="right" w:pos="9360"/>
            </w:tabs>
            <w:jc w:val="right"/>
          </w:pPr>
          <w:r>
            <w:fldChar w:fldCharType="begin"/>
          </w:r>
          <w:r>
            <w:instrText xml:space="preserve"> DOCPROPERTY  OTID  \* MERGEFORMAT </w:instrText>
          </w:r>
          <w:r>
            <w:fldChar w:fldCharType="separate"/>
          </w:r>
          <w:r>
            <w:t>17.102.835</w:t>
          </w:r>
          <w:r>
            <w:fldChar w:fldCharType="end"/>
          </w:r>
        </w:p>
      </w:tc>
    </w:tr>
    <w:tr w:rsidR="00853CBF" w:rsidTr="009C1E9A">
      <w:trPr>
        <w:cantSplit/>
      </w:trPr>
      <w:tc>
        <w:tcPr>
          <w:tcW w:w="0" w:type="pct"/>
        </w:tcPr>
        <w:p w:rsidR="00EC379B" w:rsidRDefault="008160C5" w:rsidP="009C1E9A">
          <w:pPr>
            <w:pStyle w:val="Footer"/>
            <w:tabs>
              <w:tab w:val="clear" w:pos="4320"/>
              <w:tab w:val="clear" w:pos="8640"/>
              <w:tab w:val="left" w:pos="2865"/>
            </w:tabs>
          </w:pPr>
        </w:p>
      </w:tc>
      <w:tc>
        <w:tcPr>
          <w:tcW w:w="2395" w:type="pct"/>
        </w:tcPr>
        <w:p w:rsidR="00EC379B" w:rsidRPr="009C1E9A" w:rsidRDefault="008160C5" w:rsidP="009C1E9A">
          <w:pPr>
            <w:pStyle w:val="Footer"/>
            <w:tabs>
              <w:tab w:val="clear" w:pos="4320"/>
              <w:tab w:val="clear" w:pos="8640"/>
              <w:tab w:val="left" w:pos="2865"/>
            </w:tabs>
            <w:rPr>
              <w:rFonts w:ascii="Shruti" w:hAnsi="Shruti"/>
              <w:sz w:val="22"/>
            </w:rPr>
          </w:pPr>
        </w:p>
      </w:tc>
      <w:tc>
        <w:tcPr>
          <w:tcW w:w="2453" w:type="pct"/>
        </w:tcPr>
        <w:p w:rsidR="00EC379B" w:rsidRDefault="008160C5" w:rsidP="006D504F">
          <w:pPr>
            <w:pStyle w:val="Footer"/>
            <w:rPr>
              <w:rStyle w:val="PageNumber"/>
            </w:rPr>
          </w:pPr>
        </w:p>
        <w:p w:rsidR="00EC379B" w:rsidRDefault="008160C5" w:rsidP="009C1E9A">
          <w:pPr>
            <w:pStyle w:val="Footer"/>
            <w:tabs>
              <w:tab w:val="clear" w:pos="8640"/>
              <w:tab w:val="right" w:pos="9360"/>
            </w:tabs>
            <w:jc w:val="right"/>
          </w:pPr>
        </w:p>
      </w:tc>
    </w:tr>
    <w:tr w:rsidR="00853CBF" w:rsidTr="009C1E9A">
      <w:trPr>
        <w:cantSplit/>
        <w:trHeight w:val="323"/>
      </w:trPr>
      <w:tc>
        <w:tcPr>
          <w:tcW w:w="0" w:type="pct"/>
          <w:gridSpan w:val="3"/>
        </w:tcPr>
        <w:p w:rsidR="00EC379B" w:rsidRDefault="008160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160C5" w:rsidP="009C1E9A">
          <w:pPr>
            <w:pStyle w:val="Footer"/>
            <w:tabs>
              <w:tab w:val="clear" w:pos="8640"/>
              <w:tab w:val="right" w:pos="9360"/>
            </w:tabs>
            <w:jc w:val="center"/>
          </w:pPr>
        </w:p>
      </w:tc>
    </w:tr>
  </w:tbl>
  <w:p w:rsidR="00EC379B" w:rsidRPr="00FF6F72" w:rsidRDefault="008160C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60C5">
      <w:r>
        <w:separator/>
      </w:r>
    </w:p>
  </w:footnote>
  <w:footnote w:type="continuationSeparator" w:id="0">
    <w:p w:rsidR="00000000" w:rsidRDefault="00816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BF"/>
    <w:rsid w:val="008160C5"/>
    <w:rsid w:val="0085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500BB"/>
    <w:rPr>
      <w:sz w:val="16"/>
      <w:szCs w:val="16"/>
    </w:rPr>
  </w:style>
  <w:style w:type="paragraph" w:styleId="CommentText">
    <w:name w:val="annotation text"/>
    <w:basedOn w:val="Normal"/>
    <w:link w:val="CommentTextChar"/>
    <w:rsid w:val="00B500BB"/>
    <w:rPr>
      <w:sz w:val="20"/>
      <w:szCs w:val="20"/>
    </w:rPr>
  </w:style>
  <w:style w:type="character" w:customStyle="1" w:styleId="CommentTextChar">
    <w:name w:val="Comment Text Char"/>
    <w:basedOn w:val="DefaultParagraphFont"/>
    <w:link w:val="CommentText"/>
    <w:rsid w:val="00B500BB"/>
  </w:style>
  <w:style w:type="paragraph" w:styleId="CommentSubject">
    <w:name w:val="annotation subject"/>
    <w:basedOn w:val="CommentText"/>
    <w:next w:val="CommentText"/>
    <w:link w:val="CommentSubjectChar"/>
    <w:rsid w:val="00B500BB"/>
    <w:rPr>
      <w:b/>
      <w:bCs/>
    </w:rPr>
  </w:style>
  <w:style w:type="character" w:customStyle="1" w:styleId="CommentSubjectChar">
    <w:name w:val="Comment Subject Char"/>
    <w:basedOn w:val="CommentTextChar"/>
    <w:link w:val="CommentSubject"/>
    <w:rsid w:val="00B500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500BB"/>
    <w:rPr>
      <w:sz w:val="16"/>
      <w:szCs w:val="16"/>
    </w:rPr>
  </w:style>
  <w:style w:type="paragraph" w:styleId="CommentText">
    <w:name w:val="annotation text"/>
    <w:basedOn w:val="Normal"/>
    <w:link w:val="CommentTextChar"/>
    <w:rsid w:val="00B500BB"/>
    <w:rPr>
      <w:sz w:val="20"/>
      <w:szCs w:val="20"/>
    </w:rPr>
  </w:style>
  <w:style w:type="character" w:customStyle="1" w:styleId="CommentTextChar">
    <w:name w:val="Comment Text Char"/>
    <w:basedOn w:val="DefaultParagraphFont"/>
    <w:link w:val="CommentText"/>
    <w:rsid w:val="00B500BB"/>
  </w:style>
  <w:style w:type="paragraph" w:styleId="CommentSubject">
    <w:name w:val="annotation subject"/>
    <w:basedOn w:val="CommentText"/>
    <w:next w:val="CommentText"/>
    <w:link w:val="CommentSubjectChar"/>
    <w:rsid w:val="00B500BB"/>
    <w:rPr>
      <w:b/>
      <w:bCs/>
    </w:rPr>
  </w:style>
  <w:style w:type="character" w:customStyle="1" w:styleId="CommentSubjectChar">
    <w:name w:val="Comment Subject Char"/>
    <w:basedOn w:val="CommentTextChar"/>
    <w:link w:val="CommentSubject"/>
    <w:rsid w:val="00B50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3011</Characters>
  <Application>Microsoft Office Word</Application>
  <DocSecurity>4</DocSecurity>
  <Lines>69</Lines>
  <Paragraphs>18</Paragraphs>
  <ScaleCrop>false</ScaleCrop>
  <HeadingPairs>
    <vt:vector size="2" baseType="variant">
      <vt:variant>
        <vt:lpstr>Title</vt:lpstr>
      </vt:variant>
      <vt:variant>
        <vt:i4>1</vt:i4>
      </vt:variant>
    </vt:vector>
  </HeadingPairs>
  <TitlesOfParts>
    <vt:vector size="1" baseType="lpstr">
      <vt:lpstr>BA - HB03765 (Committee Report (Unamended))</vt:lpstr>
    </vt:vector>
  </TitlesOfParts>
  <Company>State of Texas</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23346</dc:subject>
  <dc:creator>State of Texas</dc:creator>
  <dc:description>HB 3765 by Longoria-(H)Appropriations</dc:description>
  <cp:lastModifiedBy>Alexander McMillan</cp:lastModifiedBy>
  <cp:revision>2</cp:revision>
  <cp:lastPrinted>2017-04-14T23:27:00Z</cp:lastPrinted>
  <dcterms:created xsi:type="dcterms:W3CDTF">2017-04-21T22:38:00Z</dcterms:created>
  <dcterms:modified xsi:type="dcterms:W3CDTF">2017-04-21T22:38:00Z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17.102.835</vt:lpwstr>
  </property>
</Properties>
</file>