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3090E" w:rsidTr="00345119">
        <w:tc>
          <w:tcPr>
            <w:tcW w:w="9576" w:type="dxa"/>
            <w:noWrap/>
          </w:tcPr>
          <w:p w:rsidR="008423E4" w:rsidRPr="0022177D" w:rsidRDefault="000E13C4" w:rsidP="00DE24DD">
            <w:pPr>
              <w:pStyle w:val="Heading1"/>
            </w:pPr>
            <w:bookmarkStart w:id="0" w:name="_GoBack"/>
            <w:bookmarkEnd w:id="0"/>
            <w:r w:rsidRPr="00631897">
              <w:t>BILL ANALYSIS</w:t>
            </w:r>
          </w:p>
        </w:tc>
      </w:tr>
    </w:tbl>
    <w:p w:rsidR="008423E4" w:rsidRPr="0022177D" w:rsidRDefault="000E13C4" w:rsidP="008423E4">
      <w:pPr>
        <w:jc w:val="center"/>
      </w:pPr>
    </w:p>
    <w:p w:rsidR="008423E4" w:rsidRPr="00B31F0E" w:rsidRDefault="000E13C4" w:rsidP="008423E4"/>
    <w:p w:rsidR="008423E4" w:rsidRPr="00742794" w:rsidRDefault="000E13C4" w:rsidP="008423E4">
      <w:pPr>
        <w:tabs>
          <w:tab w:val="right" w:pos="9360"/>
        </w:tabs>
      </w:pPr>
    </w:p>
    <w:tbl>
      <w:tblPr>
        <w:tblW w:w="0" w:type="auto"/>
        <w:tblLayout w:type="fixed"/>
        <w:tblLook w:val="01E0" w:firstRow="1" w:lastRow="1" w:firstColumn="1" w:lastColumn="1" w:noHBand="0" w:noVBand="0"/>
      </w:tblPr>
      <w:tblGrid>
        <w:gridCol w:w="9576"/>
      </w:tblGrid>
      <w:tr w:rsidR="0093090E" w:rsidTr="00345119">
        <w:tc>
          <w:tcPr>
            <w:tcW w:w="9576" w:type="dxa"/>
          </w:tcPr>
          <w:p w:rsidR="008423E4" w:rsidRPr="00861995" w:rsidRDefault="000E13C4" w:rsidP="00345119">
            <w:pPr>
              <w:jc w:val="right"/>
            </w:pPr>
            <w:r>
              <w:t>C.S.H.B. 3772</w:t>
            </w:r>
          </w:p>
        </w:tc>
      </w:tr>
      <w:tr w:rsidR="0093090E" w:rsidTr="00345119">
        <w:tc>
          <w:tcPr>
            <w:tcW w:w="9576" w:type="dxa"/>
          </w:tcPr>
          <w:p w:rsidR="008423E4" w:rsidRPr="00861995" w:rsidRDefault="000E13C4" w:rsidP="008B7464">
            <w:pPr>
              <w:jc w:val="right"/>
            </w:pPr>
            <w:r>
              <w:t xml:space="preserve">By: </w:t>
            </w:r>
            <w:r>
              <w:t>Button</w:t>
            </w:r>
          </w:p>
        </w:tc>
      </w:tr>
      <w:tr w:rsidR="0093090E" w:rsidTr="00345119">
        <w:tc>
          <w:tcPr>
            <w:tcW w:w="9576" w:type="dxa"/>
          </w:tcPr>
          <w:p w:rsidR="008423E4" w:rsidRPr="00861995" w:rsidRDefault="000E13C4" w:rsidP="00345119">
            <w:pPr>
              <w:jc w:val="right"/>
            </w:pPr>
            <w:r>
              <w:t>Economic &amp; Small Business Development</w:t>
            </w:r>
          </w:p>
        </w:tc>
      </w:tr>
      <w:tr w:rsidR="0093090E" w:rsidTr="00345119">
        <w:tc>
          <w:tcPr>
            <w:tcW w:w="9576" w:type="dxa"/>
          </w:tcPr>
          <w:p w:rsidR="008423E4" w:rsidRDefault="000E13C4" w:rsidP="00345119">
            <w:pPr>
              <w:jc w:val="right"/>
            </w:pPr>
            <w:r>
              <w:t>Committee Report (Substituted)</w:t>
            </w:r>
          </w:p>
        </w:tc>
      </w:tr>
    </w:tbl>
    <w:p w:rsidR="008423E4" w:rsidRDefault="000E13C4" w:rsidP="008423E4">
      <w:pPr>
        <w:tabs>
          <w:tab w:val="right" w:pos="9360"/>
        </w:tabs>
      </w:pPr>
    </w:p>
    <w:p w:rsidR="008423E4" w:rsidRDefault="000E13C4" w:rsidP="008423E4"/>
    <w:p w:rsidR="008423E4" w:rsidRDefault="000E13C4" w:rsidP="008423E4"/>
    <w:tbl>
      <w:tblPr>
        <w:tblW w:w="0" w:type="auto"/>
        <w:tblCellMar>
          <w:left w:w="115" w:type="dxa"/>
          <w:right w:w="115" w:type="dxa"/>
        </w:tblCellMar>
        <w:tblLook w:val="01E0" w:firstRow="1" w:lastRow="1" w:firstColumn="1" w:lastColumn="1" w:noHBand="0" w:noVBand="0"/>
      </w:tblPr>
      <w:tblGrid>
        <w:gridCol w:w="9590"/>
      </w:tblGrid>
      <w:tr w:rsidR="0093090E" w:rsidTr="008A613D">
        <w:tc>
          <w:tcPr>
            <w:tcW w:w="9582" w:type="dxa"/>
          </w:tcPr>
          <w:p w:rsidR="008423E4" w:rsidRPr="00A8133F" w:rsidRDefault="000E13C4" w:rsidP="000F4DC7">
            <w:pPr>
              <w:rPr>
                <w:b/>
              </w:rPr>
            </w:pPr>
            <w:r w:rsidRPr="009C1E9A">
              <w:rPr>
                <w:b/>
                <w:u w:val="single"/>
              </w:rPr>
              <w:t>BACKGROUND AND PURPOSE</w:t>
            </w:r>
            <w:r>
              <w:rPr>
                <w:b/>
              </w:rPr>
              <w:t xml:space="preserve"> </w:t>
            </w:r>
          </w:p>
          <w:p w:rsidR="008423E4" w:rsidRDefault="000E13C4" w:rsidP="000F4DC7"/>
          <w:p w:rsidR="008423E4" w:rsidRDefault="000E13C4" w:rsidP="000F4DC7">
            <w:pPr>
              <w:pStyle w:val="Header"/>
              <w:tabs>
                <w:tab w:val="clear" w:pos="4320"/>
                <w:tab w:val="clear" w:pos="8640"/>
              </w:tabs>
              <w:jc w:val="both"/>
            </w:pPr>
            <w:r>
              <w:t xml:space="preserve">Interested parties note that </w:t>
            </w:r>
            <w:r>
              <w:t>a long-standing economic development loan program</w:t>
            </w:r>
            <w:r>
              <w:t xml:space="preserve">, the Texas leverage fund </w:t>
            </w:r>
            <w:r>
              <w:t>program,</w:t>
            </w:r>
            <w:r>
              <w:t xml:space="preserve"> </w:t>
            </w:r>
            <w:r>
              <w:t xml:space="preserve">established in the early 1990s </w:t>
            </w:r>
            <w:r>
              <w:t xml:space="preserve">by a master resolution of the former Texas Department of Commerce, </w:t>
            </w:r>
            <w:r>
              <w:t xml:space="preserve">will </w:t>
            </w:r>
            <w:r>
              <w:t xml:space="preserve">soon </w:t>
            </w:r>
            <w:r>
              <w:t xml:space="preserve">expire </w:t>
            </w:r>
            <w:r>
              <w:t>but should be continued</w:t>
            </w:r>
            <w:r>
              <w:t>.</w:t>
            </w:r>
            <w:r>
              <w:t xml:space="preserve"> </w:t>
            </w:r>
            <w:r>
              <w:t>C.S.</w:t>
            </w:r>
            <w:r>
              <w:t>H</w:t>
            </w:r>
            <w:r>
              <w:t>.</w:t>
            </w:r>
            <w:r>
              <w:t>B</w:t>
            </w:r>
            <w:r>
              <w:t>.</w:t>
            </w:r>
            <w:r>
              <w:t xml:space="preserve"> 3772 </w:t>
            </w:r>
            <w:r>
              <w:t xml:space="preserve">provides for the continuation </w:t>
            </w:r>
            <w:r>
              <w:t>of the program</w:t>
            </w:r>
            <w:r>
              <w:t>.</w:t>
            </w:r>
          </w:p>
          <w:p w:rsidR="008423E4" w:rsidRPr="00E26B13" w:rsidRDefault="000E13C4" w:rsidP="000F4DC7">
            <w:pPr>
              <w:rPr>
                <w:b/>
              </w:rPr>
            </w:pPr>
          </w:p>
        </w:tc>
      </w:tr>
      <w:tr w:rsidR="0093090E" w:rsidTr="008A613D">
        <w:tc>
          <w:tcPr>
            <w:tcW w:w="9582" w:type="dxa"/>
          </w:tcPr>
          <w:p w:rsidR="0017725B" w:rsidRDefault="000E13C4" w:rsidP="000F4DC7">
            <w:pPr>
              <w:rPr>
                <w:b/>
                <w:u w:val="single"/>
              </w:rPr>
            </w:pPr>
            <w:r>
              <w:rPr>
                <w:b/>
                <w:u w:val="single"/>
              </w:rPr>
              <w:t>CRIMINAL JUSTICE IMPACT</w:t>
            </w:r>
          </w:p>
          <w:p w:rsidR="0017725B" w:rsidRDefault="000E13C4" w:rsidP="000F4DC7">
            <w:pPr>
              <w:rPr>
                <w:b/>
                <w:u w:val="single"/>
              </w:rPr>
            </w:pPr>
          </w:p>
          <w:p w:rsidR="001E5295" w:rsidRPr="001E5295" w:rsidRDefault="000E13C4" w:rsidP="000F4DC7">
            <w:pPr>
              <w:jc w:val="both"/>
            </w:pPr>
            <w:r>
              <w:t>It is the committee'</w:t>
            </w:r>
            <w:r>
              <w:t>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0E13C4" w:rsidP="000F4DC7">
            <w:pPr>
              <w:rPr>
                <w:b/>
                <w:u w:val="single"/>
              </w:rPr>
            </w:pPr>
          </w:p>
        </w:tc>
      </w:tr>
      <w:tr w:rsidR="0093090E" w:rsidTr="008A613D">
        <w:tc>
          <w:tcPr>
            <w:tcW w:w="9582" w:type="dxa"/>
          </w:tcPr>
          <w:p w:rsidR="008423E4" w:rsidRPr="00A8133F" w:rsidRDefault="000E13C4" w:rsidP="000F4DC7">
            <w:pPr>
              <w:rPr>
                <w:b/>
              </w:rPr>
            </w:pPr>
            <w:r w:rsidRPr="009C1E9A">
              <w:rPr>
                <w:b/>
                <w:u w:val="single"/>
              </w:rPr>
              <w:t>RULEMAKING AUTHORITY</w:t>
            </w:r>
            <w:r>
              <w:rPr>
                <w:b/>
              </w:rPr>
              <w:t xml:space="preserve"> </w:t>
            </w:r>
          </w:p>
          <w:p w:rsidR="008423E4" w:rsidRDefault="000E13C4" w:rsidP="000F4DC7"/>
          <w:p w:rsidR="001E5295" w:rsidRDefault="000E13C4" w:rsidP="000F4DC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E13C4" w:rsidP="000F4DC7">
            <w:pPr>
              <w:rPr>
                <w:b/>
              </w:rPr>
            </w:pPr>
          </w:p>
        </w:tc>
      </w:tr>
      <w:tr w:rsidR="0093090E" w:rsidTr="008A613D">
        <w:tc>
          <w:tcPr>
            <w:tcW w:w="9582" w:type="dxa"/>
          </w:tcPr>
          <w:p w:rsidR="008423E4" w:rsidRPr="00A8133F" w:rsidRDefault="000E13C4" w:rsidP="000F4DC7">
            <w:pPr>
              <w:rPr>
                <w:b/>
              </w:rPr>
            </w:pPr>
            <w:r w:rsidRPr="009C1E9A">
              <w:rPr>
                <w:b/>
                <w:u w:val="single"/>
              </w:rPr>
              <w:t>ANALYSIS</w:t>
            </w:r>
            <w:r>
              <w:rPr>
                <w:b/>
              </w:rPr>
              <w:t xml:space="preserve"> </w:t>
            </w:r>
          </w:p>
          <w:p w:rsidR="008423E4" w:rsidRDefault="000E13C4" w:rsidP="000F4DC7"/>
          <w:p w:rsidR="008423E4" w:rsidRDefault="000E13C4" w:rsidP="000F4DC7">
            <w:pPr>
              <w:pStyle w:val="Header"/>
              <w:jc w:val="both"/>
            </w:pPr>
            <w:r>
              <w:t>C.S.</w:t>
            </w:r>
            <w:r>
              <w:t xml:space="preserve">H.B. 3772 </w:t>
            </w:r>
            <w:r>
              <w:t>amends the Government Code to create t</w:t>
            </w:r>
            <w:r w:rsidRPr="00ED26F4">
              <w:t xml:space="preserve">he Texas leverage </w:t>
            </w:r>
            <w:r>
              <w:t>fund</w:t>
            </w:r>
            <w:r w:rsidRPr="00ED26F4">
              <w:t xml:space="preserve"> as a trust fund held outside the state treasury by the comptroller </w:t>
            </w:r>
            <w:r>
              <w:t xml:space="preserve">of public accounts </w:t>
            </w:r>
            <w:r w:rsidRPr="00ED26F4">
              <w:t xml:space="preserve">as trustee. The </w:t>
            </w:r>
            <w:r>
              <w:t xml:space="preserve">bill requires the </w:t>
            </w:r>
            <w:r w:rsidRPr="00ED26F4">
              <w:t xml:space="preserve">comptroller </w:t>
            </w:r>
            <w:r>
              <w:t>to</w:t>
            </w:r>
            <w:r w:rsidRPr="00ED26F4">
              <w:t xml:space="preserve"> hold money in the fund in escrow and in trust for and on behalf of the </w:t>
            </w:r>
            <w:r w:rsidRPr="00E9768B">
              <w:t xml:space="preserve">Texas Economic Development </w:t>
            </w:r>
            <w:r w:rsidRPr="00E9768B">
              <w:t>Bank</w:t>
            </w:r>
            <w:r>
              <w:t xml:space="preserve"> </w:t>
            </w:r>
            <w:r>
              <w:t xml:space="preserve">and the owners of </w:t>
            </w:r>
            <w:r>
              <w:t xml:space="preserve">certain revenue-based </w:t>
            </w:r>
            <w:r>
              <w:t xml:space="preserve">bonds </w:t>
            </w:r>
            <w:r>
              <w:t xml:space="preserve">issued under the </w:t>
            </w:r>
            <w:r>
              <w:t>bill's provisions</w:t>
            </w:r>
            <w:r w:rsidRPr="00ED26F4">
              <w:t>.</w:t>
            </w:r>
            <w:r>
              <w:t xml:space="preserve"> The bill </w:t>
            </w:r>
            <w:r>
              <w:t>establishes that the</w:t>
            </w:r>
            <w:r>
              <w:t xml:space="preserve"> fund</w:t>
            </w:r>
            <w:r>
              <w:t xml:space="preserve"> </w:t>
            </w:r>
            <w:r>
              <w:t xml:space="preserve">consists of proceeds from the issuance of </w:t>
            </w:r>
            <w:r>
              <w:t xml:space="preserve">revenue-based </w:t>
            </w:r>
            <w:r>
              <w:t>bonds</w:t>
            </w:r>
            <w:r>
              <w:t>, payments of principal and interest on loans made from the fund, loan or</w:t>
            </w:r>
            <w:r>
              <w:t>igination fees imposed on loans made from the fund</w:t>
            </w:r>
            <w:r>
              <w:t xml:space="preserve">, </w:t>
            </w:r>
            <w:r>
              <w:t xml:space="preserve">certain </w:t>
            </w:r>
            <w:r w:rsidRPr="005C3B61">
              <w:t>investment earnings</w:t>
            </w:r>
            <w:r>
              <w:t xml:space="preserve">, </w:t>
            </w:r>
            <w:r>
              <w:t xml:space="preserve">and </w:t>
            </w:r>
            <w:r>
              <w:t xml:space="preserve">any other money received by </w:t>
            </w:r>
            <w:r>
              <w:t xml:space="preserve">the </w:t>
            </w:r>
            <w:r>
              <w:t>b</w:t>
            </w:r>
            <w:r w:rsidRPr="00E9768B">
              <w:t>ank</w:t>
            </w:r>
            <w:r>
              <w:t xml:space="preserve">. </w:t>
            </w:r>
            <w:r>
              <w:t>The bill</w:t>
            </w:r>
            <w:r>
              <w:t xml:space="preserve"> </w:t>
            </w:r>
            <w:r>
              <w:t xml:space="preserve">restricts </w:t>
            </w:r>
            <w:r>
              <w:t>the use of the</w:t>
            </w:r>
            <w:r>
              <w:t xml:space="preserve"> </w:t>
            </w:r>
            <w:r>
              <w:t xml:space="preserve">fund </w:t>
            </w:r>
            <w:r>
              <w:t xml:space="preserve">to </w:t>
            </w:r>
            <w:r>
              <w:t>making</w:t>
            </w:r>
            <w:r>
              <w:t xml:space="preserve"> loans</w:t>
            </w:r>
            <w:r>
              <w:t xml:space="preserve"> to economic development corporations for eligible projects as authorized by the Development Corporation Act and Local Government Code provisions relating to Type A corporations and Type B corporations</w:t>
            </w:r>
            <w:r>
              <w:t>;</w:t>
            </w:r>
            <w:r>
              <w:t xml:space="preserve"> </w:t>
            </w:r>
            <w:r>
              <w:t>to pay</w:t>
            </w:r>
            <w:r>
              <w:t>ing</w:t>
            </w:r>
            <w:r>
              <w:t xml:space="preserve"> the bank's necessary and reasonable costs o</w:t>
            </w:r>
            <w:r>
              <w:t xml:space="preserve">f administering the </w:t>
            </w:r>
            <w:r>
              <w:t xml:space="preserve">Texas leverage fund </w:t>
            </w:r>
            <w:r>
              <w:t>program</w:t>
            </w:r>
            <w:r>
              <w:t xml:space="preserve">; </w:t>
            </w:r>
            <w:r w:rsidRPr="00EA59DD">
              <w:t>to pay</w:t>
            </w:r>
            <w:r>
              <w:t>ing</w:t>
            </w:r>
            <w:r w:rsidRPr="00EA59DD">
              <w:t xml:space="preserve"> the principal of and interest on </w:t>
            </w:r>
            <w:r>
              <w:t xml:space="preserve">revenue-based </w:t>
            </w:r>
            <w:r>
              <w:t>bonds</w:t>
            </w:r>
            <w:r>
              <w:t>; to pay</w:t>
            </w:r>
            <w:r>
              <w:t>ing</w:t>
            </w:r>
            <w:r>
              <w:t xml:space="preserve"> reasonable fees and other costs incurred by the</w:t>
            </w:r>
            <w:r>
              <w:t xml:space="preserve"> bank </w:t>
            </w:r>
            <w:r>
              <w:t>in administering the fund; and for any other purpose authorized by the bill. The</w:t>
            </w:r>
            <w:r>
              <w:t xml:space="preserve"> bill authorizes the bank</w:t>
            </w:r>
            <w:r>
              <w:t xml:space="preserve">, </w:t>
            </w:r>
            <w:r>
              <w:t xml:space="preserve">in </w:t>
            </w:r>
            <w:r>
              <w:t>coordination with the comptroller,</w:t>
            </w:r>
            <w:r>
              <w:t xml:space="preserve"> to </w:t>
            </w:r>
            <w:r w:rsidRPr="00EA59DD">
              <w:t>provide for the establishment and maintenance of</w:t>
            </w:r>
            <w:r>
              <w:t xml:space="preserve"> </w:t>
            </w:r>
            <w:r w:rsidRPr="00EA59DD">
              <w:t xml:space="preserve">separate accounts or </w:t>
            </w:r>
            <w:r>
              <w:br/>
            </w:r>
            <w:r w:rsidRPr="00EA59DD">
              <w:t xml:space="preserve">sub-accounts in the fund </w:t>
            </w:r>
            <w:r>
              <w:t xml:space="preserve">and requires those </w:t>
            </w:r>
            <w:r w:rsidRPr="00EA59DD">
              <w:t xml:space="preserve">accounts and sub-accounts </w:t>
            </w:r>
            <w:r>
              <w:t>to</w:t>
            </w:r>
            <w:r w:rsidRPr="00EA59DD">
              <w:t xml:space="preserve"> </w:t>
            </w:r>
            <w:r w:rsidRPr="00EA59DD">
              <w:t>be kept and held in escrow and in trust</w:t>
            </w:r>
            <w:r>
              <w:t xml:space="preserve"> in t</w:t>
            </w:r>
            <w:r>
              <w:t>he same manner as the fund</w:t>
            </w:r>
            <w:r>
              <w:t xml:space="preserve">. The bill authorizes the </w:t>
            </w:r>
            <w:r w:rsidRPr="00440CCE">
              <w:t>comptroller</w:t>
            </w:r>
            <w:r>
              <w:t>, pending use,</w:t>
            </w:r>
            <w:r w:rsidRPr="00440CCE">
              <w:t xml:space="preserve"> </w:t>
            </w:r>
            <w:r>
              <w:t>to</w:t>
            </w:r>
            <w:r w:rsidRPr="00440CCE">
              <w:t xml:space="preserve"> invest and reinvest the </w:t>
            </w:r>
            <w:r>
              <w:t xml:space="preserve">fund's </w:t>
            </w:r>
            <w:r w:rsidRPr="00440CCE">
              <w:t>money in investments authorized by law for state funds</w:t>
            </w:r>
            <w:r>
              <w:t xml:space="preserve"> and requires earnings on </w:t>
            </w:r>
            <w:r>
              <w:t>the</w:t>
            </w:r>
            <w:r>
              <w:t xml:space="preserve"> investments </w:t>
            </w:r>
            <w:r>
              <w:t xml:space="preserve">to </w:t>
            </w:r>
            <w:r>
              <w:t>be credited to the fund</w:t>
            </w:r>
            <w:r w:rsidRPr="00440CCE">
              <w:t>.</w:t>
            </w:r>
            <w:r w:rsidRPr="00656A2F">
              <w:t xml:space="preserve"> The b</w:t>
            </w:r>
            <w:r>
              <w:t xml:space="preserve">ill authorizes </w:t>
            </w:r>
            <w:r>
              <w:t>the b</w:t>
            </w:r>
            <w:r w:rsidRPr="00656A2F">
              <w:t xml:space="preserve">ank </w:t>
            </w:r>
            <w:r>
              <w:t>to</w:t>
            </w:r>
            <w:r w:rsidRPr="00656A2F">
              <w:t xml:space="preserve"> use </w:t>
            </w:r>
            <w:r>
              <w:t xml:space="preserve">the fund's </w:t>
            </w:r>
            <w:r w:rsidRPr="00656A2F">
              <w:t xml:space="preserve">money </w:t>
            </w:r>
            <w:r>
              <w:t>for the purposes specified by the bill a</w:t>
            </w:r>
            <w:r w:rsidRPr="00656A2F">
              <w:t xml:space="preserve">nd according to the procedures established </w:t>
            </w:r>
            <w:r>
              <w:t>by the bill</w:t>
            </w:r>
            <w:r w:rsidRPr="00656A2F">
              <w:t xml:space="preserve">. </w:t>
            </w:r>
            <w:r w:rsidRPr="005C3B61">
              <w:t xml:space="preserve">The bill </w:t>
            </w:r>
            <w:r w:rsidRPr="005C3B61">
              <w:t>specifies that</w:t>
            </w:r>
            <w:r w:rsidRPr="005C3B61">
              <w:t xml:space="preserve"> the state </w:t>
            </w:r>
            <w:r w:rsidRPr="005C3B61">
              <w:t>may</w:t>
            </w:r>
            <w:r w:rsidRPr="005C3B61">
              <w:t xml:space="preserve"> take action with respect to the fund only</w:t>
            </w:r>
            <w:r w:rsidRPr="00656A2F">
              <w:t xml:space="preserve"> as specified by </w:t>
            </w:r>
            <w:r>
              <w:t>the bill</w:t>
            </w:r>
            <w:r w:rsidRPr="00656A2F">
              <w:t xml:space="preserve"> and only in accordance with the resolutions of the executive director of the </w:t>
            </w:r>
            <w:r>
              <w:t>Texas Economic Development and Tourism Office (TEDTO)</w:t>
            </w:r>
            <w:r w:rsidRPr="00656A2F">
              <w:t>.</w:t>
            </w:r>
            <w:r>
              <w:t xml:space="preserve"> </w:t>
            </w:r>
          </w:p>
          <w:p w:rsidR="000649EE" w:rsidRDefault="000E13C4" w:rsidP="000F4DC7">
            <w:pPr>
              <w:pStyle w:val="Header"/>
              <w:jc w:val="both"/>
            </w:pPr>
          </w:p>
          <w:p w:rsidR="00F07E26" w:rsidRDefault="000E13C4" w:rsidP="000F4DC7">
            <w:pPr>
              <w:pStyle w:val="Header"/>
              <w:jc w:val="both"/>
            </w:pPr>
            <w:r>
              <w:t>C.S.</w:t>
            </w:r>
            <w:r>
              <w:t>H.B. 3772 authorizes t</w:t>
            </w:r>
            <w:r w:rsidRPr="000649EE">
              <w:t>he</w:t>
            </w:r>
            <w:r>
              <w:t xml:space="preserve"> </w:t>
            </w:r>
            <w:r>
              <w:t>b</w:t>
            </w:r>
            <w:r w:rsidRPr="000649EE">
              <w:t xml:space="preserve">ank, </w:t>
            </w:r>
            <w:r>
              <w:t>TEDTO</w:t>
            </w:r>
            <w:r>
              <w:t xml:space="preserve">, or </w:t>
            </w:r>
            <w:r>
              <w:t xml:space="preserve">a </w:t>
            </w:r>
            <w:r>
              <w:t xml:space="preserve">TEDTO </w:t>
            </w:r>
            <w:r w:rsidRPr="000649EE">
              <w:t xml:space="preserve">successor agency </w:t>
            </w:r>
            <w:r>
              <w:t>to</w:t>
            </w:r>
            <w:r w:rsidRPr="000649EE">
              <w:t xml:space="preserve"> provide for the </w:t>
            </w:r>
            <w:r w:rsidRPr="000649EE">
              <w:lastRenderedPageBreak/>
              <w:t>issuance, sale, and retirement o</w:t>
            </w:r>
            <w:r w:rsidRPr="000649EE">
              <w:t xml:space="preserve">f </w:t>
            </w:r>
            <w:r>
              <w:t>bonds, including obligations</w:t>
            </w:r>
            <w:r w:rsidRPr="000649EE">
              <w:t xml:space="preserve"> </w:t>
            </w:r>
            <w:r w:rsidRPr="000649EE">
              <w:t>in the form of commercial paper notes</w:t>
            </w:r>
            <w:r>
              <w:t>,</w:t>
            </w:r>
            <w:r w:rsidRPr="000649EE">
              <w:t xml:space="preserve"> to provide funding for </w:t>
            </w:r>
            <w:r>
              <w:t xml:space="preserve">certain </w:t>
            </w:r>
            <w:r>
              <w:t xml:space="preserve">authorized </w:t>
            </w:r>
            <w:r w:rsidRPr="000649EE">
              <w:t>economic development purposes</w:t>
            </w:r>
            <w:r>
              <w:t xml:space="preserve"> and sets out provisions relating to those </w:t>
            </w:r>
            <w:r>
              <w:t>bonds</w:t>
            </w:r>
            <w:r>
              <w:t xml:space="preserve">, including provisions relating to the sale and issuance of </w:t>
            </w:r>
            <w:r>
              <w:t>bonds</w:t>
            </w:r>
            <w:r>
              <w:t xml:space="preserve">, </w:t>
            </w:r>
            <w:r>
              <w:t xml:space="preserve">agreements </w:t>
            </w:r>
            <w:r>
              <w:t>regarding</w:t>
            </w:r>
            <w:r w:rsidRPr="0032252C">
              <w:t xml:space="preserve"> </w:t>
            </w:r>
            <w:r w:rsidRPr="0032252C">
              <w:t>bonds</w:t>
            </w:r>
            <w:r>
              <w:t xml:space="preserve">, refunding </w:t>
            </w:r>
            <w:r>
              <w:t>bonds</w:t>
            </w:r>
            <w:r>
              <w:t xml:space="preserve">, the use of </w:t>
            </w:r>
            <w:r>
              <w:t xml:space="preserve">bond </w:t>
            </w:r>
            <w:r>
              <w:t xml:space="preserve">proceeds, and the nature of the </w:t>
            </w:r>
            <w:r>
              <w:t xml:space="preserve">bonds </w:t>
            </w:r>
            <w:r>
              <w:t>as legal investments for fiduciaries and other persons</w:t>
            </w:r>
            <w:r>
              <w:t xml:space="preserve">. </w:t>
            </w:r>
            <w:r>
              <w:t>The bill requires the</w:t>
            </w:r>
            <w:r>
              <w:t xml:space="preserve"> bank to administer the </w:t>
            </w:r>
            <w:r w:rsidRPr="005C3B61">
              <w:t xml:space="preserve">Texas </w:t>
            </w:r>
            <w:r w:rsidRPr="005C3B61">
              <w:t>leverage fund</w:t>
            </w:r>
            <w:r>
              <w:t xml:space="preserve"> and </w:t>
            </w:r>
            <w:r>
              <w:t xml:space="preserve">grants the bank the powers </w:t>
            </w:r>
            <w:r>
              <w:t>necessary to carry out the purposes</w:t>
            </w:r>
            <w:r>
              <w:t xml:space="preserve"> of the bill's provisions</w:t>
            </w:r>
            <w:r>
              <w:t xml:space="preserve"> in the administration of</w:t>
            </w:r>
            <w:r>
              <w:t xml:space="preserve"> the fund</w:t>
            </w:r>
            <w:r>
              <w:t xml:space="preserve"> and t</w:t>
            </w:r>
            <w:r>
              <w:t>hose</w:t>
            </w:r>
            <w:r>
              <w:t xml:space="preserve"> provisions</w:t>
            </w:r>
            <w:r>
              <w:t>.</w:t>
            </w:r>
          </w:p>
          <w:p w:rsidR="001466E0" w:rsidRDefault="000E13C4" w:rsidP="000F4DC7">
            <w:pPr>
              <w:pStyle w:val="Header"/>
              <w:jc w:val="both"/>
            </w:pPr>
          </w:p>
          <w:p w:rsidR="00A1050D" w:rsidRDefault="000E13C4" w:rsidP="000F4DC7">
            <w:pPr>
              <w:pStyle w:val="Header"/>
              <w:jc w:val="both"/>
            </w:pPr>
            <w:r>
              <w:t>C.S.</w:t>
            </w:r>
            <w:r>
              <w:t xml:space="preserve">H.B. 3772 </w:t>
            </w:r>
            <w:r>
              <w:t xml:space="preserve">establishes </w:t>
            </w:r>
            <w:r>
              <w:t xml:space="preserve">that </w:t>
            </w:r>
            <w:r>
              <w:t>t</w:t>
            </w:r>
            <w:r w:rsidRPr="001466E0">
              <w:t xml:space="preserve">he Texas leverage fund program </w:t>
            </w:r>
            <w:r>
              <w:t xml:space="preserve">as </w:t>
            </w:r>
            <w:r>
              <w:t>amended by</w:t>
            </w:r>
            <w:r>
              <w:t xml:space="preserve"> the bill </w:t>
            </w:r>
            <w:r w:rsidRPr="001466E0">
              <w:t>authorizes the continued operation of the program th</w:t>
            </w:r>
            <w:r w:rsidRPr="001466E0">
              <w:t>at was established by the September 9, 1992,</w:t>
            </w:r>
            <w:r>
              <w:t xml:space="preserve"> </w:t>
            </w:r>
            <w:r w:rsidRPr="001466E0">
              <w:t xml:space="preserve">master resolution of the Texas Department of Commerce </w:t>
            </w:r>
            <w:r>
              <w:t>under</w:t>
            </w:r>
            <w:r>
              <w:t xml:space="preserve"> specified</w:t>
            </w:r>
            <w:r>
              <w:t xml:space="preserve"> provisions</w:t>
            </w:r>
            <w:r>
              <w:t>.</w:t>
            </w:r>
            <w:r>
              <w:t xml:space="preserve"> The bill validates</w:t>
            </w:r>
            <w:r>
              <w:t xml:space="preserve"> the governmental acts and proceedings of the comptroller, </w:t>
            </w:r>
            <w:r>
              <w:t>TEDTO</w:t>
            </w:r>
            <w:r>
              <w:t xml:space="preserve">, and the </w:t>
            </w:r>
            <w:r>
              <w:t>b</w:t>
            </w:r>
            <w:r>
              <w:t>ank relati</w:t>
            </w:r>
            <w:r>
              <w:t>ng to the administration o</w:t>
            </w:r>
            <w:r>
              <w:t>f the</w:t>
            </w:r>
            <w:r>
              <w:t xml:space="preserve"> </w:t>
            </w:r>
            <w:r>
              <w:t>program that occurred before the bill's effective date as if the acts had occurred as authorized by law</w:t>
            </w:r>
            <w:r>
              <w:t>, except for</w:t>
            </w:r>
            <w:r>
              <w:t xml:space="preserve"> an act that</w:t>
            </w:r>
            <w:r>
              <w:t xml:space="preserve"> was a misdemeanor or felony</w:t>
            </w:r>
            <w:r>
              <w:t xml:space="preserve"> under </w:t>
            </w:r>
            <w:r>
              <w:t xml:space="preserve">state </w:t>
            </w:r>
            <w:r>
              <w:t>law at the time the act occurred or a matter that</w:t>
            </w:r>
            <w:r>
              <w:t>,</w:t>
            </w:r>
            <w:r>
              <w:t xml:space="preserve"> on the</w:t>
            </w:r>
            <w:r>
              <w:t xml:space="preserve"> bill's effective date</w:t>
            </w:r>
            <w:r>
              <w:t>,</w:t>
            </w:r>
            <w:r>
              <w:t xml:space="preserve"> </w:t>
            </w:r>
            <w:r>
              <w:t>h</w:t>
            </w:r>
            <w:r>
              <w:t xml:space="preserve">as been held invalid by a final judgment of a court or </w:t>
            </w:r>
            <w:r>
              <w:t>is involved in litigation if the litigation ultimately results in the matter being held invalid by a final judgment of a court</w:t>
            </w:r>
            <w:r>
              <w:t>.</w:t>
            </w:r>
          </w:p>
          <w:p w:rsidR="003766FF" w:rsidRPr="001466E0" w:rsidRDefault="000E13C4" w:rsidP="000F4DC7">
            <w:pPr>
              <w:pStyle w:val="Header"/>
              <w:jc w:val="both"/>
            </w:pPr>
          </w:p>
        </w:tc>
      </w:tr>
      <w:tr w:rsidR="0093090E" w:rsidTr="008A613D">
        <w:tc>
          <w:tcPr>
            <w:tcW w:w="9582" w:type="dxa"/>
          </w:tcPr>
          <w:p w:rsidR="008423E4" w:rsidRPr="00A8133F" w:rsidRDefault="000E13C4" w:rsidP="000F4DC7">
            <w:pPr>
              <w:rPr>
                <w:b/>
              </w:rPr>
            </w:pPr>
            <w:r w:rsidRPr="009C1E9A">
              <w:rPr>
                <w:b/>
                <w:u w:val="single"/>
              </w:rPr>
              <w:lastRenderedPageBreak/>
              <w:t>EFFECTIVE DATE</w:t>
            </w:r>
            <w:r>
              <w:rPr>
                <w:b/>
              </w:rPr>
              <w:t xml:space="preserve"> </w:t>
            </w:r>
          </w:p>
          <w:p w:rsidR="008423E4" w:rsidRDefault="000E13C4" w:rsidP="000F4DC7"/>
          <w:p w:rsidR="008423E4" w:rsidRPr="003624F2" w:rsidRDefault="000E13C4" w:rsidP="000F4DC7">
            <w:pPr>
              <w:pStyle w:val="Header"/>
              <w:tabs>
                <w:tab w:val="clear" w:pos="4320"/>
                <w:tab w:val="clear" w:pos="8640"/>
              </w:tabs>
              <w:jc w:val="both"/>
            </w:pPr>
            <w:r>
              <w:t xml:space="preserve">On passage, or, if the bill does not receive the </w:t>
            </w:r>
            <w:r>
              <w:t>necessary vote, September 1, 2017.</w:t>
            </w:r>
          </w:p>
          <w:p w:rsidR="008423E4" w:rsidRPr="00233FDB" w:rsidRDefault="000E13C4" w:rsidP="000F4DC7">
            <w:pPr>
              <w:rPr>
                <w:b/>
              </w:rPr>
            </w:pPr>
          </w:p>
        </w:tc>
      </w:tr>
      <w:tr w:rsidR="0093090E" w:rsidTr="008A613D">
        <w:tc>
          <w:tcPr>
            <w:tcW w:w="9582" w:type="dxa"/>
          </w:tcPr>
          <w:p w:rsidR="008B7464" w:rsidRDefault="000E13C4" w:rsidP="008B7464">
            <w:pPr>
              <w:jc w:val="both"/>
              <w:rPr>
                <w:b/>
                <w:u w:val="single"/>
              </w:rPr>
            </w:pPr>
            <w:r>
              <w:rPr>
                <w:b/>
                <w:u w:val="single"/>
              </w:rPr>
              <w:t>COMPARISON OF ORIGINAL AND SUBSTITUTE</w:t>
            </w:r>
          </w:p>
          <w:p w:rsidR="0047080E" w:rsidRDefault="000E13C4" w:rsidP="008B7464">
            <w:pPr>
              <w:jc w:val="both"/>
            </w:pPr>
          </w:p>
          <w:p w:rsidR="0047080E" w:rsidRDefault="000E13C4" w:rsidP="008B7464">
            <w:pPr>
              <w:jc w:val="both"/>
            </w:pPr>
            <w:r>
              <w:t xml:space="preserve">While C.S.H.B. 3772 may differ from the original in minor or nonsubstantive ways, the following comparison is organized and formatted in a manner that indicates the substantial </w:t>
            </w:r>
            <w:r>
              <w:t>differences between the introduced and committee substitute versions of the bill.</w:t>
            </w:r>
          </w:p>
          <w:p w:rsidR="0047080E" w:rsidRPr="0047080E" w:rsidRDefault="000E13C4" w:rsidP="008B7464">
            <w:pPr>
              <w:jc w:val="both"/>
            </w:pPr>
          </w:p>
        </w:tc>
      </w:tr>
      <w:tr w:rsidR="0093090E" w:rsidTr="008A613D">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93090E" w:rsidTr="00207A52">
              <w:trPr>
                <w:cantSplit/>
                <w:tblHeader/>
              </w:trPr>
              <w:tc>
                <w:tcPr>
                  <w:tcW w:w="4680" w:type="dxa"/>
                  <w:tcMar>
                    <w:bottom w:w="188" w:type="dxa"/>
                  </w:tcMar>
                </w:tcPr>
                <w:p w:rsidR="008A613D" w:rsidRDefault="000E13C4" w:rsidP="000F4DC7">
                  <w:pPr>
                    <w:jc w:val="center"/>
                  </w:pPr>
                  <w:r>
                    <w:t>INTRODUCED</w:t>
                  </w:r>
                </w:p>
              </w:tc>
              <w:tc>
                <w:tcPr>
                  <w:tcW w:w="4680" w:type="dxa"/>
                  <w:tcMar>
                    <w:bottom w:w="188" w:type="dxa"/>
                  </w:tcMar>
                </w:tcPr>
                <w:p w:rsidR="008A613D" w:rsidRDefault="000E13C4" w:rsidP="000F4DC7">
                  <w:pPr>
                    <w:jc w:val="center"/>
                  </w:pPr>
                  <w:r>
                    <w:t>HOUSE COMMITTEE SUBSTITUTE</w:t>
                  </w:r>
                </w:p>
              </w:tc>
            </w:tr>
            <w:tr w:rsidR="0093090E" w:rsidTr="00207A52">
              <w:tc>
                <w:tcPr>
                  <w:tcW w:w="4680" w:type="dxa"/>
                  <w:tcMar>
                    <w:right w:w="360" w:type="dxa"/>
                  </w:tcMar>
                </w:tcPr>
                <w:p w:rsidR="008A613D" w:rsidRDefault="000E13C4" w:rsidP="000F4DC7">
                  <w:pPr>
                    <w:jc w:val="both"/>
                  </w:pPr>
                  <w:r>
                    <w:t>SECTION 1.  Section 489.105(b), Government Code, is amended to read as follows:</w:t>
                  </w:r>
                </w:p>
                <w:p w:rsidR="008A613D" w:rsidRDefault="000E13C4" w:rsidP="000F4DC7">
                  <w:pPr>
                    <w:jc w:val="both"/>
                  </w:pPr>
                  <w:r>
                    <w:t>(b)  The fund consists of:</w:t>
                  </w:r>
                </w:p>
                <w:p w:rsidR="008A613D" w:rsidRDefault="000E13C4" w:rsidP="000F4DC7">
                  <w:pPr>
                    <w:jc w:val="both"/>
                  </w:pPr>
                  <w:r>
                    <w:t>(1)  appropriations for th</w:t>
                  </w:r>
                  <w:r>
                    <w:t>e implementation and administration of this chapter;</w:t>
                  </w:r>
                </w:p>
                <w:p w:rsidR="008A613D" w:rsidRDefault="000E13C4" w:rsidP="000F4DC7">
                  <w:pPr>
                    <w:jc w:val="both"/>
                  </w:pPr>
                  <w:r>
                    <w:t>(2)  investment earnings under the capital access fund established under Section 481.402;</w:t>
                  </w:r>
                </w:p>
                <w:p w:rsidR="008A613D" w:rsidRDefault="000E13C4" w:rsidP="000F4DC7">
                  <w:pPr>
                    <w:jc w:val="both"/>
                  </w:pPr>
                  <w:r>
                    <w:t>(3)  fees charged under Subchapter BB, Chapter 481;</w:t>
                  </w:r>
                </w:p>
                <w:p w:rsidR="008A613D" w:rsidRDefault="000E13C4" w:rsidP="000F4DC7">
                  <w:pPr>
                    <w:jc w:val="both"/>
                  </w:pPr>
                  <w:r>
                    <w:t>(4)  interest earned on the investment of money in the fund;</w:t>
                  </w:r>
                </w:p>
                <w:p w:rsidR="008A613D" w:rsidRDefault="000E13C4" w:rsidP="000F4DC7">
                  <w:pPr>
                    <w:jc w:val="both"/>
                  </w:pPr>
                  <w:r>
                    <w:t>(5)  fees charged under this chapter;</w:t>
                  </w:r>
                </w:p>
                <w:p w:rsidR="008A613D" w:rsidRDefault="000E13C4" w:rsidP="000F4DC7">
                  <w:pPr>
                    <w:jc w:val="both"/>
                  </w:pPr>
                  <w:r>
                    <w:t>(6)  investment earnings from the programs administered by the bank;</w:t>
                  </w:r>
                </w:p>
                <w:p w:rsidR="008A613D" w:rsidRDefault="000E13C4" w:rsidP="000F4DC7">
                  <w:pPr>
                    <w:jc w:val="both"/>
                  </w:pPr>
                  <w:r>
                    <w:t>(7)  amounts transferred under Section 2303.504(b), as amended by Article 2, Chapter 1134, Acts of the 77th Legislature, Regular Session, 2001;</w:t>
                  </w:r>
                </w:p>
                <w:p w:rsidR="008A613D" w:rsidRDefault="000E13C4" w:rsidP="000F4DC7">
                  <w:pPr>
                    <w:jc w:val="both"/>
                  </w:pPr>
                  <w:r>
                    <w:t xml:space="preserve">(8)  </w:t>
                  </w:r>
                  <w:r>
                    <w:t>investment earnings under the Texas product development fund under Section 489.211;</w:t>
                  </w:r>
                </w:p>
                <w:p w:rsidR="008A613D" w:rsidRDefault="000E13C4" w:rsidP="000F4DC7">
                  <w:pPr>
                    <w:jc w:val="both"/>
                  </w:pPr>
                  <w:r>
                    <w:t xml:space="preserve">(9)  investment earnings under the Texas small business incubator fund under Section </w:t>
                  </w:r>
                  <w:r>
                    <w:lastRenderedPageBreak/>
                    <w:t>489.212;</w:t>
                  </w:r>
                </w:p>
                <w:p w:rsidR="008A613D" w:rsidRDefault="000E13C4" w:rsidP="000F4DC7">
                  <w:pPr>
                    <w:jc w:val="both"/>
                  </w:pPr>
                  <w:r>
                    <w:rPr>
                      <w:u w:val="single"/>
                    </w:rPr>
                    <w:t>(9-a)  amounts made available to the bank for the bank's costs of administerin</w:t>
                  </w:r>
                  <w:r>
                    <w:rPr>
                      <w:u w:val="single"/>
                    </w:rPr>
                    <w:t>g the Texas leverage fund program under Subchapter E;</w:t>
                  </w:r>
                  <w:r>
                    <w:t xml:space="preserve"> and</w:t>
                  </w:r>
                </w:p>
                <w:p w:rsidR="008A613D" w:rsidRDefault="000E13C4" w:rsidP="000F4DC7">
                  <w:pPr>
                    <w:jc w:val="both"/>
                  </w:pPr>
                  <w:r>
                    <w:t xml:space="preserve">(10)  any other amounts received by the state under this chapter </w:t>
                  </w:r>
                  <w:r>
                    <w:rPr>
                      <w:u w:val="single"/>
                    </w:rPr>
                    <w:t>other than under Subchapter E</w:t>
                  </w:r>
                  <w:r>
                    <w:t>.</w:t>
                  </w:r>
                </w:p>
                <w:p w:rsidR="008A613D" w:rsidRDefault="000E13C4" w:rsidP="000F4DC7">
                  <w:pPr>
                    <w:jc w:val="both"/>
                  </w:pPr>
                </w:p>
              </w:tc>
              <w:tc>
                <w:tcPr>
                  <w:tcW w:w="4680" w:type="dxa"/>
                  <w:tcMar>
                    <w:left w:w="360" w:type="dxa"/>
                  </w:tcMar>
                </w:tcPr>
                <w:p w:rsidR="008A613D" w:rsidRDefault="000E13C4" w:rsidP="000F4DC7">
                  <w:pPr>
                    <w:jc w:val="both"/>
                  </w:pPr>
                  <w:r w:rsidRPr="00207A52">
                    <w:rPr>
                      <w:highlight w:val="lightGray"/>
                    </w:rPr>
                    <w:lastRenderedPageBreak/>
                    <w:t>No equivalent provision.</w:t>
                  </w:r>
                </w:p>
                <w:p w:rsidR="008A613D" w:rsidRDefault="000E13C4" w:rsidP="000F4DC7">
                  <w:pPr>
                    <w:jc w:val="both"/>
                  </w:pPr>
                </w:p>
              </w:tc>
            </w:tr>
            <w:tr w:rsidR="0093090E" w:rsidTr="00207A52">
              <w:tc>
                <w:tcPr>
                  <w:tcW w:w="4680" w:type="dxa"/>
                  <w:tcMar>
                    <w:right w:w="360" w:type="dxa"/>
                  </w:tcMar>
                </w:tcPr>
                <w:p w:rsidR="008A613D" w:rsidRDefault="000E13C4" w:rsidP="000F4DC7">
                  <w:pPr>
                    <w:jc w:val="both"/>
                  </w:pPr>
                  <w:r>
                    <w:lastRenderedPageBreak/>
                    <w:t xml:space="preserve">SECTION 2.  Chapter 489, Government Code, is amended by adding Subchapter </w:t>
                  </w:r>
                  <w:r>
                    <w:t>E to read as follows:</w:t>
                  </w:r>
                </w:p>
                <w:p w:rsidR="008A613D" w:rsidRDefault="000E13C4" w:rsidP="000F4DC7">
                  <w:pPr>
                    <w:jc w:val="both"/>
                  </w:pPr>
                  <w:r>
                    <w:rPr>
                      <w:u w:val="single"/>
                    </w:rPr>
                    <w:t>SUBCHAPTER E.  TEXAS LEVERAGE FUND</w:t>
                  </w:r>
                </w:p>
                <w:p w:rsidR="008A613D" w:rsidRDefault="000E13C4" w:rsidP="000F4DC7">
                  <w:pPr>
                    <w:jc w:val="both"/>
                  </w:pPr>
                  <w:r>
                    <w:rPr>
                      <w:u w:val="single"/>
                    </w:rPr>
                    <w:t>Sec. 489.251.  DEFINITION.  In this subchapter, "leverage fund" means the Texas leverage fund established by Section 489.252.</w:t>
                  </w:r>
                </w:p>
                <w:p w:rsidR="008A613D" w:rsidRDefault="000E13C4" w:rsidP="000F4DC7">
                  <w:pPr>
                    <w:jc w:val="both"/>
                  </w:pPr>
                  <w:r>
                    <w:rPr>
                      <w:u w:val="single"/>
                    </w:rPr>
                    <w:t>Sec. 489.252.  TEXAS LEVERAGE FUND.  (a)  The Texas leverage fund is crea</w:t>
                  </w:r>
                  <w:r>
                    <w:rPr>
                      <w:u w:val="single"/>
                    </w:rPr>
                    <w:t xml:space="preserve">ted as a trust fund held outside the state treasury by the comptroller as trustee.  The comptroller shall hold money in the fund in escrow and in trust for and on behalf of the bank and the owners of </w:t>
                  </w:r>
                  <w:r w:rsidRPr="00207A52">
                    <w:rPr>
                      <w:highlight w:val="lightGray"/>
                      <w:u w:val="single"/>
                    </w:rPr>
                    <w:t>obligations</w:t>
                  </w:r>
                  <w:r>
                    <w:rPr>
                      <w:u w:val="single"/>
                    </w:rPr>
                    <w:t xml:space="preserve"> issued under Section 489.253.</w:t>
                  </w:r>
                </w:p>
                <w:p w:rsidR="008A613D" w:rsidRDefault="000E13C4" w:rsidP="000F4DC7">
                  <w:pPr>
                    <w:jc w:val="both"/>
                  </w:pPr>
                  <w:r>
                    <w:rPr>
                      <w:u w:val="single"/>
                    </w:rPr>
                    <w:t>(b)  The lever</w:t>
                  </w:r>
                  <w:r>
                    <w:rPr>
                      <w:u w:val="single"/>
                    </w:rPr>
                    <w:t>age fund consists of:</w:t>
                  </w:r>
                </w:p>
                <w:p w:rsidR="008A613D" w:rsidRDefault="000E13C4" w:rsidP="000F4DC7">
                  <w:pPr>
                    <w:jc w:val="both"/>
                  </w:pPr>
                  <w:r>
                    <w:rPr>
                      <w:u w:val="single"/>
                    </w:rPr>
                    <w:t xml:space="preserve">(1)  proceeds from the issuance of </w:t>
                  </w:r>
                  <w:r w:rsidRPr="00207A52">
                    <w:rPr>
                      <w:highlight w:val="lightGray"/>
                      <w:u w:val="single"/>
                    </w:rPr>
                    <w:t>obligations</w:t>
                  </w:r>
                  <w:r>
                    <w:rPr>
                      <w:u w:val="single"/>
                    </w:rPr>
                    <w:t xml:space="preserve"> under Section 489.253;</w:t>
                  </w:r>
                </w:p>
                <w:p w:rsidR="008A613D" w:rsidRDefault="000E13C4" w:rsidP="000F4DC7">
                  <w:pPr>
                    <w:jc w:val="both"/>
                  </w:pPr>
                  <w:r>
                    <w:rPr>
                      <w:u w:val="single"/>
                    </w:rPr>
                    <w:t>(2)  payments of principal and interest on loans made under this subchapter;</w:t>
                  </w:r>
                </w:p>
                <w:p w:rsidR="008A613D" w:rsidRDefault="000E13C4" w:rsidP="000F4DC7">
                  <w:pPr>
                    <w:jc w:val="both"/>
                  </w:pPr>
                  <w:r>
                    <w:rPr>
                      <w:u w:val="single"/>
                    </w:rPr>
                    <w:t xml:space="preserve">(3)  loan origination fees imposed on loans made under this subchapter; </w:t>
                  </w:r>
                  <w:r w:rsidRPr="00BB3D29">
                    <w:rPr>
                      <w:u w:val="single"/>
                    </w:rPr>
                    <w:t>and</w:t>
                  </w:r>
                </w:p>
                <w:p w:rsidR="00207A52" w:rsidRDefault="000E13C4" w:rsidP="000F4DC7">
                  <w:pPr>
                    <w:jc w:val="both"/>
                    <w:rPr>
                      <w:u w:val="single"/>
                    </w:rPr>
                  </w:pPr>
                </w:p>
                <w:p w:rsidR="00207A52" w:rsidRDefault="000E13C4" w:rsidP="000F4DC7">
                  <w:pPr>
                    <w:jc w:val="both"/>
                    <w:rPr>
                      <w:u w:val="single"/>
                    </w:rPr>
                  </w:pPr>
                </w:p>
                <w:p w:rsidR="008A613D" w:rsidRDefault="000E13C4" w:rsidP="000F4DC7">
                  <w:pPr>
                    <w:jc w:val="both"/>
                  </w:pPr>
                  <w:r>
                    <w:rPr>
                      <w:u w:val="single"/>
                    </w:rPr>
                    <w:t xml:space="preserve">(4)  any </w:t>
                  </w:r>
                  <w:r>
                    <w:rPr>
                      <w:u w:val="single"/>
                    </w:rPr>
                    <w:t>other money received by the bank under this subchapter.</w:t>
                  </w:r>
                </w:p>
                <w:p w:rsidR="008A613D" w:rsidRDefault="000E13C4" w:rsidP="000F4DC7">
                  <w:pPr>
                    <w:jc w:val="both"/>
                  </w:pPr>
                  <w:r>
                    <w:rPr>
                      <w:u w:val="single"/>
                    </w:rPr>
                    <w:t>(c)  The leverage fund may be used only:</w:t>
                  </w:r>
                </w:p>
                <w:p w:rsidR="008A613D" w:rsidRDefault="000E13C4" w:rsidP="000F4DC7">
                  <w:pPr>
                    <w:jc w:val="both"/>
                  </w:pPr>
                  <w:r>
                    <w:rPr>
                      <w:u w:val="single"/>
                    </w:rPr>
                    <w:t>(1)  to make loans to economic development corporations for eligible projects as authorized by Chapters 501, 504, and 505, Local Government Code;</w:t>
                  </w:r>
                </w:p>
                <w:p w:rsidR="008A613D" w:rsidRDefault="000E13C4" w:rsidP="000F4DC7">
                  <w:pPr>
                    <w:jc w:val="both"/>
                  </w:pPr>
                  <w:r>
                    <w:rPr>
                      <w:u w:val="single"/>
                    </w:rPr>
                    <w:t>(2)  to pay t</w:t>
                  </w:r>
                  <w:r>
                    <w:rPr>
                      <w:u w:val="single"/>
                    </w:rPr>
                    <w:t>he bank's necessary and reasonable costs of administering the program established by this subchapter, including the payment of letter of credit fees and credit rating fees;</w:t>
                  </w:r>
                </w:p>
                <w:p w:rsidR="008A613D" w:rsidRDefault="000E13C4" w:rsidP="000F4DC7">
                  <w:pPr>
                    <w:jc w:val="both"/>
                  </w:pPr>
                  <w:r>
                    <w:rPr>
                      <w:u w:val="single"/>
                    </w:rPr>
                    <w:t xml:space="preserve">(3)  to pay the principal of and interest on </w:t>
                  </w:r>
                  <w:r w:rsidRPr="00207A52">
                    <w:rPr>
                      <w:highlight w:val="lightGray"/>
                      <w:u w:val="single"/>
                    </w:rPr>
                    <w:t>obligations</w:t>
                  </w:r>
                  <w:r>
                    <w:rPr>
                      <w:u w:val="single"/>
                    </w:rPr>
                    <w:t xml:space="preserve"> issued under Section 489.2</w:t>
                  </w:r>
                  <w:r>
                    <w:rPr>
                      <w:u w:val="single"/>
                    </w:rPr>
                    <w:t>53;</w:t>
                  </w:r>
                </w:p>
                <w:p w:rsidR="008A613D" w:rsidRDefault="000E13C4" w:rsidP="000F4DC7">
                  <w:pPr>
                    <w:jc w:val="both"/>
                  </w:pPr>
                  <w:r>
                    <w:rPr>
                      <w:u w:val="single"/>
                    </w:rPr>
                    <w:t>(4)  to pay reasonable fees and other costs incurred by the bank in administering the fund; and</w:t>
                  </w:r>
                </w:p>
                <w:p w:rsidR="008A613D" w:rsidRDefault="000E13C4" w:rsidP="000F4DC7">
                  <w:pPr>
                    <w:jc w:val="both"/>
                  </w:pPr>
                  <w:r>
                    <w:rPr>
                      <w:u w:val="single"/>
                    </w:rPr>
                    <w:t>(5)  for any other purpose authorized by this subchapter.</w:t>
                  </w:r>
                </w:p>
                <w:p w:rsidR="008A613D" w:rsidRDefault="000E13C4" w:rsidP="000F4DC7">
                  <w:pPr>
                    <w:jc w:val="both"/>
                    <w:rPr>
                      <w:u w:val="single"/>
                    </w:rPr>
                  </w:pPr>
                  <w:r>
                    <w:rPr>
                      <w:u w:val="single"/>
                    </w:rPr>
                    <w:t>(d)  The bank may</w:t>
                  </w:r>
                  <w:r>
                    <w:rPr>
                      <w:u w:val="single"/>
                    </w:rPr>
                    <w:t xml:space="preserve"> </w:t>
                  </w:r>
                  <w:r>
                    <w:rPr>
                      <w:u w:val="single"/>
                    </w:rPr>
                    <w:t>provide for the establishment and maintenance of separate accounts or sub-accoun</w:t>
                  </w:r>
                  <w:r>
                    <w:rPr>
                      <w:u w:val="single"/>
                    </w:rPr>
                    <w:t>ts in the leverage fund, including interest and sinking accounts, reserve accounts, program accounts, or other accounts.  The accounts and sub-accounts must be kept and held in escrow and in trust as provided by Subsection (a).</w:t>
                  </w:r>
                </w:p>
                <w:p w:rsidR="00644DDE" w:rsidRDefault="000E13C4" w:rsidP="000F4DC7">
                  <w:pPr>
                    <w:jc w:val="both"/>
                  </w:pPr>
                </w:p>
                <w:p w:rsidR="008A613D" w:rsidRDefault="000E13C4" w:rsidP="000F4DC7">
                  <w:pPr>
                    <w:jc w:val="both"/>
                    <w:rPr>
                      <w:u w:val="single"/>
                    </w:rPr>
                  </w:pPr>
                  <w:r>
                    <w:rPr>
                      <w:u w:val="single"/>
                    </w:rPr>
                    <w:t>(e)  Pending use, the compt</w:t>
                  </w:r>
                  <w:r>
                    <w:rPr>
                      <w:u w:val="single"/>
                    </w:rPr>
                    <w:t>roller may invest and reinvest the money in the leverage fund in investments authorized by law for state funds.</w:t>
                  </w:r>
                </w:p>
                <w:p w:rsidR="00207A52" w:rsidRDefault="000E13C4" w:rsidP="000F4DC7">
                  <w:pPr>
                    <w:jc w:val="both"/>
                  </w:pPr>
                </w:p>
                <w:p w:rsidR="00207A52" w:rsidRDefault="000E13C4" w:rsidP="000F4DC7">
                  <w:pPr>
                    <w:jc w:val="both"/>
                    <w:rPr>
                      <w:u w:val="single"/>
                    </w:rPr>
                  </w:pPr>
                </w:p>
                <w:p w:rsidR="00207A52" w:rsidRDefault="000E13C4" w:rsidP="000F4DC7">
                  <w:pPr>
                    <w:jc w:val="both"/>
                    <w:rPr>
                      <w:u w:val="single"/>
                    </w:rPr>
                  </w:pPr>
                </w:p>
                <w:p w:rsidR="00207A52" w:rsidRDefault="000E13C4" w:rsidP="000F4DC7">
                  <w:pPr>
                    <w:jc w:val="both"/>
                    <w:rPr>
                      <w:u w:val="single"/>
                    </w:rPr>
                  </w:pPr>
                </w:p>
                <w:p w:rsidR="00207A52" w:rsidRDefault="000E13C4" w:rsidP="000F4DC7">
                  <w:pPr>
                    <w:jc w:val="both"/>
                    <w:rPr>
                      <w:u w:val="single"/>
                    </w:rPr>
                  </w:pPr>
                </w:p>
                <w:p w:rsidR="00207A52" w:rsidRDefault="000E13C4" w:rsidP="000F4DC7">
                  <w:pPr>
                    <w:jc w:val="both"/>
                    <w:rPr>
                      <w:u w:val="single"/>
                    </w:rPr>
                  </w:pPr>
                </w:p>
                <w:p w:rsidR="00207A52" w:rsidRDefault="000E13C4" w:rsidP="000F4DC7">
                  <w:pPr>
                    <w:jc w:val="both"/>
                    <w:rPr>
                      <w:u w:val="single"/>
                    </w:rPr>
                  </w:pPr>
                </w:p>
                <w:p w:rsidR="00207A52" w:rsidRDefault="000E13C4" w:rsidP="000F4DC7">
                  <w:pPr>
                    <w:jc w:val="both"/>
                    <w:rPr>
                      <w:u w:val="single"/>
                    </w:rPr>
                  </w:pPr>
                </w:p>
                <w:p w:rsidR="00207A52" w:rsidRDefault="000E13C4" w:rsidP="000F4DC7">
                  <w:pPr>
                    <w:jc w:val="both"/>
                    <w:rPr>
                      <w:u w:val="single"/>
                    </w:rPr>
                  </w:pPr>
                </w:p>
                <w:p w:rsidR="008A613D" w:rsidRDefault="000E13C4" w:rsidP="000F4DC7">
                  <w:pPr>
                    <w:jc w:val="both"/>
                  </w:pPr>
                  <w:r>
                    <w:rPr>
                      <w:u w:val="single"/>
                    </w:rPr>
                    <w:t xml:space="preserve">Sec. 489.253.  REVENUE-BASED </w:t>
                  </w:r>
                  <w:r w:rsidRPr="00932E59">
                    <w:rPr>
                      <w:u w:val="single"/>
                    </w:rPr>
                    <w:t>OBLIGATIONS</w:t>
                  </w:r>
                  <w:r>
                    <w:rPr>
                      <w:u w:val="single"/>
                    </w:rPr>
                    <w:t xml:space="preserve"> AUTHORIZED.  (a)  The bank, the office, or the office's successor agency may provide for the i</w:t>
                  </w:r>
                  <w:r>
                    <w:rPr>
                      <w:u w:val="single"/>
                    </w:rPr>
                    <w:t>ssuance, sale, and retirement of obligations in the form of commercial paper notes to provide funding for economic development purposes as authorized by Section 52-a, Article III, Texas Constitution, and this subchapter.</w:t>
                  </w:r>
                </w:p>
                <w:p w:rsidR="00992674" w:rsidRDefault="000E13C4" w:rsidP="000F4DC7">
                  <w:pPr>
                    <w:jc w:val="both"/>
                    <w:rPr>
                      <w:u w:val="single"/>
                    </w:rPr>
                  </w:pPr>
                  <w:r>
                    <w:rPr>
                      <w:u w:val="single"/>
                    </w:rPr>
                    <w:t xml:space="preserve">(b)  The </w:t>
                  </w:r>
                  <w:r w:rsidRPr="00992674">
                    <w:rPr>
                      <w:highlight w:val="lightGray"/>
                      <w:u w:val="single"/>
                    </w:rPr>
                    <w:t>obligations must be</w:t>
                  </w:r>
                  <w:r>
                    <w:rPr>
                      <w:u w:val="single"/>
                    </w:rPr>
                    <w:t xml:space="preserve"> specia</w:t>
                  </w:r>
                  <w:r>
                    <w:rPr>
                      <w:u w:val="single"/>
                    </w:rPr>
                    <w:t xml:space="preserve">l obligations of the bank and the principal of and interest on the </w:t>
                  </w:r>
                  <w:r w:rsidRPr="00992674">
                    <w:rPr>
                      <w:highlight w:val="lightGray"/>
                      <w:u w:val="single"/>
                    </w:rPr>
                    <w:t>obligations</w:t>
                  </w:r>
                  <w:r>
                    <w:rPr>
                      <w:u w:val="single"/>
                    </w:rPr>
                    <w:t xml:space="preserve"> must be payable solely from the revenues derived by the bank </w:t>
                  </w:r>
                  <w:r w:rsidRPr="00992674">
                    <w:rPr>
                      <w:highlight w:val="lightGray"/>
                      <w:u w:val="single"/>
                    </w:rPr>
                    <w:t>and</w:t>
                  </w:r>
                  <w:r>
                    <w:rPr>
                      <w:u w:val="single"/>
                    </w:rPr>
                    <w:t xml:space="preserve"> </w:t>
                  </w:r>
                </w:p>
                <w:p w:rsidR="008A613D" w:rsidRDefault="000E13C4" w:rsidP="000F4DC7">
                  <w:pPr>
                    <w:jc w:val="both"/>
                  </w:pPr>
                  <w:r>
                    <w:rPr>
                      <w:u w:val="single"/>
                    </w:rPr>
                    <w:t xml:space="preserve">secured by a pledge of the local economic development sales and use tax revenues imposed by municipalities for </w:t>
                  </w:r>
                  <w:r>
                    <w:rPr>
                      <w:u w:val="single"/>
                    </w:rPr>
                    <w:t xml:space="preserve">the benefit of economic development corporations created under Chapters 504 and 505, Local Government Code.  The </w:t>
                  </w:r>
                  <w:r w:rsidRPr="00E97D1E">
                    <w:rPr>
                      <w:highlight w:val="lightGray"/>
                      <w:u w:val="single"/>
                    </w:rPr>
                    <w:t>obligations m</w:t>
                  </w:r>
                  <w:r w:rsidRPr="00051CB9">
                    <w:rPr>
                      <w:highlight w:val="lightGray"/>
                      <w:u w:val="single"/>
                    </w:rPr>
                    <w:t>ay</w:t>
                  </w:r>
                  <w:r w:rsidRPr="00BB3D29">
                    <w:rPr>
                      <w:highlight w:val="lightGray"/>
                      <w:u w:val="single"/>
                    </w:rPr>
                    <w:t xml:space="preserve"> not</w:t>
                  </w:r>
                  <w:r>
                    <w:rPr>
                      <w:u w:val="single"/>
                    </w:rPr>
                    <w:t xml:space="preserve"> constitute an indebtedness of this state, the office, or the bank in the meaning of the Texas Constitution or of a statutor</w:t>
                  </w:r>
                  <w:r>
                    <w:rPr>
                      <w:u w:val="single"/>
                    </w:rPr>
                    <w:t xml:space="preserve">y limitation.  The </w:t>
                  </w:r>
                  <w:r w:rsidRPr="00992674">
                    <w:rPr>
                      <w:highlight w:val="lightGray"/>
                      <w:u w:val="single"/>
                    </w:rPr>
                    <w:t>obligations ma</w:t>
                  </w:r>
                  <w:r w:rsidRPr="00051CB9">
                    <w:rPr>
                      <w:highlight w:val="lightGray"/>
                      <w:u w:val="single"/>
                    </w:rPr>
                    <w:t>y</w:t>
                  </w:r>
                  <w:r w:rsidRPr="00BB3D29">
                    <w:rPr>
                      <w:highlight w:val="lightGray"/>
                      <w:u w:val="single"/>
                    </w:rPr>
                    <w:t xml:space="preserve"> not</w:t>
                  </w:r>
                  <w:r>
                    <w:rPr>
                      <w:u w:val="single"/>
                    </w:rPr>
                    <w:t xml:space="preserve"> constitute a pecuniary liability of this state, the office, or the bank or constitute a charge against the general credit of this state </w:t>
                  </w:r>
                  <w:r w:rsidRPr="00E97D1E">
                    <w:rPr>
                      <w:u w:val="single"/>
                    </w:rPr>
                    <w:t>or its taxing power,</w:t>
                  </w:r>
                  <w:r>
                    <w:rPr>
                      <w:u w:val="single"/>
                    </w:rPr>
                    <w:t xml:space="preserve"> the office, or the bank.  The limitations provided by this s</w:t>
                  </w:r>
                  <w:r>
                    <w:rPr>
                      <w:u w:val="single"/>
                    </w:rPr>
                    <w:t xml:space="preserve">ubsection must be stated plainly on the face of each </w:t>
                  </w:r>
                  <w:r w:rsidRPr="00992674">
                    <w:rPr>
                      <w:highlight w:val="lightGray"/>
                      <w:u w:val="single"/>
                    </w:rPr>
                    <w:t>obligation</w:t>
                  </w:r>
                  <w:r>
                    <w:rPr>
                      <w:u w:val="single"/>
                    </w:rPr>
                    <w:t>.</w:t>
                  </w:r>
                </w:p>
                <w:p w:rsidR="008A613D" w:rsidRDefault="000E13C4" w:rsidP="000F4DC7">
                  <w:pPr>
                    <w:jc w:val="both"/>
                  </w:pPr>
                  <w:r>
                    <w:rPr>
                      <w:u w:val="single"/>
                    </w:rPr>
                    <w:t xml:space="preserve">(c)  The executive director of the office by resolution may provide for the </w:t>
                  </w:r>
                  <w:r w:rsidRPr="00992674">
                    <w:rPr>
                      <w:highlight w:val="lightGray"/>
                      <w:u w:val="single"/>
                    </w:rPr>
                    <w:t>obligations</w:t>
                  </w:r>
                  <w:r>
                    <w:rPr>
                      <w:u w:val="single"/>
                    </w:rPr>
                    <w:t xml:space="preserve"> to:</w:t>
                  </w:r>
                </w:p>
                <w:p w:rsidR="008A613D" w:rsidRDefault="000E13C4" w:rsidP="000F4DC7">
                  <w:pPr>
                    <w:jc w:val="both"/>
                    <w:rPr>
                      <w:u w:val="single"/>
                    </w:rPr>
                  </w:pPr>
                  <w:r>
                    <w:rPr>
                      <w:u w:val="single"/>
                    </w:rPr>
                    <w:t>(1)  be executed and delivered at any time as a single issue or as several issues;</w:t>
                  </w:r>
                </w:p>
                <w:p w:rsidR="00992674" w:rsidRDefault="000E13C4" w:rsidP="000F4DC7">
                  <w:pPr>
                    <w:jc w:val="both"/>
                  </w:pPr>
                </w:p>
                <w:p w:rsidR="008A613D" w:rsidRDefault="000E13C4" w:rsidP="000F4DC7">
                  <w:pPr>
                    <w:jc w:val="both"/>
                  </w:pPr>
                  <w:r>
                    <w:rPr>
                      <w:u w:val="single"/>
                    </w:rPr>
                    <w:t xml:space="preserve">(2)  be in any </w:t>
                  </w:r>
                  <w:r>
                    <w:rPr>
                      <w:u w:val="single"/>
                    </w:rPr>
                    <w:t xml:space="preserve">denomination and form, including registered uncertificated </w:t>
                  </w:r>
                  <w:r w:rsidRPr="00992674">
                    <w:rPr>
                      <w:highlight w:val="lightGray"/>
                      <w:u w:val="single"/>
                    </w:rPr>
                    <w:t>obligations</w:t>
                  </w:r>
                  <w:r>
                    <w:rPr>
                      <w:u w:val="single"/>
                    </w:rPr>
                    <w:t xml:space="preserve"> not represented by written instruments and commonly known as book-entry obligations, the registration of ownership and transfer of which the bank shall provide for under a system of boo</w:t>
                  </w:r>
                  <w:r>
                    <w:rPr>
                      <w:u w:val="single"/>
                    </w:rPr>
                    <w:t>ks and records maintained by a financial institution serving as trustee, paying agent, or bond registrar;</w:t>
                  </w:r>
                </w:p>
                <w:p w:rsidR="008A613D" w:rsidRDefault="000E13C4" w:rsidP="000F4DC7">
                  <w:pPr>
                    <w:jc w:val="both"/>
                    <w:rPr>
                      <w:u w:val="single"/>
                    </w:rPr>
                  </w:pPr>
                  <w:r>
                    <w:rPr>
                      <w:u w:val="single"/>
                    </w:rPr>
                    <w:t>(3)  be of a term authorized by the executive director;</w:t>
                  </w:r>
                </w:p>
                <w:p w:rsidR="00455D98" w:rsidRDefault="000E13C4" w:rsidP="000F4DC7">
                  <w:pPr>
                    <w:jc w:val="both"/>
                  </w:pPr>
                </w:p>
                <w:p w:rsidR="008A613D" w:rsidRDefault="000E13C4" w:rsidP="000F4DC7">
                  <w:pPr>
                    <w:jc w:val="both"/>
                  </w:pPr>
                  <w:r>
                    <w:rPr>
                      <w:u w:val="single"/>
                    </w:rPr>
                    <w:t>(4)  be in coupon or registered form;</w:t>
                  </w:r>
                </w:p>
                <w:p w:rsidR="008A613D" w:rsidRDefault="000E13C4" w:rsidP="000F4DC7">
                  <w:pPr>
                    <w:jc w:val="both"/>
                  </w:pPr>
                  <w:r>
                    <w:rPr>
                      <w:u w:val="single"/>
                    </w:rPr>
                    <w:t xml:space="preserve">(5)  be payable in installments and at a time or times </w:t>
                  </w:r>
                  <w:r>
                    <w:rPr>
                      <w:u w:val="single"/>
                    </w:rPr>
                    <w:t>not exceeding the term authorized by applicable law;</w:t>
                  </w:r>
                </w:p>
                <w:p w:rsidR="008A613D" w:rsidRDefault="000E13C4" w:rsidP="000F4DC7">
                  <w:pPr>
                    <w:jc w:val="both"/>
                  </w:pPr>
                  <w:r>
                    <w:rPr>
                      <w:u w:val="single"/>
                    </w:rPr>
                    <w:t>(6)  be subject to terms of redemption;</w:t>
                  </w:r>
                </w:p>
                <w:p w:rsidR="008A613D" w:rsidRDefault="000E13C4" w:rsidP="000F4DC7">
                  <w:pPr>
                    <w:jc w:val="both"/>
                  </w:pPr>
                  <w:r>
                    <w:rPr>
                      <w:u w:val="single"/>
                    </w:rPr>
                    <w:t>(7)  be payable at a place or places;</w:t>
                  </w:r>
                </w:p>
                <w:p w:rsidR="008A613D" w:rsidRDefault="000E13C4" w:rsidP="000F4DC7">
                  <w:pPr>
                    <w:jc w:val="both"/>
                  </w:pPr>
                  <w:r>
                    <w:rPr>
                      <w:u w:val="single"/>
                    </w:rPr>
                    <w:t>(8)  bear no interest or bear interest at any rate or rates, fixed, variable, floating, or otherwise determined by the bank o</w:t>
                  </w:r>
                  <w:r>
                    <w:rPr>
                      <w:u w:val="single"/>
                    </w:rPr>
                    <w:t xml:space="preserve">r determined under a contractual arrangement approved by the executive director, except that the maximum net effective interest rate, computed in accordance with Section 1204.005, on the </w:t>
                  </w:r>
                  <w:r w:rsidRPr="007A0E1B">
                    <w:rPr>
                      <w:highlight w:val="lightGray"/>
                      <w:u w:val="single"/>
                    </w:rPr>
                    <w:t>obligations</w:t>
                  </w:r>
                  <w:r>
                    <w:rPr>
                      <w:u w:val="single"/>
                    </w:rPr>
                    <w:t xml:space="preserve"> may not exceed a rate equal to the maximum annual interes</w:t>
                  </w:r>
                  <w:r>
                    <w:rPr>
                      <w:u w:val="single"/>
                    </w:rPr>
                    <w:t>t rate established by Section 1204.006; and</w:t>
                  </w:r>
                </w:p>
                <w:p w:rsidR="008A613D" w:rsidRDefault="000E13C4" w:rsidP="000F4DC7">
                  <w:pPr>
                    <w:jc w:val="both"/>
                  </w:pPr>
                  <w:r>
                    <w:rPr>
                      <w:u w:val="single"/>
                    </w:rPr>
                    <w:t>(9)  contain provisions not inconsistent with this subchapter.</w:t>
                  </w:r>
                </w:p>
                <w:p w:rsidR="008A613D" w:rsidRDefault="000E13C4" w:rsidP="000F4DC7">
                  <w:pPr>
                    <w:jc w:val="both"/>
                    <w:rPr>
                      <w:u w:val="single"/>
                    </w:rPr>
                  </w:pPr>
                  <w:r>
                    <w:rPr>
                      <w:u w:val="single"/>
                    </w:rPr>
                    <w:t xml:space="preserve">(d)  </w:t>
                  </w:r>
                  <w:r w:rsidRPr="007A0E1B">
                    <w:rPr>
                      <w:highlight w:val="lightGray"/>
                      <w:u w:val="single"/>
                    </w:rPr>
                    <w:t>Obligations</w:t>
                  </w:r>
                  <w:r>
                    <w:rPr>
                      <w:u w:val="single"/>
                    </w:rPr>
                    <w:t xml:space="preserve"> issued under this section are subject to review and approval by the attorney general in the same manner and with the same effect </w:t>
                  </w:r>
                  <w:r w:rsidRPr="00051CB9">
                    <w:rPr>
                      <w:highlight w:val="lightGray"/>
                      <w:u w:val="single"/>
                    </w:rPr>
                    <w:t xml:space="preserve">as </w:t>
                  </w:r>
                  <w:r w:rsidRPr="00051CB9">
                    <w:rPr>
                      <w:highlight w:val="lightGray"/>
                      <w:u w:val="single"/>
                    </w:rPr>
                    <w:t>provided by</w:t>
                  </w:r>
                  <w:r w:rsidRPr="00BB3D29">
                    <w:rPr>
                      <w:highlight w:val="lightGray"/>
                      <w:u w:val="single"/>
                    </w:rPr>
                    <w:t xml:space="preserve"> Chapters 1202 and 1371.</w:t>
                  </w:r>
                </w:p>
                <w:p w:rsidR="00455D98" w:rsidRDefault="000E13C4" w:rsidP="000F4DC7">
                  <w:pPr>
                    <w:jc w:val="both"/>
                  </w:pPr>
                </w:p>
                <w:p w:rsidR="008A613D" w:rsidRDefault="000E13C4" w:rsidP="000F4DC7">
                  <w:pPr>
                    <w:jc w:val="both"/>
                  </w:pPr>
                  <w:r>
                    <w:rPr>
                      <w:u w:val="single"/>
                    </w:rPr>
                    <w:t xml:space="preserve">(e)  This state pledges to and agrees with the owners of any </w:t>
                  </w:r>
                  <w:r w:rsidRPr="00455D98">
                    <w:rPr>
                      <w:highlight w:val="lightGray"/>
                      <w:u w:val="single"/>
                    </w:rPr>
                    <w:t>obligations</w:t>
                  </w:r>
                  <w:r>
                    <w:rPr>
                      <w:u w:val="single"/>
                    </w:rPr>
                    <w:t xml:space="preserve"> issued under this section that this state will not limit or alter the rights vested in the bank to fulfill the terms of any agreements made with a</w:t>
                  </w:r>
                  <w:r>
                    <w:rPr>
                      <w:u w:val="single"/>
                    </w:rPr>
                    <w:t xml:space="preserve">n owner or in any way impair the rights and remedies of an owner until the </w:t>
                  </w:r>
                  <w:r w:rsidRPr="00455D98">
                    <w:rPr>
                      <w:highlight w:val="lightGray"/>
                      <w:u w:val="single"/>
                    </w:rPr>
                    <w:t>obligations</w:t>
                  </w:r>
                  <w:r>
                    <w:rPr>
                      <w:u w:val="single"/>
                    </w:rPr>
                    <w:t xml:space="preserve">, together with any premium and the interest on the </w:t>
                  </w:r>
                  <w:r w:rsidRPr="00455D98">
                    <w:rPr>
                      <w:highlight w:val="lightGray"/>
                      <w:u w:val="single"/>
                    </w:rPr>
                    <w:t>obligations</w:t>
                  </w:r>
                  <w:r>
                    <w:rPr>
                      <w:u w:val="single"/>
                    </w:rPr>
                    <w:t>, with interest on any unpaid premium or installments of interest, and all costs and expenses in connection</w:t>
                  </w:r>
                  <w:r>
                    <w:rPr>
                      <w:u w:val="single"/>
                    </w:rPr>
                    <w:t xml:space="preserve"> with any action or proceeding by or on behalf of the owners, are fully met and discharged.  The bank may include this pledge and agreement of this state in any agreement with the owners of the </w:t>
                  </w:r>
                  <w:r w:rsidRPr="00455D98">
                    <w:rPr>
                      <w:highlight w:val="lightGray"/>
                      <w:u w:val="single"/>
                    </w:rPr>
                    <w:t>obligations.</w:t>
                  </w:r>
                </w:p>
                <w:p w:rsidR="008A613D" w:rsidRDefault="000E13C4" w:rsidP="000F4DC7">
                  <w:pPr>
                    <w:jc w:val="both"/>
                  </w:pPr>
                  <w:r>
                    <w:rPr>
                      <w:u w:val="single"/>
                    </w:rPr>
                    <w:t>Sec. 489.254.  OBLIGATION SALE AND ISSUANCE.  (a)</w:t>
                  </w:r>
                  <w:r>
                    <w:rPr>
                      <w:u w:val="single"/>
                    </w:rPr>
                    <w:t xml:space="preserve">  </w:t>
                  </w:r>
                  <w:r w:rsidRPr="00455D98">
                    <w:rPr>
                      <w:highlight w:val="lightGray"/>
                      <w:u w:val="single"/>
                    </w:rPr>
                    <w:t>Obligations</w:t>
                  </w:r>
                  <w:r>
                    <w:rPr>
                      <w:u w:val="single"/>
                    </w:rPr>
                    <w:t xml:space="preserve"> issued under Section 489.253 may be sold at public or private sale at a price and in a manner and from time to time as the executive director of the </w:t>
                  </w:r>
                  <w:r w:rsidRPr="00BB3D29">
                    <w:rPr>
                      <w:u w:val="single"/>
                    </w:rPr>
                    <w:t>office's resolutions authorizing</w:t>
                  </w:r>
                  <w:r>
                    <w:rPr>
                      <w:u w:val="single"/>
                    </w:rPr>
                    <w:t xml:space="preserve"> issuance of the </w:t>
                  </w:r>
                  <w:r w:rsidRPr="00455D98">
                    <w:rPr>
                      <w:highlight w:val="lightGray"/>
                      <w:u w:val="single"/>
                    </w:rPr>
                    <w:t>obligations</w:t>
                  </w:r>
                  <w:r>
                    <w:rPr>
                      <w:u w:val="single"/>
                    </w:rPr>
                    <w:t xml:space="preserve"> provide.</w:t>
                  </w:r>
                </w:p>
                <w:p w:rsidR="008A613D" w:rsidRDefault="000E13C4" w:rsidP="000F4DC7">
                  <w:pPr>
                    <w:jc w:val="both"/>
                  </w:pPr>
                  <w:r>
                    <w:rPr>
                      <w:u w:val="single"/>
                    </w:rPr>
                    <w:t xml:space="preserve">(b)  From the proceeds </w:t>
                  </w:r>
                  <w:r>
                    <w:rPr>
                      <w:u w:val="single"/>
                    </w:rPr>
                    <w:t xml:space="preserve">of the sale of the </w:t>
                  </w:r>
                  <w:r w:rsidRPr="00455D98">
                    <w:rPr>
                      <w:highlight w:val="lightGray"/>
                      <w:u w:val="single"/>
                    </w:rPr>
                    <w:t>obligations</w:t>
                  </w:r>
                  <w:r>
                    <w:rPr>
                      <w:u w:val="single"/>
                    </w:rPr>
                    <w:t xml:space="preserve">, the bank may pay expenses, premiums, and insurance premiums that the bank considers necessary or advantageous in connection with the authorization, sale, and issuance of the </w:t>
                  </w:r>
                  <w:r w:rsidRPr="007A0E1B">
                    <w:rPr>
                      <w:highlight w:val="lightGray"/>
                      <w:u w:val="single"/>
                    </w:rPr>
                    <w:t>obligations</w:t>
                  </w:r>
                  <w:r>
                    <w:rPr>
                      <w:u w:val="single"/>
                    </w:rPr>
                    <w:t>.</w:t>
                  </w:r>
                </w:p>
                <w:p w:rsidR="008A613D" w:rsidRDefault="000E13C4" w:rsidP="000F4DC7">
                  <w:pPr>
                    <w:jc w:val="both"/>
                    <w:rPr>
                      <w:u w:val="single"/>
                    </w:rPr>
                  </w:pPr>
                  <w:r>
                    <w:rPr>
                      <w:u w:val="single"/>
                    </w:rPr>
                    <w:t xml:space="preserve">(c)  In connection with the issuance </w:t>
                  </w:r>
                  <w:r>
                    <w:rPr>
                      <w:u w:val="single"/>
                    </w:rPr>
                    <w:t xml:space="preserve">of its </w:t>
                  </w:r>
                  <w:r w:rsidRPr="00455D98">
                    <w:rPr>
                      <w:highlight w:val="lightGray"/>
                      <w:u w:val="single"/>
                    </w:rPr>
                    <w:t>obligations</w:t>
                  </w:r>
                  <w:r>
                    <w:rPr>
                      <w:u w:val="single"/>
                    </w:rPr>
                    <w:t xml:space="preserve">, the bank may exercise the powers granted to the governing body of an issuer in connection with the issuance of </w:t>
                  </w:r>
                  <w:r w:rsidRPr="00455D98">
                    <w:rPr>
                      <w:u w:val="single"/>
                    </w:rPr>
                    <w:t>obligations</w:t>
                  </w:r>
                  <w:r>
                    <w:rPr>
                      <w:u w:val="single"/>
                    </w:rPr>
                    <w:t xml:space="preserve"> under Chapter 1371.</w:t>
                  </w:r>
                </w:p>
                <w:p w:rsidR="00455D98" w:rsidRDefault="000E13C4" w:rsidP="000F4DC7">
                  <w:pPr>
                    <w:jc w:val="both"/>
                    <w:rPr>
                      <w:u w:val="single"/>
                    </w:rPr>
                  </w:pPr>
                </w:p>
                <w:p w:rsidR="00455D98" w:rsidRDefault="000E13C4" w:rsidP="000F4DC7">
                  <w:pPr>
                    <w:jc w:val="both"/>
                    <w:rPr>
                      <w:u w:val="single"/>
                    </w:rPr>
                  </w:pPr>
                </w:p>
                <w:p w:rsidR="00455D98" w:rsidRDefault="000E13C4" w:rsidP="000F4DC7">
                  <w:pPr>
                    <w:jc w:val="both"/>
                    <w:rPr>
                      <w:u w:val="single"/>
                    </w:rPr>
                  </w:pPr>
                </w:p>
                <w:p w:rsidR="00455D98" w:rsidRDefault="000E13C4" w:rsidP="000F4DC7">
                  <w:pPr>
                    <w:jc w:val="both"/>
                  </w:pPr>
                </w:p>
                <w:p w:rsidR="008A613D" w:rsidRDefault="000E13C4" w:rsidP="000F4DC7">
                  <w:pPr>
                    <w:jc w:val="both"/>
                    <w:rPr>
                      <w:u w:val="single"/>
                    </w:rPr>
                  </w:pPr>
                  <w:r>
                    <w:rPr>
                      <w:u w:val="single"/>
                    </w:rPr>
                    <w:t xml:space="preserve">Sec. 489.255.  AGREEMENTS IN OBLIGATIONS.  (a)  </w:t>
                  </w:r>
                  <w:r w:rsidRPr="00BB3D29">
                    <w:rPr>
                      <w:u w:val="single"/>
                    </w:rPr>
                    <w:t xml:space="preserve">The resolution under which the </w:t>
                  </w:r>
                  <w:r w:rsidRPr="008B3EB7">
                    <w:rPr>
                      <w:highlight w:val="lightGray"/>
                      <w:u w:val="single"/>
                    </w:rPr>
                    <w:t>obligation</w:t>
                  </w:r>
                  <w:r w:rsidRPr="008B3EB7">
                    <w:rPr>
                      <w:highlight w:val="lightGray"/>
                      <w:u w:val="single"/>
                    </w:rPr>
                    <w:t>s</w:t>
                  </w:r>
                  <w:r w:rsidRPr="00BB3D29">
                    <w:rPr>
                      <w:u w:val="single"/>
                    </w:rPr>
                    <w:t xml:space="preserve"> are authorized</w:t>
                  </w:r>
                  <w:r w:rsidRPr="008B3EB7">
                    <w:rPr>
                      <w:u w:val="single"/>
                    </w:rPr>
                    <w:t xml:space="preserve"> to be issued</w:t>
                  </w:r>
                  <w:r>
                    <w:rPr>
                      <w:u w:val="single"/>
                    </w:rPr>
                    <w:t xml:space="preserve"> under Section 489.253 or a security agreement, including a related indenture or trust indenture, may contain any agreements and provisions customarily contained in instruments securing </w:t>
                  </w:r>
                  <w:r w:rsidRPr="007A0E1B">
                    <w:rPr>
                      <w:highlight w:val="lightGray"/>
                      <w:u w:val="single"/>
                    </w:rPr>
                    <w:t>obligations</w:t>
                  </w:r>
                  <w:r>
                    <w:rPr>
                      <w:u w:val="single"/>
                    </w:rPr>
                    <w:t>, including provisions respect</w:t>
                  </w:r>
                  <w:r>
                    <w:rPr>
                      <w:u w:val="single"/>
                    </w:rPr>
                    <w:t xml:space="preserve">ing the fixing and collection of obligations, the creation and maintenance of special funds, and the rights and remedies available, in the event of default to the holders of the </w:t>
                  </w:r>
                  <w:r w:rsidRPr="002419D4">
                    <w:rPr>
                      <w:highlight w:val="lightGray"/>
                      <w:u w:val="single"/>
                    </w:rPr>
                    <w:t>obligations</w:t>
                  </w:r>
                  <w:r>
                    <w:rPr>
                      <w:u w:val="single"/>
                    </w:rPr>
                    <w:t xml:space="preserve"> or to the trustee under the security agreement, all as the bank co</w:t>
                  </w:r>
                  <w:r>
                    <w:rPr>
                      <w:u w:val="single"/>
                    </w:rPr>
                    <w:t xml:space="preserve">nsiders advisable and consistent with this subchapter. However, in making such an agreement or provision, the bank may not incur a pecuniary liability or a charge on the general credit of the bank, the office, or this state or against the taxing powers of </w:t>
                  </w:r>
                  <w:r>
                    <w:rPr>
                      <w:u w:val="single"/>
                    </w:rPr>
                    <w:t>this state.</w:t>
                  </w:r>
                </w:p>
                <w:p w:rsidR="002419D4" w:rsidRDefault="000E13C4" w:rsidP="000F4DC7">
                  <w:pPr>
                    <w:jc w:val="both"/>
                    <w:rPr>
                      <w:u w:val="single"/>
                    </w:rPr>
                  </w:pPr>
                </w:p>
                <w:p w:rsidR="002419D4" w:rsidRDefault="000E13C4" w:rsidP="000F4DC7">
                  <w:pPr>
                    <w:jc w:val="both"/>
                  </w:pPr>
                </w:p>
                <w:p w:rsidR="00C53D48" w:rsidRDefault="000E13C4" w:rsidP="000F4DC7">
                  <w:pPr>
                    <w:jc w:val="both"/>
                    <w:rPr>
                      <w:u w:val="single"/>
                    </w:rPr>
                  </w:pPr>
                  <w:r>
                    <w:rPr>
                      <w:u w:val="single"/>
                    </w:rPr>
                    <w:t xml:space="preserve">(b)  The resolution of the </w:t>
                  </w:r>
                  <w:r w:rsidRPr="002419D4">
                    <w:rPr>
                      <w:highlight w:val="lightGray"/>
                      <w:u w:val="single"/>
                    </w:rPr>
                    <w:t>bank</w:t>
                  </w:r>
                  <w:r>
                    <w:rPr>
                      <w:u w:val="single"/>
                    </w:rPr>
                    <w:t xml:space="preserve"> authorizing the issuance of the </w:t>
                  </w:r>
                  <w:r w:rsidRPr="002419D4">
                    <w:rPr>
                      <w:highlight w:val="lightGray"/>
                      <w:u w:val="single"/>
                    </w:rPr>
                    <w:t>obligations</w:t>
                  </w:r>
                  <w:r>
                    <w:rPr>
                      <w:u w:val="single"/>
                    </w:rPr>
                    <w:t xml:space="preserve"> and a security agreement securing the </w:t>
                  </w:r>
                  <w:r w:rsidRPr="002419D4">
                    <w:rPr>
                      <w:highlight w:val="lightGray"/>
                      <w:u w:val="single"/>
                    </w:rPr>
                    <w:t>obligations</w:t>
                  </w:r>
                  <w:r>
                    <w:rPr>
                      <w:u w:val="single"/>
                    </w:rPr>
                    <w:t xml:space="preserve"> may provide that, in the event of default in payment of the principal of or interest on the </w:t>
                  </w:r>
                  <w:r w:rsidRPr="002419D4">
                    <w:rPr>
                      <w:highlight w:val="lightGray"/>
                      <w:u w:val="single"/>
                    </w:rPr>
                    <w:t>obligations</w:t>
                  </w:r>
                  <w:r>
                    <w:rPr>
                      <w:u w:val="single"/>
                    </w:rPr>
                    <w:t xml:space="preserve"> or in the performance of an agreement contained in the proceedings or security agreement, the payment and performance may be enforced as provided by Sections 403.055 and 403.0551, by mandamus, or by the appointment of a receiver in equity with power to ch</w:t>
                  </w:r>
                  <w:r>
                    <w:rPr>
                      <w:u w:val="single"/>
                    </w:rPr>
                    <w:t xml:space="preserve">arge and collect </w:t>
                  </w:r>
                  <w:r w:rsidRPr="002419D4">
                    <w:rPr>
                      <w:highlight w:val="lightGray"/>
                      <w:u w:val="single"/>
                    </w:rPr>
                    <w:t>obligations</w:t>
                  </w:r>
                  <w:r>
                    <w:rPr>
                      <w:u w:val="single"/>
                    </w:rPr>
                    <w:t xml:space="preserve"> and to apply revenues pledged according to the proceedings or the provisions of the security agreement. </w:t>
                  </w:r>
                </w:p>
                <w:p w:rsidR="008A613D" w:rsidRDefault="000E13C4" w:rsidP="000F4DC7">
                  <w:pPr>
                    <w:jc w:val="both"/>
                    <w:rPr>
                      <w:u w:val="single"/>
                    </w:rPr>
                  </w:pPr>
                  <w:r>
                    <w:rPr>
                      <w:u w:val="single"/>
                    </w:rPr>
                    <w:t>A security agreement may provide that in the event of default in payment or the violation of an agreement contained in the</w:t>
                  </w:r>
                  <w:r>
                    <w:rPr>
                      <w:u w:val="single"/>
                    </w:rPr>
                    <w:t xml:space="preserve"> security agreement </w:t>
                  </w:r>
                  <w:r w:rsidRPr="000F22A4">
                    <w:rPr>
                      <w:highlight w:val="lightGray"/>
                      <w:u w:val="single"/>
                    </w:rPr>
                    <w:t>i</w:t>
                  </w:r>
                  <w:r w:rsidRPr="00C53D48">
                    <w:rPr>
                      <w:highlight w:val="lightGray"/>
                      <w:u w:val="single"/>
                    </w:rPr>
                    <w:t>t may be foreclosed by proceedings at law or in equity and that</w:t>
                  </w:r>
                  <w:r w:rsidRPr="00BB3D29">
                    <w:rPr>
                      <w:highlight w:val="lightGray"/>
                      <w:u w:val="single"/>
                    </w:rPr>
                    <w:t xml:space="preserve"> a trustee under the security agreement </w:t>
                  </w:r>
                  <w:r w:rsidRPr="00C53D48">
                    <w:rPr>
                      <w:highlight w:val="lightGray"/>
                      <w:u w:val="single"/>
                    </w:rPr>
                    <w:t>or</w:t>
                  </w:r>
                  <w:r w:rsidRPr="000F22A4">
                    <w:rPr>
                      <w:highlight w:val="lightGray"/>
                      <w:u w:val="single"/>
                    </w:rPr>
                    <w:t xml:space="preserve"> the holder of an obligation it secures may become the purchaser at a foreclosure sale, if the trustee or holder is the highest bi</w:t>
                  </w:r>
                  <w:r w:rsidRPr="000F22A4">
                    <w:rPr>
                      <w:highlight w:val="lightGray"/>
                      <w:u w:val="single"/>
                    </w:rPr>
                    <w:t>dder.</w:t>
                  </w:r>
                </w:p>
                <w:p w:rsidR="000F22A4" w:rsidRDefault="000E13C4" w:rsidP="000F4DC7">
                  <w:pPr>
                    <w:jc w:val="both"/>
                  </w:pPr>
                </w:p>
                <w:p w:rsidR="008A613D" w:rsidRDefault="000E13C4" w:rsidP="000F4DC7">
                  <w:pPr>
                    <w:jc w:val="both"/>
                    <w:rPr>
                      <w:u w:val="single"/>
                    </w:rPr>
                  </w:pPr>
                  <w:r>
                    <w:rPr>
                      <w:u w:val="single"/>
                    </w:rPr>
                    <w:t xml:space="preserve">(c)  </w:t>
                  </w:r>
                  <w:r w:rsidRPr="00BB3D29">
                    <w:rPr>
                      <w:highlight w:val="lightGray"/>
                      <w:u w:val="single"/>
                    </w:rPr>
                    <w:t xml:space="preserve">A breach of a </w:t>
                  </w:r>
                  <w:r w:rsidRPr="002631D0">
                    <w:rPr>
                      <w:highlight w:val="lightGray"/>
                      <w:u w:val="single"/>
                    </w:rPr>
                    <w:t>security</w:t>
                  </w:r>
                  <w:r w:rsidRPr="00BB3D29">
                    <w:rPr>
                      <w:highlight w:val="lightGray"/>
                      <w:u w:val="single"/>
                    </w:rPr>
                    <w:t xml:space="preserve"> agreement</w:t>
                  </w:r>
                  <w:r>
                    <w:rPr>
                      <w:u w:val="single"/>
                    </w:rPr>
                    <w:t xml:space="preserve"> does not constitute:</w:t>
                  </w:r>
                </w:p>
                <w:p w:rsidR="000F22A4" w:rsidRDefault="000E13C4" w:rsidP="000F4DC7">
                  <w:pPr>
                    <w:jc w:val="both"/>
                    <w:rPr>
                      <w:u w:val="single"/>
                    </w:rPr>
                  </w:pPr>
                </w:p>
                <w:p w:rsidR="000F22A4" w:rsidRDefault="000E13C4" w:rsidP="000F4DC7">
                  <w:pPr>
                    <w:jc w:val="both"/>
                    <w:rPr>
                      <w:u w:val="single"/>
                    </w:rPr>
                  </w:pPr>
                </w:p>
                <w:p w:rsidR="000F22A4" w:rsidRDefault="000E13C4" w:rsidP="000F4DC7">
                  <w:pPr>
                    <w:jc w:val="both"/>
                    <w:rPr>
                      <w:u w:val="single"/>
                    </w:rPr>
                  </w:pPr>
                </w:p>
                <w:p w:rsidR="000F22A4" w:rsidRDefault="000E13C4" w:rsidP="000F4DC7">
                  <w:pPr>
                    <w:jc w:val="both"/>
                  </w:pPr>
                </w:p>
                <w:p w:rsidR="008A613D" w:rsidRDefault="000E13C4" w:rsidP="000F4DC7">
                  <w:pPr>
                    <w:jc w:val="both"/>
                  </w:pPr>
                  <w:r>
                    <w:rPr>
                      <w:u w:val="single"/>
                    </w:rPr>
                    <w:t>(1)  a pecuniary liability of this state, the office, or the bank; or</w:t>
                  </w:r>
                </w:p>
                <w:p w:rsidR="008A613D" w:rsidRDefault="000E13C4" w:rsidP="000F4DC7">
                  <w:pPr>
                    <w:jc w:val="both"/>
                  </w:pPr>
                  <w:r>
                    <w:rPr>
                      <w:u w:val="single"/>
                    </w:rPr>
                    <w:t xml:space="preserve">(2)  </w:t>
                  </w:r>
                  <w:r w:rsidRPr="001C3CE7">
                    <w:rPr>
                      <w:u w:val="single"/>
                    </w:rPr>
                    <w:t>constitute</w:t>
                  </w:r>
                  <w:r>
                    <w:rPr>
                      <w:u w:val="single"/>
                    </w:rPr>
                    <w:t xml:space="preserve"> a charge against the general credit of this </w:t>
                  </w:r>
                  <w:r w:rsidRPr="001C3CE7">
                    <w:rPr>
                      <w:u w:val="single"/>
                    </w:rPr>
                    <w:t>state or its taxing power, the</w:t>
                  </w:r>
                  <w:r>
                    <w:rPr>
                      <w:u w:val="single"/>
                    </w:rPr>
                    <w:t xml:space="preserve"> office, or the bank.</w:t>
                  </w:r>
                </w:p>
                <w:p w:rsidR="008A613D" w:rsidRDefault="000E13C4" w:rsidP="000F4DC7">
                  <w:pPr>
                    <w:jc w:val="both"/>
                  </w:pPr>
                  <w:r>
                    <w:rPr>
                      <w:u w:val="single"/>
                    </w:rPr>
                    <w:t xml:space="preserve">(d) </w:t>
                  </w:r>
                  <w:r>
                    <w:rPr>
                      <w:u w:val="single"/>
                    </w:rPr>
                    <w:t xml:space="preserve"> The trustee or trustees under a security agreement or a depository specified by the security agreement may be any person that the bank designates, regardless of whether the person is a resident of this state or incorporated under the laws of the United St</w:t>
                  </w:r>
                  <w:r>
                    <w:rPr>
                      <w:u w:val="single"/>
                    </w:rPr>
                    <w:t>ates or any state.</w:t>
                  </w:r>
                </w:p>
                <w:p w:rsidR="008A613D" w:rsidRDefault="000E13C4" w:rsidP="000F4DC7">
                  <w:pPr>
                    <w:jc w:val="both"/>
                  </w:pPr>
                  <w:r>
                    <w:rPr>
                      <w:u w:val="single"/>
                    </w:rPr>
                    <w:t xml:space="preserve">Sec. 489.256.  REFUNDING OBLIGATIONS.  (a)  </w:t>
                  </w:r>
                  <w:r w:rsidRPr="000F22A4">
                    <w:rPr>
                      <w:highlight w:val="lightGray"/>
                      <w:u w:val="single"/>
                    </w:rPr>
                    <w:t>Obligations</w:t>
                  </w:r>
                  <w:r>
                    <w:rPr>
                      <w:u w:val="single"/>
                    </w:rPr>
                    <w:t xml:space="preserve"> issued under Section 489.253 may be refunded by the bank by the issuance of the bank's refunding </w:t>
                  </w:r>
                  <w:r w:rsidRPr="000F22A4">
                    <w:rPr>
                      <w:highlight w:val="lightGray"/>
                      <w:u w:val="single"/>
                    </w:rPr>
                    <w:t>obligations</w:t>
                  </w:r>
                  <w:r>
                    <w:rPr>
                      <w:u w:val="single"/>
                    </w:rPr>
                    <w:t xml:space="preserve"> in the amount that the bank considers necessary to refund the unpaid pri</w:t>
                  </w:r>
                  <w:r>
                    <w:rPr>
                      <w:u w:val="single"/>
                    </w:rPr>
                    <w:t xml:space="preserve">ncipal of the refunded </w:t>
                  </w:r>
                  <w:r w:rsidRPr="000F22A4">
                    <w:rPr>
                      <w:highlight w:val="lightGray"/>
                      <w:u w:val="single"/>
                    </w:rPr>
                    <w:t>obligations,</w:t>
                  </w:r>
                  <w:r>
                    <w:rPr>
                      <w:u w:val="single"/>
                    </w:rPr>
                    <w:t xml:space="preserve"> together with any unpaid interest, premiums, expenses, and commissions required to be paid in connection with the refunded </w:t>
                  </w:r>
                  <w:r w:rsidRPr="000F22A4">
                    <w:rPr>
                      <w:highlight w:val="lightGray"/>
                      <w:u w:val="single"/>
                    </w:rPr>
                    <w:t>obligations</w:t>
                  </w:r>
                  <w:r>
                    <w:rPr>
                      <w:u w:val="single"/>
                    </w:rPr>
                    <w:t xml:space="preserve">.  Refunding may be effected whether the refunded </w:t>
                  </w:r>
                  <w:r w:rsidRPr="000F22A4">
                    <w:rPr>
                      <w:highlight w:val="lightGray"/>
                      <w:u w:val="single"/>
                    </w:rPr>
                    <w:t>obligations</w:t>
                  </w:r>
                  <w:r>
                    <w:rPr>
                      <w:u w:val="single"/>
                    </w:rPr>
                    <w:t xml:space="preserve"> have matured or are to m</w:t>
                  </w:r>
                  <w:r>
                    <w:rPr>
                      <w:u w:val="single"/>
                    </w:rPr>
                    <w:t xml:space="preserve">ature later, either by sale of the refunding </w:t>
                  </w:r>
                  <w:r w:rsidRPr="000F22A4">
                    <w:rPr>
                      <w:highlight w:val="lightGray"/>
                      <w:u w:val="single"/>
                    </w:rPr>
                    <w:t>obligations</w:t>
                  </w:r>
                  <w:r>
                    <w:rPr>
                      <w:u w:val="single"/>
                    </w:rPr>
                    <w:t xml:space="preserve"> or by exchange of the refunding </w:t>
                  </w:r>
                  <w:r w:rsidRPr="000F22A4">
                    <w:rPr>
                      <w:highlight w:val="lightGray"/>
                      <w:u w:val="single"/>
                    </w:rPr>
                    <w:t>obligations</w:t>
                  </w:r>
                  <w:r>
                    <w:rPr>
                      <w:u w:val="single"/>
                    </w:rPr>
                    <w:t xml:space="preserve"> for the refunded </w:t>
                  </w:r>
                  <w:r w:rsidRPr="000F22A4">
                    <w:rPr>
                      <w:highlight w:val="lightGray"/>
                      <w:u w:val="single"/>
                    </w:rPr>
                    <w:t>obligations</w:t>
                  </w:r>
                  <w:r>
                    <w:rPr>
                      <w:u w:val="single"/>
                    </w:rPr>
                    <w:t>.</w:t>
                  </w:r>
                </w:p>
                <w:p w:rsidR="008A613D" w:rsidRDefault="000E13C4" w:rsidP="000F4DC7">
                  <w:pPr>
                    <w:jc w:val="both"/>
                  </w:pPr>
                  <w:r>
                    <w:rPr>
                      <w:u w:val="single"/>
                    </w:rPr>
                    <w:t xml:space="preserve">(b)  A holder of refunded </w:t>
                  </w:r>
                  <w:r w:rsidRPr="000F22A4">
                    <w:rPr>
                      <w:highlight w:val="lightGray"/>
                      <w:u w:val="single"/>
                    </w:rPr>
                    <w:t>obligations</w:t>
                  </w:r>
                  <w:r>
                    <w:rPr>
                      <w:u w:val="single"/>
                    </w:rPr>
                    <w:t xml:space="preserve"> may not be compelled to surrender the </w:t>
                  </w:r>
                  <w:r w:rsidRPr="000F22A4">
                    <w:rPr>
                      <w:highlight w:val="lightGray"/>
                      <w:u w:val="single"/>
                    </w:rPr>
                    <w:t>obligations</w:t>
                  </w:r>
                  <w:r>
                    <w:rPr>
                      <w:u w:val="single"/>
                    </w:rPr>
                    <w:t xml:space="preserve"> for payment or exchange before the da</w:t>
                  </w:r>
                  <w:r>
                    <w:rPr>
                      <w:u w:val="single"/>
                    </w:rPr>
                    <w:t xml:space="preserve">te on which the </w:t>
                  </w:r>
                  <w:r w:rsidRPr="000F22A4">
                    <w:rPr>
                      <w:highlight w:val="lightGray"/>
                      <w:u w:val="single"/>
                    </w:rPr>
                    <w:t>obligations</w:t>
                  </w:r>
                  <w:r>
                    <w:rPr>
                      <w:u w:val="single"/>
                    </w:rPr>
                    <w:t xml:space="preserve"> are payable, or, if the </w:t>
                  </w:r>
                  <w:r w:rsidRPr="000F22A4">
                    <w:rPr>
                      <w:highlight w:val="lightGray"/>
                      <w:u w:val="single"/>
                    </w:rPr>
                    <w:t>obligations</w:t>
                  </w:r>
                  <w:r>
                    <w:rPr>
                      <w:u w:val="single"/>
                    </w:rPr>
                    <w:t xml:space="preserve"> are called for redemption, before the date on which they are by their terms subject to redemption.</w:t>
                  </w:r>
                </w:p>
                <w:p w:rsidR="008A613D" w:rsidRDefault="000E13C4" w:rsidP="000F4DC7">
                  <w:pPr>
                    <w:jc w:val="both"/>
                  </w:pPr>
                  <w:r>
                    <w:rPr>
                      <w:u w:val="single"/>
                    </w:rPr>
                    <w:t xml:space="preserve">(c)  Refunding </w:t>
                  </w:r>
                  <w:r w:rsidRPr="000F22A4">
                    <w:rPr>
                      <w:highlight w:val="lightGray"/>
                      <w:u w:val="single"/>
                    </w:rPr>
                    <w:t>obligations</w:t>
                  </w:r>
                  <w:r>
                    <w:rPr>
                      <w:u w:val="single"/>
                    </w:rPr>
                    <w:t xml:space="preserve"> having a final maturity not to exceed that permitted for other </w:t>
                  </w:r>
                  <w:r w:rsidRPr="00792A6B">
                    <w:rPr>
                      <w:highlight w:val="lightGray"/>
                      <w:u w:val="single"/>
                    </w:rPr>
                    <w:t>obl</w:t>
                  </w:r>
                  <w:r w:rsidRPr="00792A6B">
                    <w:rPr>
                      <w:highlight w:val="lightGray"/>
                      <w:u w:val="single"/>
                    </w:rPr>
                    <w:t>igations</w:t>
                  </w:r>
                  <w:r>
                    <w:rPr>
                      <w:u w:val="single"/>
                    </w:rPr>
                    <w:t xml:space="preserve"> issued under Section 489.253 may be issued under the same terms and conditions provided by this subchapter for the issuance of </w:t>
                  </w:r>
                  <w:r w:rsidRPr="00792A6B">
                    <w:rPr>
                      <w:highlight w:val="lightGray"/>
                      <w:u w:val="single"/>
                    </w:rPr>
                    <w:t>obligations</w:t>
                  </w:r>
                  <w:r>
                    <w:rPr>
                      <w:u w:val="single"/>
                    </w:rPr>
                    <w:t xml:space="preserve"> or may be issued in the manner provided by statute, including Chapters 1207 and 1371.</w:t>
                  </w:r>
                </w:p>
                <w:p w:rsidR="008A613D" w:rsidRDefault="000E13C4" w:rsidP="000F4DC7">
                  <w:pPr>
                    <w:jc w:val="both"/>
                    <w:rPr>
                      <w:u w:val="single"/>
                    </w:rPr>
                  </w:pPr>
                  <w:r>
                    <w:rPr>
                      <w:u w:val="single"/>
                    </w:rPr>
                    <w:t xml:space="preserve">Sec. 489.257.  OBLIGATION PROCEEDS; USE OF LEVERAGE FUND.  </w:t>
                  </w:r>
                  <w:r w:rsidRPr="00932E59">
                    <w:rPr>
                      <w:u w:val="single"/>
                    </w:rPr>
                    <w:t>(a)</w:t>
                  </w:r>
                  <w:r>
                    <w:rPr>
                      <w:u w:val="single"/>
                    </w:rPr>
                    <w:t xml:space="preserve">  The proceeds from the sale of </w:t>
                  </w:r>
                  <w:r w:rsidRPr="00792A6B">
                    <w:rPr>
                      <w:highlight w:val="lightGray"/>
                      <w:u w:val="single"/>
                    </w:rPr>
                    <w:t>obligations</w:t>
                  </w:r>
                  <w:r>
                    <w:rPr>
                      <w:u w:val="single"/>
                    </w:rPr>
                    <w:t xml:space="preserve"> issued under this subchapter may be applied only for a purpose for which the </w:t>
                  </w:r>
                  <w:r w:rsidRPr="00792A6B">
                    <w:rPr>
                      <w:highlight w:val="lightGray"/>
                      <w:u w:val="single"/>
                    </w:rPr>
                    <w:t>obligations</w:t>
                  </w:r>
                  <w:r>
                    <w:rPr>
                      <w:u w:val="single"/>
                    </w:rPr>
                    <w:t xml:space="preserve"> were issued, except that any </w:t>
                  </w:r>
                  <w:r w:rsidRPr="001C3CE7">
                    <w:rPr>
                      <w:highlight w:val="lightGray"/>
                      <w:u w:val="single"/>
                    </w:rPr>
                    <w:t>premiu</w:t>
                  </w:r>
                  <w:r w:rsidRPr="002631D0">
                    <w:rPr>
                      <w:highlight w:val="lightGray"/>
                      <w:u w:val="single"/>
                    </w:rPr>
                    <w:t>m</w:t>
                  </w:r>
                  <w:r w:rsidRPr="00BB3D29">
                    <w:rPr>
                      <w:highlight w:val="lightGray"/>
                      <w:u w:val="single"/>
                    </w:rPr>
                    <w:t xml:space="preserve"> or</w:t>
                  </w:r>
                  <w:r>
                    <w:rPr>
                      <w:u w:val="single"/>
                    </w:rPr>
                    <w:t xml:space="preserve"> secured interest rece</w:t>
                  </w:r>
                  <w:r>
                    <w:rPr>
                      <w:u w:val="single"/>
                    </w:rPr>
                    <w:t xml:space="preserve">ived in the sale shall be applied to the payment of the principal of or interest on the </w:t>
                  </w:r>
                  <w:r w:rsidRPr="001C3CE7">
                    <w:rPr>
                      <w:highlight w:val="lightGray"/>
                      <w:u w:val="single"/>
                    </w:rPr>
                    <w:t>obligations</w:t>
                  </w:r>
                  <w:r>
                    <w:rPr>
                      <w:u w:val="single"/>
                    </w:rPr>
                    <w:t xml:space="preserve"> sold and, if a portion of the proceeds is not needed for a purpose for which the </w:t>
                  </w:r>
                  <w:r w:rsidRPr="00792A6B">
                    <w:rPr>
                      <w:highlight w:val="lightGray"/>
                      <w:u w:val="single"/>
                    </w:rPr>
                    <w:t>obligations</w:t>
                  </w:r>
                  <w:r>
                    <w:rPr>
                      <w:u w:val="single"/>
                    </w:rPr>
                    <w:t xml:space="preserve"> were issued, that portion shall be applied to the payment of th</w:t>
                  </w:r>
                  <w:r>
                    <w:rPr>
                      <w:u w:val="single"/>
                    </w:rPr>
                    <w:t xml:space="preserve">e principal of or interest on the </w:t>
                  </w:r>
                  <w:r w:rsidRPr="00792A6B">
                    <w:rPr>
                      <w:highlight w:val="lightGray"/>
                      <w:u w:val="single"/>
                    </w:rPr>
                    <w:t>obligations</w:t>
                  </w:r>
                  <w:r>
                    <w:rPr>
                      <w:u w:val="single"/>
                    </w:rPr>
                    <w:t>.</w:t>
                  </w:r>
                </w:p>
                <w:p w:rsidR="002631D0" w:rsidRDefault="000E13C4" w:rsidP="000F4DC7">
                  <w:pPr>
                    <w:jc w:val="both"/>
                    <w:rPr>
                      <w:u w:val="single"/>
                    </w:rPr>
                  </w:pPr>
                </w:p>
                <w:p w:rsidR="002631D0" w:rsidRDefault="000E13C4" w:rsidP="000F4DC7">
                  <w:pPr>
                    <w:jc w:val="both"/>
                  </w:pPr>
                </w:p>
                <w:p w:rsidR="008A613D" w:rsidRDefault="000E13C4" w:rsidP="000F4DC7">
                  <w:pPr>
                    <w:jc w:val="both"/>
                  </w:pPr>
                  <w:r w:rsidRPr="00792A6B">
                    <w:rPr>
                      <w:highlight w:val="lightGray"/>
                      <w:u w:val="single"/>
                    </w:rPr>
                    <w:t>(b)  The bank is authorized to use money in the leverage fund for the purposes specified in and according to the procedures established by this subchapter, and this state may not take any action with respect</w:t>
                  </w:r>
                  <w:r w:rsidRPr="00792A6B">
                    <w:rPr>
                      <w:highlight w:val="lightGray"/>
                      <w:u w:val="single"/>
                    </w:rPr>
                    <w:t xml:space="preserve"> to the leverage fund other than as this subchapter specifies and the resolutions of the executive director of the office specify.</w:t>
                  </w:r>
                </w:p>
                <w:p w:rsidR="008A613D" w:rsidRDefault="000E13C4" w:rsidP="000F4DC7">
                  <w:pPr>
                    <w:jc w:val="both"/>
                  </w:pPr>
                  <w:r>
                    <w:rPr>
                      <w:u w:val="single"/>
                    </w:rPr>
                    <w:t xml:space="preserve">Sec. 489.258.  OBLIGATIONS AS LEGAL INVESTMENTS FOR FIDUCIARIES AND OTHER PERSONS.  (a)  </w:t>
                  </w:r>
                  <w:r w:rsidRPr="00792A6B">
                    <w:rPr>
                      <w:highlight w:val="lightGray"/>
                      <w:u w:val="single"/>
                    </w:rPr>
                    <w:t>Obligations</w:t>
                  </w:r>
                  <w:r>
                    <w:rPr>
                      <w:u w:val="single"/>
                    </w:rPr>
                    <w:t xml:space="preserve"> of the bank issued under</w:t>
                  </w:r>
                  <w:r>
                    <w:rPr>
                      <w:u w:val="single"/>
                    </w:rPr>
                    <w:t xml:space="preserve"> this subchapter are securities in which all public officers and bodies of this state; municipalities; municipal subdivisions; insurance companies and associations and other persons carrying on an insurance business; banks, bankers, trust companies, saving</w:t>
                  </w:r>
                  <w:r>
                    <w:rPr>
                      <w:u w:val="single"/>
                    </w:rPr>
                    <w:t>s and loan associations, investment companies, and other persons carrying on a banking business; administrators, guardians, executors, trustees, and other fiduciaries; and other persons authorized to invest in other obligations of this state may invest fun</w:t>
                  </w:r>
                  <w:r>
                    <w:rPr>
                      <w:u w:val="single"/>
                    </w:rPr>
                    <w:t>ds, including capital, in their control or belonging to them.</w:t>
                  </w:r>
                </w:p>
                <w:p w:rsidR="008A613D" w:rsidRDefault="000E13C4" w:rsidP="000F4DC7">
                  <w:pPr>
                    <w:jc w:val="both"/>
                  </w:pPr>
                  <w:r>
                    <w:rPr>
                      <w:u w:val="single"/>
                    </w:rPr>
                    <w:t xml:space="preserve">(b)  Notwithstanding any other provision of law, the </w:t>
                  </w:r>
                  <w:r w:rsidRPr="00792A6B">
                    <w:rPr>
                      <w:highlight w:val="lightGray"/>
                      <w:u w:val="single"/>
                    </w:rPr>
                    <w:t>obligations</w:t>
                  </w:r>
                  <w:r>
                    <w:rPr>
                      <w:u w:val="single"/>
                    </w:rPr>
                    <w:t xml:space="preserve"> of the bank issued under this subchapter are also securities that may be deposited with and received by public officers and bodie</w:t>
                  </w:r>
                  <w:r>
                    <w:rPr>
                      <w:u w:val="single"/>
                    </w:rPr>
                    <w:t>s of this state and municipalities and municipal subdivisions for any purpose for which the deposit of other obligations of the state are authorized.</w:t>
                  </w:r>
                </w:p>
                <w:p w:rsidR="008A613D" w:rsidRDefault="000E13C4" w:rsidP="000F4DC7">
                  <w:pPr>
                    <w:jc w:val="both"/>
                  </w:pPr>
                </w:p>
              </w:tc>
              <w:tc>
                <w:tcPr>
                  <w:tcW w:w="4680" w:type="dxa"/>
                  <w:tcMar>
                    <w:left w:w="360" w:type="dxa"/>
                  </w:tcMar>
                </w:tcPr>
                <w:p w:rsidR="008A613D" w:rsidRDefault="000E13C4" w:rsidP="000F4DC7">
                  <w:pPr>
                    <w:jc w:val="both"/>
                  </w:pPr>
                  <w:r>
                    <w:t>SECTION 1.  Chapter 489, Government Code, is amended by adding Subchapter E to read as follows:</w:t>
                  </w:r>
                </w:p>
                <w:p w:rsidR="008A613D" w:rsidRDefault="000E13C4" w:rsidP="000F4DC7">
                  <w:pPr>
                    <w:jc w:val="both"/>
                  </w:pPr>
                  <w:r>
                    <w:rPr>
                      <w:u w:val="single"/>
                    </w:rPr>
                    <w:t>SUBCHAPTE</w:t>
                  </w:r>
                  <w:r>
                    <w:rPr>
                      <w:u w:val="single"/>
                    </w:rPr>
                    <w:t>R E.  TEXAS LEVERAGE FUND</w:t>
                  </w:r>
                </w:p>
                <w:p w:rsidR="008A613D" w:rsidRDefault="000E13C4" w:rsidP="000F4DC7">
                  <w:pPr>
                    <w:jc w:val="both"/>
                  </w:pPr>
                  <w:r>
                    <w:rPr>
                      <w:u w:val="single"/>
                    </w:rPr>
                    <w:t>Sec. 489.251.  DEFINITION.  In this subchapter, "leverage fund" means the Texas leverage fund established by Section 489.252.</w:t>
                  </w:r>
                </w:p>
                <w:p w:rsidR="008A613D" w:rsidRDefault="000E13C4" w:rsidP="000F4DC7">
                  <w:pPr>
                    <w:jc w:val="both"/>
                  </w:pPr>
                  <w:r>
                    <w:rPr>
                      <w:u w:val="single"/>
                    </w:rPr>
                    <w:t>Sec. 489.252.  TEXAS LEVERAGE FUND.  (a)  The Texas leverage fund is created as a trust fund held outsid</w:t>
                  </w:r>
                  <w:r>
                    <w:rPr>
                      <w:u w:val="single"/>
                    </w:rPr>
                    <w:t xml:space="preserve">e the state treasury by the comptroller as trustee.  The comptroller shall hold money in the fund in escrow and in trust for and on behalf of the bank and the owners of </w:t>
                  </w:r>
                  <w:r w:rsidRPr="00207A52">
                    <w:rPr>
                      <w:highlight w:val="lightGray"/>
                      <w:u w:val="single"/>
                    </w:rPr>
                    <w:t>bonds</w:t>
                  </w:r>
                  <w:r>
                    <w:rPr>
                      <w:u w:val="single"/>
                    </w:rPr>
                    <w:t xml:space="preserve"> issued under Section 489.253.</w:t>
                  </w:r>
                </w:p>
                <w:p w:rsidR="008A613D" w:rsidRDefault="000E13C4" w:rsidP="000F4DC7">
                  <w:pPr>
                    <w:jc w:val="both"/>
                  </w:pPr>
                  <w:r>
                    <w:rPr>
                      <w:u w:val="single"/>
                    </w:rPr>
                    <w:t>(b)  The leverage fund consists of:</w:t>
                  </w:r>
                </w:p>
                <w:p w:rsidR="008A613D" w:rsidRDefault="000E13C4" w:rsidP="000F4DC7">
                  <w:pPr>
                    <w:jc w:val="both"/>
                  </w:pPr>
                  <w:r>
                    <w:rPr>
                      <w:u w:val="single"/>
                    </w:rPr>
                    <w:t>(1)  proceeds f</w:t>
                  </w:r>
                  <w:r>
                    <w:rPr>
                      <w:u w:val="single"/>
                    </w:rPr>
                    <w:t xml:space="preserve">rom the issuance of </w:t>
                  </w:r>
                  <w:r w:rsidRPr="00207A52">
                    <w:rPr>
                      <w:highlight w:val="lightGray"/>
                      <w:u w:val="single"/>
                    </w:rPr>
                    <w:t>bonds</w:t>
                  </w:r>
                  <w:r>
                    <w:rPr>
                      <w:u w:val="single"/>
                    </w:rPr>
                    <w:t xml:space="preserve"> under Section 489.253;</w:t>
                  </w:r>
                </w:p>
                <w:p w:rsidR="008A613D" w:rsidRDefault="000E13C4" w:rsidP="000F4DC7">
                  <w:pPr>
                    <w:jc w:val="both"/>
                  </w:pPr>
                  <w:r>
                    <w:rPr>
                      <w:u w:val="single"/>
                    </w:rPr>
                    <w:t>(2)  payments of principal and interest on loans made under this subchapter;</w:t>
                  </w:r>
                </w:p>
                <w:p w:rsidR="008A613D" w:rsidRDefault="000E13C4" w:rsidP="000F4DC7">
                  <w:pPr>
                    <w:jc w:val="both"/>
                  </w:pPr>
                  <w:r>
                    <w:rPr>
                      <w:u w:val="single"/>
                    </w:rPr>
                    <w:t>(3)  loan origination fees imposed on loans made under this subchapter;</w:t>
                  </w:r>
                </w:p>
                <w:p w:rsidR="008A613D" w:rsidRDefault="000E13C4" w:rsidP="000F4DC7">
                  <w:pPr>
                    <w:jc w:val="both"/>
                  </w:pPr>
                  <w:r w:rsidRPr="00207A52">
                    <w:rPr>
                      <w:highlight w:val="lightGray"/>
                      <w:u w:val="single"/>
                    </w:rPr>
                    <w:t>(4)  investment earnings described by Subsection (c);</w:t>
                  </w:r>
                  <w:r w:rsidRPr="00BB3D29">
                    <w:rPr>
                      <w:u w:val="single"/>
                    </w:rPr>
                    <w:t xml:space="preserve"> and</w:t>
                  </w:r>
                </w:p>
                <w:p w:rsidR="008A613D" w:rsidRDefault="000E13C4" w:rsidP="000F4DC7">
                  <w:pPr>
                    <w:jc w:val="both"/>
                  </w:pPr>
                  <w:r>
                    <w:rPr>
                      <w:u w:val="single"/>
                    </w:rPr>
                    <w:t>(5)  any other money received by the bank under this subchapter.</w:t>
                  </w:r>
                </w:p>
                <w:p w:rsidR="008A613D" w:rsidRDefault="000E13C4" w:rsidP="000F4DC7">
                  <w:pPr>
                    <w:jc w:val="both"/>
                  </w:pPr>
                  <w:r>
                    <w:rPr>
                      <w:u w:val="single"/>
                    </w:rPr>
                    <w:t>(c)  The leverage fund may be used only:</w:t>
                  </w:r>
                </w:p>
                <w:p w:rsidR="008A613D" w:rsidRDefault="000E13C4" w:rsidP="000F4DC7">
                  <w:pPr>
                    <w:jc w:val="both"/>
                  </w:pPr>
                  <w:r>
                    <w:rPr>
                      <w:u w:val="single"/>
                    </w:rPr>
                    <w:t>(1)  to make loans to economic development corporations for eligible projects as authorized by Chapters 501, 504, and 505, Local Government Code;</w:t>
                  </w:r>
                </w:p>
                <w:p w:rsidR="008A613D" w:rsidRDefault="000E13C4" w:rsidP="000F4DC7">
                  <w:pPr>
                    <w:jc w:val="both"/>
                  </w:pPr>
                  <w:r>
                    <w:rPr>
                      <w:u w:val="single"/>
                    </w:rPr>
                    <w:t xml:space="preserve">(2) </w:t>
                  </w:r>
                  <w:r>
                    <w:rPr>
                      <w:u w:val="single"/>
                    </w:rPr>
                    <w:t xml:space="preserve"> to pay the bank's necessary and reasonable costs of administering the program established by this subchapter, including the payment of letter of credit fees and credit rating fees;</w:t>
                  </w:r>
                </w:p>
                <w:p w:rsidR="008A613D" w:rsidRDefault="000E13C4" w:rsidP="000F4DC7">
                  <w:pPr>
                    <w:jc w:val="both"/>
                  </w:pPr>
                  <w:r>
                    <w:rPr>
                      <w:u w:val="single"/>
                    </w:rPr>
                    <w:t xml:space="preserve">(3)  to pay the principal of and interest on </w:t>
                  </w:r>
                  <w:r w:rsidRPr="00207A52">
                    <w:rPr>
                      <w:highlight w:val="lightGray"/>
                      <w:u w:val="single"/>
                    </w:rPr>
                    <w:t>bonds</w:t>
                  </w:r>
                  <w:r>
                    <w:rPr>
                      <w:u w:val="single"/>
                    </w:rPr>
                    <w:t xml:space="preserve"> issued under Section 489.253;</w:t>
                  </w:r>
                </w:p>
                <w:p w:rsidR="008A613D" w:rsidRDefault="000E13C4" w:rsidP="000F4DC7">
                  <w:pPr>
                    <w:jc w:val="both"/>
                  </w:pPr>
                  <w:r>
                    <w:rPr>
                      <w:u w:val="single"/>
                    </w:rPr>
                    <w:t>(4)  to pay reasonable fees and other costs incurred by the bank in administering the fund; and</w:t>
                  </w:r>
                </w:p>
                <w:p w:rsidR="008A613D" w:rsidRDefault="000E13C4" w:rsidP="000F4DC7">
                  <w:pPr>
                    <w:jc w:val="both"/>
                  </w:pPr>
                  <w:r>
                    <w:rPr>
                      <w:u w:val="single"/>
                    </w:rPr>
                    <w:t>(5)  for any other purpose authorized by this subchapter.</w:t>
                  </w:r>
                </w:p>
                <w:p w:rsidR="008A613D" w:rsidRDefault="000E13C4" w:rsidP="000F4DC7">
                  <w:pPr>
                    <w:jc w:val="both"/>
                  </w:pPr>
                  <w:r>
                    <w:rPr>
                      <w:u w:val="single"/>
                    </w:rPr>
                    <w:t xml:space="preserve">(d)  The bank, </w:t>
                  </w:r>
                  <w:r w:rsidRPr="00207A52">
                    <w:rPr>
                      <w:highlight w:val="lightGray"/>
                      <w:u w:val="single"/>
                    </w:rPr>
                    <w:t>in coordination with the comptroller,</w:t>
                  </w:r>
                  <w:r>
                    <w:rPr>
                      <w:u w:val="single"/>
                    </w:rPr>
                    <w:t xml:space="preserve"> may provide for th</w:t>
                  </w:r>
                  <w:r>
                    <w:rPr>
                      <w:u w:val="single"/>
                    </w:rPr>
                    <w:t>e establishment and maintenance of separate accounts or sub-accounts in the leverage fund, including interest and sinking accounts, reserve accounts, program accounts, or other accounts.  The accounts and sub-accounts must be kept and held in escrow and in</w:t>
                  </w:r>
                  <w:r>
                    <w:rPr>
                      <w:u w:val="single"/>
                    </w:rPr>
                    <w:t xml:space="preserve"> trust as provided by Subsection (a).</w:t>
                  </w:r>
                </w:p>
                <w:p w:rsidR="008A613D" w:rsidRDefault="000E13C4" w:rsidP="000F4DC7">
                  <w:pPr>
                    <w:jc w:val="both"/>
                  </w:pPr>
                  <w:r>
                    <w:rPr>
                      <w:u w:val="single"/>
                    </w:rPr>
                    <w:t xml:space="preserve">(e)  Pending use, the comptroller may invest and reinvest the money in the leverage fund in investments authorized by law for state funds.  </w:t>
                  </w:r>
                  <w:r w:rsidRPr="00207A52">
                    <w:rPr>
                      <w:highlight w:val="lightGray"/>
                      <w:u w:val="single"/>
                    </w:rPr>
                    <w:t>Earnings on the investments shall be credited to the fund.</w:t>
                  </w:r>
                </w:p>
                <w:p w:rsidR="008A613D" w:rsidRDefault="000E13C4" w:rsidP="000F4DC7">
                  <w:pPr>
                    <w:jc w:val="both"/>
                  </w:pPr>
                  <w:r w:rsidRPr="00207A52">
                    <w:rPr>
                      <w:highlight w:val="lightGray"/>
                      <w:u w:val="single"/>
                    </w:rPr>
                    <w:t xml:space="preserve">(f)  The bank may </w:t>
                  </w:r>
                  <w:r w:rsidRPr="00207A52">
                    <w:rPr>
                      <w:highlight w:val="lightGray"/>
                      <w:u w:val="single"/>
                    </w:rPr>
                    <w:t>use money in the leverage fund for the purposes specified by and according to the procedures established by this subchapter.  This state may take action with respect to the fund only as specified by this subchapter and only in accordance with the resolutio</w:t>
                  </w:r>
                  <w:r w:rsidRPr="00207A52">
                    <w:rPr>
                      <w:highlight w:val="lightGray"/>
                      <w:u w:val="single"/>
                    </w:rPr>
                    <w:t>ns of the executive director of the office adopted under Section 489.253.</w:t>
                  </w:r>
                </w:p>
                <w:p w:rsidR="008A613D" w:rsidRDefault="000E13C4" w:rsidP="000F4DC7">
                  <w:pPr>
                    <w:jc w:val="both"/>
                  </w:pPr>
                  <w:r>
                    <w:rPr>
                      <w:u w:val="single"/>
                    </w:rPr>
                    <w:t xml:space="preserve">Sec. 489.253.  REVENUE-BASED </w:t>
                  </w:r>
                  <w:r w:rsidRPr="00932E59">
                    <w:rPr>
                      <w:u w:val="single"/>
                    </w:rPr>
                    <w:t>BONDS</w:t>
                  </w:r>
                  <w:r>
                    <w:rPr>
                      <w:u w:val="single"/>
                    </w:rPr>
                    <w:t xml:space="preserve"> AUTHORIZED.  (a)  The bank, the office, or the office's successor agency may provide for the issuance, sale, and retirement of </w:t>
                  </w:r>
                  <w:r w:rsidRPr="00207A52">
                    <w:rPr>
                      <w:highlight w:val="lightGray"/>
                      <w:u w:val="single"/>
                    </w:rPr>
                    <w:t>bonds, including</w:t>
                  </w:r>
                  <w:r>
                    <w:rPr>
                      <w:u w:val="single"/>
                    </w:rPr>
                    <w:t xml:space="preserve"> obl</w:t>
                  </w:r>
                  <w:r>
                    <w:rPr>
                      <w:u w:val="single"/>
                    </w:rPr>
                    <w:t>igations in the form of commercial paper notes, to provide funding for economic development purposes as authorized by Section 52-a, Article III, Texas Constitution, and this subchapter.</w:t>
                  </w:r>
                </w:p>
                <w:p w:rsidR="008A613D" w:rsidRDefault="000E13C4" w:rsidP="000F4DC7">
                  <w:pPr>
                    <w:jc w:val="both"/>
                  </w:pPr>
                  <w:r>
                    <w:rPr>
                      <w:u w:val="single"/>
                    </w:rPr>
                    <w:t xml:space="preserve">(b)  The </w:t>
                  </w:r>
                  <w:r w:rsidRPr="00992674">
                    <w:rPr>
                      <w:highlight w:val="lightGray"/>
                      <w:u w:val="single"/>
                    </w:rPr>
                    <w:t>bonds are</w:t>
                  </w:r>
                  <w:r>
                    <w:rPr>
                      <w:u w:val="single"/>
                    </w:rPr>
                    <w:t xml:space="preserve"> special obligations of the bank and the principal o</w:t>
                  </w:r>
                  <w:r>
                    <w:rPr>
                      <w:u w:val="single"/>
                    </w:rPr>
                    <w:t xml:space="preserve">f and interest on the </w:t>
                  </w:r>
                  <w:r w:rsidRPr="00992674">
                    <w:rPr>
                      <w:highlight w:val="lightGray"/>
                      <w:u w:val="single"/>
                    </w:rPr>
                    <w:t>bonds</w:t>
                  </w:r>
                  <w:r>
                    <w:rPr>
                      <w:u w:val="single"/>
                    </w:rPr>
                    <w:t xml:space="preserve"> must be payable solely from the revenues derived by the bank </w:t>
                  </w:r>
                  <w:r w:rsidRPr="00992674">
                    <w:rPr>
                      <w:highlight w:val="lightGray"/>
                      <w:u w:val="single"/>
                    </w:rPr>
                    <w:t>under this subchapter, including loan repayments</w:t>
                  </w:r>
                  <w:r>
                    <w:rPr>
                      <w:u w:val="single"/>
                    </w:rPr>
                    <w:t xml:space="preserve"> secured by a pledge of the local economic development sales and use tax revenues imposed by municipalities for the ben</w:t>
                  </w:r>
                  <w:r>
                    <w:rPr>
                      <w:u w:val="single"/>
                    </w:rPr>
                    <w:t xml:space="preserve">efit of economic development corporations created under Chapters 504 and 505, Local Government Code.  The </w:t>
                  </w:r>
                  <w:r w:rsidRPr="00E97D1E">
                    <w:rPr>
                      <w:highlight w:val="lightGray"/>
                      <w:u w:val="single"/>
                    </w:rPr>
                    <w:t>bonds d</w:t>
                  </w:r>
                  <w:r w:rsidRPr="00051CB9">
                    <w:rPr>
                      <w:highlight w:val="lightGray"/>
                      <w:u w:val="single"/>
                    </w:rPr>
                    <w:t>o</w:t>
                  </w:r>
                  <w:r w:rsidRPr="00BB3D29">
                    <w:rPr>
                      <w:highlight w:val="lightGray"/>
                      <w:u w:val="single"/>
                    </w:rPr>
                    <w:t xml:space="preserve"> not</w:t>
                  </w:r>
                  <w:r>
                    <w:rPr>
                      <w:u w:val="single"/>
                    </w:rPr>
                    <w:t xml:space="preserve"> constitute an indebtedness of this state, the office, or the bank in the meaning of the Texas Constitution or of any statutory limitation</w:t>
                  </w:r>
                  <w:r>
                    <w:rPr>
                      <w:u w:val="single"/>
                    </w:rPr>
                    <w:t xml:space="preserve">.  The </w:t>
                  </w:r>
                  <w:r w:rsidRPr="00992674">
                    <w:rPr>
                      <w:highlight w:val="lightGray"/>
                      <w:u w:val="single"/>
                    </w:rPr>
                    <w:t>bonds d</w:t>
                  </w:r>
                  <w:r w:rsidRPr="00051CB9">
                    <w:rPr>
                      <w:highlight w:val="lightGray"/>
                      <w:u w:val="single"/>
                    </w:rPr>
                    <w:t>o</w:t>
                  </w:r>
                  <w:r w:rsidRPr="00BB3D29">
                    <w:rPr>
                      <w:highlight w:val="lightGray"/>
                      <w:u w:val="single"/>
                    </w:rPr>
                    <w:t xml:space="preserve"> not</w:t>
                  </w:r>
                  <w:r>
                    <w:rPr>
                      <w:u w:val="single"/>
                    </w:rPr>
                    <w:t xml:space="preserve"> constitute a pecuniary liability of this state, the office, or the bank or constitute a charge against the general credit of this state, the office, or the bank, </w:t>
                  </w:r>
                  <w:r w:rsidRPr="00E97D1E">
                    <w:rPr>
                      <w:u w:val="single"/>
                    </w:rPr>
                    <w:t>or against the taxing power of this state.</w:t>
                  </w:r>
                  <w:r>
                    <w:rPr>
                      <w:u w:val="single"/>
                    </w:rPr>
                    <w:t xml:space="preserve">  The limitations provided by th</w:t>
                  </w:r>
                  <w:r>
                    <w:rPr>
                      <w:u w:val="single"/>
                    </w:rPr>
                    <w:t xml:space="preserve">is subsection must be stated plainly on the face of each </w:t>
                  </w:r>
                  <w:r w:rsidRPr="00992674">
                    <w:rPr>
                      <w:highlight w:val="lightGray"/>
                      <w:u w:val="single"/>
                    </w:rPr>
                    <w:t>bond.</w:t>
                  </w:r>
                </w:p>
                <w:p w:rsidR="008A613D" w:rsidRDefault="000E13C4" w:rsidP="000F4DC7">
                  <w:pPr>
                    <w:jc w:val="both"/>
                  </w:pPr>
                  <w:r>
                    <w:rPr>
                      <w:u w:val="single"/>
                    </w:rPr>
                    <w:t xml:space="preserve">(c)  The executive director of the office by resolution may provide for </w:t>
                  </w:r>
                  <w:r w:rsidRPr="00992674">
                    <w:rPr>
                      <w:u w:val="single"/>
                    </w:rPr>
                    <w:t xml:space="preserve">the </w:t>
                  </w:r>
                  <w:r w:rsidRPr="00992674">
                    <w:rPr>
                      <w:highlight w:val="lightGray"/>
                      <w:u w:val="single"/>
                    </w:rPr>
                    <w:t>bonds</w:t>
                  </w:r>
                  <w:r>
                    <w:rPr>
                      <w:u w:val="single"/>
                    </w:rPr>
                    <w:t xml:space="preserve"> to:</w:t>
                  </w:r>
                </w:p>
                <w:p w:rsidR="00992674" w:rsidRDefault="000E13C4" w:rsidP="000F4DC7">
                  <w:pPr>
                    <w:jc w:val="both"/>
                    <w:rPr>
                      <w:u w:val="single"/>
                    </w:rPr>
                  </w:pPr>
                </w:p>
                <w:p w:rsidR="008A613D" w:rsidRDefault="000E13C4" w:rsidP="000F4DC7">
                  <w:pPr>
                    <w:jc w:val="both"/>
                  </w:pPr>
                  <w:r>
                    <w:rPr>
                      <w:u w:val="single"/>
                    </w:rPr>
                    <w:t xml:space="preserve">(1)  be executed and delivered at any time </w:t>
                  </w:r>
                  <w:r w:rsidRPr="00992674">
                    <w:rPr>
                      <w:highlight w:val="lightGray"/>
                      <w:u w:val="single"/>
                    </w:rPr>
                    <w:t>in one or more series</w:t>
                  </w:r>
                  <w:r>
                    <w:rPr>
                      <w:u w:val="single"/>
                    </w:rPr>
                    <w:t xml:space="preserve"> as a single issue or as several issues;</w:t>
                  </w:r>
                </w:p>
                <w:p w:rsidR="008A613D" w:rsidRDefault="000E13C4" w:rsidP="000F4DC7">
                  <w:pPr>
                    <w:jc w:val="both"/>
                  </w:pPr>
                  <w:r>
                    <w:rPr>
                      <w:u w:val="single"/>
                    </w:rPr>
                    <w:t>(</w:t>
                  </w:r>
                  <w:r>
                    <w:rPr>
                      <w:u w:val="single"/>
                    </w:rPr>
                    <w:t xml:space="preserve">2)  be in any denomination and form, including registered uncertificated </w:t>
                  </w:r>
                  <w:r w:rsidRPr="00992674">
                    <w:rPr>
                      <w:highlight w:val="lightGray"/>
                      <w:u w:val="single"/>
                    </w:rPr>
                    <w:t>bonds</w:t>
                  </w:r>
                  <w:r>
                    <w:rPr>
                      <w:u w:val="single"/>
                    </w:rPr>
                    <w:t xml:space="preserve"> not represented by written instruments and commonly known as book-entry obligations, the registration of ownership and transfer of which the bank shall provide for under a syste</w:t>
                  </w:r>
                  <w:r>
                    <w:rPr>
                      <w:u w:val="single"/>
                    </w:rPr>
                    <w:t>m of books and records maintained by a financial institution serving as trustee, paying agent, or bond registrar;</w:t>
                  </w:r>
                </w:p>
                <w:p w:rsidR="00455D98" w:rsidRDefault="000E13C4" w:rsidP="000F4DC7">
                  <w:pPr>
                    <w:jc w:val="both"/>
                    <w:rPr>
                      <w:u w:val="single"/>
                    </w:rPr>
                  </w:pPr>
                </w:p>
                <w:p w:rsidR="008A613D" w:rsidRDefault="000E13C4" w:rsidP="000F4DC7">
                  <w:pPr>
                    <w:jc w:val="both"/>
                  </w:pPr>
                  <w:r>
                    <w:rPr>
                      <w:u w:val="single"/>
                    </w:rPr>
                    <w:t xml:space="preserve">(3)  be of a term authorized by the executive director, </w:t>
                  </w:r>
                  <w:r w:rsidRPr="00455D98">
                    <w:rPr>
                      <w:highlight w:val="lightGray"/>
                      <w:u w:val="single"/>
                    </w:rPr>
                    <w:t>not to exceed 40 years from their date</w:t>
                  </w:r>
                  <w:r w:rsidRPr="00BB3D29">
                    <w:rPr>
                      <w:u w:val="single"/>
                    </w:rPr>
                    <w:t>;</w:t>
                  </w:r>
                </w:p>
                <w:p w:rsidR="008A613D" w:rsidRDefault="000E13C4" w:rsidP="000F4DC7">
                  <w:pPr>
                    <w:jc w:val="both"/>
                  </w:pPr>
                  <w:r>
                    <w:rPr>
                      <w:u w:val="single"/>
                    </w:rPr>
                    <w:t>(4)  be in coupon or registered form;</w:t>
                  </w:r>
                </w:p>
                <w:p w:rsidR="008A613D" w:rsidRDefault="000E13C4" w:rsidP="000F4DC7">
                  <w:pPr>
                    <w:jc w:val="both"/>
                  </w:pPr>
                  <w:r>
                    <w:rPr>
                      <w:u w:val="single"/>
                    </w:rPr>
                    <w:t>(5)  be</w:t>
                  </w:r>
                  <w:r>
                    <w:rPr>
                      <w:u w:val="single"/>
                    </w:rPr>
                    <w:t xml:space="preserve"> payable in installments and at a time or times not exceeding the term authorized by applicable law;</w:t>
                  </w:r>
                </w:p>
                <w:p w:rsidR="008A613D" w:rsidRDefault="000E13C4" w:rsidP="000F4DC7">
                  <w:pPr>
                    <w:jc w:val="both"/>
                  </w:pPr>
                  <w:r>
                    <w:rPr>
                      <w:u w:val="single"/>
                    </w:rPr>
                    <w:t>(6)  be subject to terms of redemption;</w:t>
                  </w:r>
                </w:p>
                <w:p w:rsidR="008A613D" w:rsidRDefault="000E13C4" w:rsidP="000F4DC7">
                  <w:pPr>
                    <w:jc w:val="both"/>
                  </w:pPr>
                  <w:r>
                    <w:rPr>
                      <w:u w:val="single"/>
                    </w:rPr>
                    <w:t>(7)  be payable at a place or places;</w:t>
                  </w:r>
                </w:p>
                <w:p w:rsidR="008A613D" w:rsidRDefault="000E13C4" w:rsidP="000F4DC7">
                  <w:pPr>
                    <w:jc w:val="both"/>
                  </w:pPr>
                  <w:r>
                    <w:rPr>
                      <w:u w:val="single"/>
                    </w:rPr>
                    <w:t>(8)  bear no interest or bear interest at any rate or rates, fixed, variable,</w:t>
                  </w:r>
                  <w:r>
                    <w:rPr>
                      <w:u w:val="single"/>
                    </w:rPr>
                    <w:t xml:space="preserve"> floating, or otherwise determined by the bank or determined under a contractual arrangement approved by the executive director, except that the maximum net effective interest rate, computed in accordance with Section 1204.005, on the </w:t>
                  </w:r>
                  <w:r w:rsidRPr="007A0E1B">
                    <w:rPr>
                      <w:highlight w:val="lightGray"/>
                      <w:u w:val="single"/>
                    </w:rPr>
                    <w:t>bonds</w:t>
                  </w:r>
                  <w:r>
                    <w:rPr>
                      <w:u w:val="single"/>
                    </w:rPr>
                    <w:t xml:space="preserve"> may not exceed </w:t>
                  </w:r>
                  <w:r>
                    <w:rPr>
                      <w:u w:val="single"/>
                    </w:rPr>
                    <w:t>a rate equal to the maximum annual interest rate established by Section 1204.006; and</w:t>
                  </w:r>
                </w:p>
                <w:p w:rsidR="008A613D" w:rsidRDefault="000E13C4" w:rsidP="000F4DC7">
                  <w:pPr>
                    <w:jc w:val="both"/>
                  </w:pPr>
                  <w:r>
                    <w:rPr>
                      <w:u w:val="single"/>
                    </w:rPr>
                    <w:t>(9)  contain provisions not inconsistent with this subchapter.</w:t>
                  </w:r>
                </w:p>
                <w:p w:rsidR="008A613D" w:rsidRDefault="000E13C4" w:rsidP="000F4DC7">
                  <w:pPr>
                    <w:jc w:val="both"/>
                  </w:pPr>
                  <w:r>
                    <w:rPr>
                      <w:u w:val="single"/>
                    </w:rPr>
                    <w:t xml:space="preserve">(d)  </w:t>
                  </w:r>
                  <w:r w:rsidRPr="00455D98">
                    <w:rPr>
                      <w:highlight w:val="lightGray"/>
                      <w:u w:val="single"/>
                    </w:rPr>
                    <w:t>Bonds</w:t>
                  </w:r>
                  <w:r>
                    <w:rPr>
                      <w:u w:val="single"/>
                    </w:rPr>
                    <w:t xml:space="preserve"> issued under this section are subject to review and approval by the attorney general in the same</w:t>
                  </w:r>
                  <w:r>
                    <w:rPr>
                      <w:u w:val="single"/>
                    </w:rPr>
                    <w:t xml:space="preserve"> manner and with the same effect </w:t>
                  </w:r>
                  <w:r w:rsidRPr="00455D98">
                    <w:rPr>
                      <w:highlight w:val="lightGray"/>
                      <w:u w:val="single"/>
                    </w:rPr>
                    <w:t>as ma</w:t>
                  </w:r>
                  <w:r w:rsidRPr="00051CB9">
                    <w:rPr>
                      <w:highlight w:val="lightGray"/>
                      <w:u w:val="single"/>
                    </w:rPr>
                    <w:t>y be required by law,</w:t>
                  </w:r>
                  <w:r w:rsidRPr="00BB3D29">
                    <w:rPr>
                      <w:highlight w:val="lightGray"/>
                      <w:u w:val="single"/>
                    </w:rPr>
                    <w:t xml:space="preserve"> including Chapter 1202 or 1371, </w:t>
                  </w:r>
                  <w:r w:rsidRPr="00051CB9">
                    <w:rPr>
                      <w:highlight w:val="lightGray"/>
                      <w:u w:val="single"/>
                    </w:rPr>
                    <w:t>as applicable.</w:t>
                  </w:r>
                </w:p>
                <w:p w:rsidR="008A613D" w:rsidRDefault="000E13C4" w:rsidP="000F4DC7">
                  <w:pPr>
                    <w:jc w:val="both"/>
                  </w:pPr>
                  <w:r>
                    <w:rPr>
                      <w:u w:val="single"/>
                    </w:rPr>
                    <w:t xml:space="preserve">(e)  This state pledges to and agrees with the owners of any </w:t>
                  </w:r>
                  <w:r w:rsidRPr="00455D98">
                    <w:rPr>
                      <w:highlight w:val="lightGray"/>
                      <w:u w:val="single"/>
                    </w:rPr>
                    <w:t>bonds</w:t>
                  </w:r>
                  <w:r>
                    <w:rPr>
                      <w:u w:val="single"/>
                    </w:rPr>
                    <w:t xml:space="preserve"> issued under this section that this state will not limit or alter the rights vested in the bank to fulfill the terms of any agreements made with an owner or in any way impair the rights and remedies of an owner until the </w:t>
                  </w:r>
                  <w:r w:rsidRPr="00455D98">
                    <w:rPr>
                      <w:highlight w:val="lightGray"/>
                      <w:u w:val="single"/>
                    </w:rPr>
                    <w:t>bonds</w:t>
                  </w:r>
                  <w:r>
                    <w:rPr>
                      <w:u w:val="single"/>
                    </w:rPr>
                    <w:t>, together with any premium a</w:t>
                  </w:r>
                  <w:r>
                    <w:rPr>
                      <w:u w:val="single"/>
                    </w:rPr>
                    <w:t xml:space="preserve">nd the interest on the </w:t>
                  </w:r>
                  <w:r w:rsidRPr="00455D98">
                    <w:rPr>
                      <w:highlight w:val="lightGray"/>
                      <w:u w:val="single"/>
                    </w:rPr>
                    <w:t>bonds</w:t>
                  </w:r>
                  <w:r>
                    <w:rPr>
                      <w:u w:val="single"/>
                    </w:rPr>
                    <w:t>, with interest on any unpaid premium or installments of interest, and all costs and expenses in connection with any action or proceeding by or on behalf of the owners, are fully met and discharged.  The bank may include this pl</w:t>
                  </w:r>
                  <w:r>
                    <w:rPr>
                      <w:u w:val="single"/>
                    </w:rPr>
                    <w:t xml:space="preserve">edge and agreement of this state in any agreement with the owners of the </w:t>
                  </w:r>
                  <w:r w:rsidRPr="00455D98">
                    <w:rPr>
                      <w:highlight w:val="lightGray"/>
                      <w:u w:val="single"/>
                    </w:rPr>
                    <w:t>bonds.</w:t>
                  </w:r>
                </w:p>
                <w:p w:rsidR="00455D98" w:rsidRDefault="000E13C4" w:rsidP="000F4DC7">
                  <w:pPr>
                    <w:jc w:val="both"/>
                    <w:rPr>
                      <w:u w:val="single"/>
                    </w:rPr>
                  </w:pPr>
                </w:p>
                <w:p w:rsidR="008A613D" w:rsidRDefault="000E13C4" w:rsidP="000F4DC7">
                  <w:pPr>
                    <w:jc w:val="both"/>
                  </w:pPr>
                  <w:r>
                    <w:rPr>
                      <w:u w:val="single"/>
                    </w:rPr>
                    <w:t xml:space="preserve">Sec. 489.254.  BOND SALE AND ISSUANCE.  (a)  </w:t>
                  </w:r>
                  <w:r w:rsidRPr="00455D98">
                    <w:rPr>
                      <w:highlight w:val="lightGray"/>
                      <w:u w:val="single"/>
                    </w:rPr>
                    <w:t>Bonds</w:t>
                  </w:r>
                  <w:r>
                    <w:rPr>
                      <w:u w:val="single"/>
                    </w:rPr>
                    <w:t xml:space="preserve"> issued under Section 489.253 may be sold at public or private sale at a price and in a manner and from time to time as </w:t>
                  </w:r>
                  <w:r w:rsidRPr="00BB3D29">
                    <w:rPr>
                      <w:u w:val="single"/>
                    </w:rPr>
                    <w:t>resol</w:t>
                  </w:r>
                  <w:r w:rsidRPr="00BB3D29">
                    <w:rPr>
                      <w:u w:val="single"/>
                    </w:rPr>
                    <w:t>utions of</w:t>
                  </w:r>
                  <w:r>
                    <w:rPr>
                      <w:u w:val="single"/>
                    </w:rPr>
                    <w:t xml:space="preserve"> the executive director of the </w:t>
                  </w:r>
                  <w:r w:rsidRPr="00BB3D29">
                    <w:rPr>
                      <w:u w:val="single"/>
                    </w:rPr>
                    <w:t>office that authorize</w:t>
                  </w:r>
                  <w:r>
                    <w:rPr>
                      <w:u w:val="single"/>
                    </w:rPr>
                    <w:t xml:space="preserve"> issuance of the </w:t>
                  </w:r>
                  <w:r w:rsidRPr="00455D98">
                    <w:rPr>
                      <w:highlight w:val="lightGray"/>
                      <w:u w:val="single"/>
                    </w:rPr>
                    <w:t>bonds</w:t>
                  </w:r>
                  <w:r>
                    <w:rPr>
                      <w:u w:val="single"/>
                    </w:rPr>
                    <w:t xml:space="preserve"> provide.</w:t>
                  </w:r>
                </w:p>
                <w:p w:rsidR="008A613D" w:rsidRDefault="000E13C4" w:rsidP="000F4DC7">
                  <w:pPr>
                    <w:jc w:val="both"/>
                  </w:pPr>
                  <w:r>
                    <w:rPr>
                      <w:u w:val="single"/>
                    </w:rPr>
                    <w:t xml:space="preserve">(b)  From the proceeds of the sale of the </w:t>
                  </w:r>
                  <w:r w:rsidRPr="00455D98">
                    <w:rPr>
                      <w:highlight w:val="lightGray"/>
                      <w:u w:val="single"/>
                    </w:rPr>
                    <w:t>bonds,</w:t>
                  </w:r>
                  <w:r>
                    <w:rPr>
                      <w:u w:val="single"/>
                    </w:rPr>
                    <w:t xml:space="preserve"> the bank may pay expenses, premiums, and insurance premiums that the bank considers necessary or advantageous in c</w:t>
                  </w:r>
                  <w:r>
                    <w:rPr>
                      <w:u w:val="single"/>
                    </w:rPr>
                    <w:t xml:space="preserve">onnection with the authorization, sale, and issuance of the </w:t>
                  </w:r>
                  <w:r w:rsidRPr="007A0E1B">
                    <w:rPr>
                      <w:highlight w:val="lightGray"/>
                      <w:u w:val="single"/>
                    </w:rPr>
                    <w:t>bonds</w:t>
                  </w:r>
                  <w:r>
                    <w:rPr>
                      <w:u w:val="single"/>
                    </w:rPr>
                    <w:t>.</w:t>
                  </w:r>
                </w:p>
                <w:p w:rsidR="008A613D" w:rsidRDefault="000E13C4" w:rsidP="000F4DC7">
                  <w:pPr>
                    <w:jc w:val="both"/>
                  </w:pPr>
                  <w:r>
                    <w:rPr>
                      <w:u w:val="single"/>
                    </w:rPr>
                    <w:t xml:space="preserve">(c)  In connection with the issuance of its </w:t>
                  </w:r>
                  <w:r w:rsidRPr="00455D98">
                    <w:rPr>
                      <w:highlight w:val="lightGray"/>
                      <w:u w:val="single"/>
                    </w:rPr>
                    <w:t>bonds</w:t>
                  </w:r>
                  <w:r>
                    <w:rPr>
                      <w:u w:val="single"/>
                    </w:rPr>
                    <w:t>, the bank may exercise the powers granted to the governing body of an issuer in connection with the issuance of obligations under Chapter 1</w:t>
                  </w:r>
                  <w:r>
                    <w:rPr>
                      <w:u w:val="single"/>
                    </w:rPr>
                    <w:t xml:space="preserve">371.  </w:t>
                  </w:r>
                  <w:r w:rsidRPr="00455D98">
                    <w:rPr>
                      <w:highlight w:val="lightGray"/>
                      <w:u w:val="single"/>
                    </w:rPr>
                    <w:t>However, any bonds issued in accordance with this subchapter and Chapter 1371 are not subject to the rating requirement for an obligation issued under Chapter 1371.</w:t>
                  </w:r>
                </w:p>
                <w:p w:rsidR="008A613D" w:rsidRDefault="000E13C4" w:rsidP="000F4DC7">
                  <w:pPr>
                    <w:jc w:val="both"/>
                  </w:pPr>
                  <w:r>
                    <w:rPr>
                      <w:u w:val="single"/>
                    </w:rPr>
                    <w:t xml:space="preserve">Sec. 489.255.  AGREEMENTS IN BONDS.  (a)  </w:t>
                  </w:r>
                  <w:r w:rsidRPr="00BB3D29">
                    <w:rPr>
                      <w:u w:val="single"/>
                    </w:rPr>
                    <w:t>A resolution of the executive director of t</w:t>
                  </w:r>
                  <w:r w:rsidRPr="00BB3D29">
                    <w:rPr>
                      <w:u w:val="single"/>
                    </w:rPr>
                    <w:t xml:space="preserve">he office that authorizes </w:t>
                  </w:r>
                  <w:r w:rsidRPr="008B3EB7">
                    <w:rPr>
                      <w:highlight w:val="lightGray"/>
                      <w:u w:val="single"/>
                    </w:rPr>
                    <w:t>bonds</w:t>
                  </w:r>
                  <w:r w:rsidRPr="008B3EB7">
                    <w:rPr>
                      <w:u w:val="single"/>
                    </w:rPr>
                    <w:t xml:space="preserve"> to be issued</w:t>
                  </w:r>
                  <w:r>
                    <w:rPr>
                      <w:u w:val="single"/>
                    </w:rPr>
                    <w:t xml:space="preserve"> under Section 489.253 or a security agreement, including a related indenture or trust indenture, may contain any agreements and provisions customarily contained in instruments securing </w:t>
                  </w:r>
                  <w:r w:rsidRPr="007A0E1B">
                    <w:rPr>
                      <w:highlight w:val="lightGray"/>
                      <w:u w:val="single"/>
                    </w:rPr>
                    <w:t>bonds</w:t>
                  </w:r>
                  <w:r>
                    <w:rPr>
                      <w:u w:val="single"/>
                    </w:rPr>
                    <w:t>, including provision</w:t>
                  </w:r>
                  <w:r>
                    <w:rPr>
                      <w:u w:val="single"/>
                    </w:rPr>
                    <w:t xml:space="preserve">s respecting the fixing and collection of obligations, the creation and maintenance of special funds, and the rights and remedies available, in the event of default to the holders of the </w:t>
                  </w:r>
                  <w:r w:rsidRPr="002419D4">
                    <w:rPr>
                      <w:highlight w:val="lightGray"/>
                      <w:u w:val="single"/>
                    </w:rPr>
                    <w:t>bonds</w:t>
                  </w:r>
                  <w:r>
                    <w:rPr>
                      <w:u w:val="single"/>
                    </w:rPr>
                    <w:t xml:space="preserve"> or to the trustee under the security agreement, all as the bank</w:t>
                  </w:r>
                  <w:r>
                    <w:rPr>
                      <w:u w:val="single"/>
                    </w:rPr>
                    <w:t xml:space="preserve"> considers advisable and consistent with this subchapter. However, in making such an agreement or provision, the bank may not incur:</w:t>
                  </w:r>
                </w:p>
                <w:p w:rsidR="008A613D" w:rsidRPr="002419D4" w:rsidRDefault="000E13C4" w:rsidP="000F4DC7">
                  <w:pPr>
                    <w:jc w:val="both"/>
                    <w:rPr>
                      <w:highlight w:val="lightGray"/>
                    </w:rPr>
                  </w:pPr>
                  <w:r>
                    <w:rPr>
                      <w:u w:val="single"/>
                    </w:rPr>
                    <w:t xml:space="preserve">(1)  a pecuniary liability </w:t>
                  </w:r>
                  <w:r w:rsidRPr="002419D4">
                    <w:rPr>
                      <w:highlight w:val="lightGray"/>
                      <w:u w:val="single"/>
                    </w:rPr>
                    <w:t>of this state, the office, or the bank;</w:t>
                  </w:r>
                  <w:r w:rsidRPr="00BB3D29">
                    <w:rPr>
                      <w:u w:val="single"/>
                    </w:rPr>
                    <w:t xml:space="preserve"> or</w:t>
                  </w:r>
                </w:p>
                <w:p w:rsidR="008A613D" w:rsidRDefault="000E13C4" w:rsidP="000F4DC7">
                  <w:pPr>
                    <w:jc w:val="both"/>
                  </w:pPr>
                  <w:r w:rsidRPr="007A0E1B">
                    <w:rPr>
                      <w:u w:val="single"/>
                    </w:rPr>
                    <w:t xml:space="preserve">(2)  a charge against the general credit of this </w:t>
                  </w:r>
                  <w:r w:rsidRPr="007A0E1B">
                    <w:rPr>
                      <w:u w:val="single"/>
                    </w:rPr>
                    <w:t>state, the office, or the bank, or against the taxing powers of this state.</w:t>
                  </w:r>
                </w:p>
                <w:p w:rsidR="008A613D" w:rsidRDefault="000E13C4" w:rsidP="000F4DC7">
                  <w:pPr>
                    <w:jc w:val="both"/>
                  </w:pPr>
                  <w:r>
                    <w:rPr>
                      <w:u w:val="single"/>
                    </w:rPr>
                    <w:t xml:space="preserve">(b)  The resolution of the </w:t>
                  </w:r>
                  <w:r w:rsidRPr="002419D4">
                    <w:rPr>
                      <w:highlight w:val="lightGray"/>
                      <w:u w:val="single"/>
                    </w:rPr>
                    <w:t>executive director of the office</w:t>
                  </w:r>
                  <w:r>
                    <w:rPr>
                      <w:u w:val="single"/>
                    </w:rPr>
                    <w:t xml:space="preserve"> authorizing the issuance of the </w:t>
                  </w:r>
                  <w:r w:rsidRPr="002419D4">
                    <w:rPr>
                      <w:highlight w:val="lightGray"/>
                      <w:u w:val="single"/>
                    </w:rPr>
                    <w:t>bonds</w:t>
                  </w:r>
                  <w:r>
                    <w:rPr>
                      <w:u w:val="single"/>
                    </w:rPr>
                    <w:t xml:space="preserve"> and a security agreement securing the </w:t>
                  </w:r>
                  <w:r w:rsidRPr="002419D4">
                    <w:rPr>
                      <w:highlight w:val="lightGray"/>
                      <w:u w:val="single"/>
                    </w:rPr>
                    <w:t>bonds</w:t>
                  </w:r>
                  <w:r>
                    <w:rPr>
                      <w:u w:val="single"/>
                    </w:rPr>
                    <w:t xml:space="preserve"> may provide that, in the event of defa</w:t>
                  </w:r>
                  <w:r>
                    <w:rPr>
                      <w:u w:val="single"/>
                    </w:rPr>
                    <w:t xml:space="preserve">ult in payment of the principal of or interest on the </w:t>
                  </w:r>
                  <w:r w:rsidRPr="002419D4">
                    <w:rPr>
                      <w:highlight w:val="lightGray"/>
                      <w:u w:val="single"/>
                    </w:rPr>
                    <w:t>bonds</w:t>
                  </w:r>
                  <w:r>
                    <w:rPr>
                      <w:u w:val="single"/>
                    </w:rPr>
                    <w:t xml:space="preserve"> or in the performance of an agreement contained in the proceedings or security agreement, the payment and performance may be enforced as provided by Sections 403.055 and 403.0551, by mandamus, or </w:t>
                  </w:r>
                  <w:r>
                    <w:rPr>
                      <w:u w:val="single"/>
                    </w:rPr>
                    <w:t xml:space="preserve">by the appointment of a receiver in equity with power to charge and collect </w:t>
                  </w:r>
                  <w:r w:rsidRPr="002419D4">
                    <w:rPr>
                      <w:highlight w:val="lightGray"/>
                      <w:u w:val="single"/>
                    </w:rPr>
                    <w:t>bonds</w:t>
                  </w:r>
                  <w:r>
                    <w:rPr>
                      <w:u w:val="single"/>
                    </w:rPr>
                    <w:t xml:space="preserve"> and to apply revenues pledged according to the proceedings or the provisions of the security agreement. A security agreement may provide that, in the event of default in paym</w:t>
                  </w:r>
                  <w:r>
                    <w:rPr>
                      <w:u w:val="single"/>
                    </w:rPr>
                    <w:t>ent or the violation of an agreement contained in the security agreement</w:t>
                  </w:r>
                  <w:r w:rsidRPr="001C3CE7">
                    <w:rPr>
                      <w:u w:val="single"/>
                    </w:rPr>
                    <w:t xml:space="preserve">, </w:t>
                  </w:r>
                  <w:r w:rsidRPr="00BB3D29">
                    <w:rPr>
                      <w:highlight w:val="lightGray"/>
                      <w:u w:val="single"/>
                    </w:rPr>
                    <w:t xml:space="preserve">a trustee under the security agreement </w:t>
                  </w:r>
                  <w:r w:rsidRPr="00C53D48">
                    <w:rPr>
                      <w:highlight w:val="lightGray"/>
                      <w:u w:val="single"/>
                    </w:rPr>
                    <w:t>ma</w:t>
                  </w:r>
                  <w:r w:rsidRPr="000F22A4">
                    <w:rPr>
                      <w:highlight w:val="lightGray"/>
                      <w:u w:val="single"/>
                    </w:rPr>
                    <w:t>y enforce the bondholder's rights by mandamus or other proceedings at law or in equity to obtain any relief permitted by law, including the r</w:t>
                  </w:r>
                  <w:r w:rsidRPr="000F22A4">
                    <w:rPr>
                      <w:highlight w:val="lightGray"/>
                      <w:u w:val="single"/>
                    </w:rPr>
                    <w:t>ight to collect and receive any revenue used to secure the bonds.</w:t>
                  </w:r>
                </w:p>
                <w:p w:rsidR="008A613D" w:rsidRDefault="000E13C4" w:rsidP="000F4DC7">
                  <w:pPr>
                    <w:jc w:val="both"/>
                  </w:pPr>
                  <w:r>
                    <w:rPr>
                      <w:u w:val="single"/>
                    </w:rPr>
                    <w:t xml:space="preserve">(c)  </w:t>
                  </w:r>
                  <w:r w:rsidRPr="001C3CE7">
                    <w:rPr>
                      <w:highlight w:val="lightGray"/>
                      <w:u w:val="single"/>
                    </w:rPr>
                    <w:t xml:space="preserve">A breach of a resolution </w:t>
                  </w:r>
                  <w:r w:rsidRPr="000F22A4">
                    <w:rPr>
                      <w:highlight w:val="lightGray"/>
                      <w:u w:val="single"/>
                    </w:rPr>
                    <w:t>of the executive director of the office adopted under Section 489.253</w:t>
                  </w:r>
                  <w:r w:rsidRPr="002631D0">
                    <w:rPr>
                      <w:highlight w:val="lightGray"/>
                      <w:u w:val="single"/>
                    </w:rPr>
                    <w:t xml:space="preserve">, </w:t>
                  </w:r>
                  <w:r w:rsidRPr="00BB3D29">
                    <w:rPr>
                      <w:highlight w:val="lightGray"/>
                      <w:u w:val="single"/>
                    </w:rPr>
                    <w:t xml:space="preserve">a breach of an agreement </w:t>
                  </w:r>
                  <w:r w:rsidRPr="002631D0">
                    <w:rPr>
                      <w:highlight w:val="lightGray"/>
                      <w:u w:val="single"/>
                    </w:rPr>
                    <w:t>m</w:t>
                  </w:r>
                  <w:r w:rsidRPr="000F22A4">
                    <w:rPr>
                      <w:highlight w:val="lightGray"/>
                      <w:u w:val="single"/>
                    </w:rPr>
                    <w:t xml:space="preserve">ade under this section, or a default under bonds issued under </w:t>
                  </w:r>
                  <w:r w:rsidRPr="000F22A4">
                    <w:rPr>
                      <w:highlight w:val="lightGray"/>
                      <w:u w:val="single"/>
                    </w:rPr>
                    <w:t>this subchapter</w:t>
                  </w:r>
                  <w:r>
                    <w:rPr>
                      <w:u w:val="single"/>
                    </w:rPr>
                    <w:t xml:space="preserve"> does not constitute:</w:t>
                  </w:r>
                </w:p>
                <w:p w:rsidR="008A613D" w:rsidRDefault="000E13C4" w:rsidP="000F4DC7">
                  <w:pPr>
                    <w:jc w:val="both"/>
                  </w:pPr>
                  <w:r>
                    <w:rPr>
                      <w:u w:val="single"/>
                    </w:rPr>
                    <w:t>(1)  a pecuniary liability of this state, the office, or the bank; or</w:t>
                  </w:r>
                </w:p>
                <w:p w:rsidR="008A613D" w:rsidRDefault="000E13C4" w:rsidP="000F4DC7">
                  <w:pPr>
                    <w:jc w:val="both"/>
                  </w:pPr>
                  <w:r>
                    <w:rPr>
                      <w:u w:val="single"/>
                    </w:rPr>
                    <w:t xml:space="preserve">(2)  a charge against the general credit of this state, the office, or the </w:t>
                  </w:r>
                  <w:r w:rsidRPr="001C3CE7">
                    <w:rPr>
                      <w:u w:val="single"/>
                    </w:rPr>
                    <w:t>bank, or against the taxing power of this state.</w:t>
                  </w:r>
                </w:p>
                <w:p w:rsidR="008A613D" w:rsidRDefault="000E13C4" w:rsidP="000F4DC7">
                  <w:pPr>
                    <w:jc w:val="both"/>
                  </w:pPr>
                  <w:r>
                    <w:rPr>
                      <w:u w:val="single"/>
                    </w:rPr>
                    <w:t>(d)  The trustee or trust</w:t>
                  </w:r>
                  <w:r>
                    <w:rPr>
                      <w:u w:val="single"/>
                    </w:rPr>
                    <w:t>ees under a security agreement or a depository specified by the security agreement may be any person that the bank designates, regardless of whether the person is a resident of this state or incorporated under the laws of the United States or any state.</w:t>
                  </w:r>
                </w:p>
                <w:p w:rsidR="008A613D" w:rsidRDefault="000E13C4" w:rsidP="000F4DC7">
                  <w:pPr>
                    <w:jc w:val="both"/>
                    <w:rPr>
                      <w:u w:val="single"/>
                    </w:rPr>
                  </w:pPr>
                  <w:r>
                    <w:rPr>
                      <w:u w:val="single"/>
                    </w:rPr>
                    <w:t>Se</w:t>
                  </w:r>
                  <w:r>
                    <w:rPr>
                      <w:u w:val="single"/>
                    </w:rPr>
                    <w:t xml:space="preserve">c. 489.256.  REFUNDING BONDS.  (a)  </w:t>
                  </w:r>
                  <w:r w:rsidRPr="000F22A4">
                    <w:rPr>
                      <w:highlight w:val="lightGray"/>
                      <w:u w:val="single"/>
                    </w:rPr>
                    <w:t>Bonds</w:t>
                  </w:r>
                  <w:r>
                    <w:rPr>
                      <w:u w:val="single"/>
                    </w:rPr>
                    <w:t xml:space="preserve"> issued under Section 489.253 may be refunded by the bank by the issuance of the bank's refunding </w:t>
                  </w:r>
                  <w:r w:rsidRPr="000F22A4">
                    <w:rPr>
                      <w:highlight w:val="lightGray"/>
                      <w:u w:val="single"/>
                    </w:rPr>
                    <w:t>bonds</w:t>
                  </w:r>
                  <w:r>
                    <w:rPr>
                      <w:u w:val="single"/>
                    </w:rPr>
                    <w:t xml:space="preserve"> in the amount that the bank considers necessary to refund the unpaid principal of the refunded </w:t>
                  </w:r>
                  <w:r w:rsidRPr="000F22A4">
                    <w:rPr>
                      <w:highlight w:val="lightGray"/>
                      <w:u w:val="single"/>
                    </w:rPr>
                    <w:t>bonds</w:t>
                  </w:r>
                  <w:r>
                    <w:rPr>
                      <w:u w:val="single"/>
                    </w:rPr>
                    <w:t xml:space="preserve">, together </w:t>
                  </w:r>
                  <w:r>
                    <w:rPr>
                      <w:u w:val="single"/>
                    </w:rPr>
                    <w:t xml:space="preserve">with any unpaid interest, premiums, expenses, and commissions required to be paid in connection with the refunded </w:t>
                  </w:r>
                  <w:r w:rsidRPr="000F22A4">
                    <w:rPr>
                      <w:highlight w:val="lightGray"/>
                      <w:u w:val="single"/>
                    </w:rPr>
                    <w:t>bonds</w:t>
                  </w:r>
                  <w:r>
                    <w:rPr>
                      <w:u w:val="single"/>
                    </w:rPr>
                    <w:t xml:space="preserve">.  Refunding may be effected whether the refunded </w:t>
                  </w:r>
                  <w:r w:rsidRPr="000F22A4">
                    <w:rPr>
                      <w:highlight w:val="lightGray"/>
                      <w:u w:val="single"/>
                    </w:rPr>
                    <w:t>bonds</w:t>
                  </w:r>
                  <w:r>
                    <w:rPr>
                      <w:u w:val="single"/>
                    </w:rPr>
                    <w:t xml:space="preserve"> have matured or are to mature later, either by sale of the refunding </w:t>
                  </w:r>
                  <w:r w:rsidRPr="000F22A4">
                    <w:rPr>
                      <w:highlight w:val="lightGray"/>
                      <w:u w:val="single"/>
                    </w:rPr>
                    <w:t>bonds</w:t>
                  </w:r>
                  <w:r>
                    <w:rPr>
                      <w:u w:val="single"/>
                    </w:rPr>
                    <w:t xml:space="preserve"> or by </w:t>
                  </w:r>
                  <w:r>
                    <w:rPr>
                      <w:u w:val="single"/>
                    </w:rPr>
                    <w:t xml:space="preserve">exchange of the refunding </w:t>
                  </w:r>
                  <w:r w:rsidRPr="000F22A4">
                    <w:rPr>
                      <w:highlight w:val="lightGray"/>
                      <w:u w:val="single"/>
                    </w:rPr>
                    <w:t>bonds</w:t>
                  </w:r>
                  <w:r>
                    <w:rPr>
                      <w:u w:val="single"/>
                    </w:rPr>
                    <w:t xml:space="preserve"> for the refunded </w:t>
                  </w:r>
                  <w:r w:rsidRPr="000F22A4">
                    <w:rPr>
                      <w:highlight w:val="lightGray"/>
                      <w:u w:val="single"/>
                    </w:rPr>
                    <w:t>bonds</w:t>
                  </w:r>
                  <w:r>
                    <w:rPr>
                      <w:u w:val="single"/>
                    </w:rPr>
                    <w:t>.</w:t>
                  </w:r>
                </w:p>
                <w:p w:rsidR="000F22A4" w:rsidRDefault="000E13C4" w:rsidP="000F4DC7">
                  <w:pPr>
                    <w:jc w:val="both"/>
                    <w:rPr>
                      <w:u w:val="single"/>
                    </w:rPr>
                  </w:pPr>
                </w:p>
                <w:p w:rsidR="000F22A4" w:rsidRDefault="000E13C4" w:rsidP="000F4DC7">
                  <w:pPr>
                    <w:jc w:val="both"/>
                  </w:pPr>
                </w:p>
                <w:p w:rsidR="008A613D" w:rsidRDefault="000E13C4" w:rsidP="000F4DC7">
                  <w:pPr>
                    <w:jc w:val="both"/>
                  </w:pPr>
                  <w:r>
                    <w:rPr>
                      <w:u w:val="single"/>
                    </w:rPr>
                    <w:t xml:space="preserve">(b)  A holder of refunded </w:t>
                  </w:r>
                  <w:r w:rsidRPr="000F22A4">
                    <w:rPr>
                      <w:highlight w:val="lightGray"/>
                      <w:u w:val="single"/>
                    </w:rPr>
                    <w:t>bonds</w:t>
                  </w:r>
                  <w:r>
                    <w:rPr>
                      <w:u w:val="single"/>
                    </w:rPr>
                    <w:t xml:space="preserve"> may not be compelled to surrender the </w:t>
                  </w:r>
                  <w:r w:rsidRPr="000F22A4">
                    <w:rPr>
                      <w:highlight w:val="lightGray"/>
                      <w:u w:val="single"/>
                    </w:rPr>
                    <w:t>bonds</w:t>
                  </w:r>
                  <w:r>
                    <w:rPr>
                      <w:u w:val="single"/>
                    </w:rPr>
                    <w:t xml:space="preserve"> for payment or exchange before the date on which the </w:t>
                  </w:r>
                  <w:r w:rsidRPr="000F22A4">
                    <w:rPr>
                      <w:highlight w:val="lightGray"/>
                      <w:u w:val="single"/>
                    </w:rPr>
                    <w:t>bonds</w:t>
                  </w:r>
                  <w:r>
                    <w:rPr>
                      <w:u w:val="single"/>
                    </w:rPr>
                    <w:t xml:space="preserve"> are payable, or, if the </w:t>
                  </w:r>
                  <w:r w:rsidRPr="000F22A4">
                    <w:rPr>
                      <w:highlight w:val="lightGray"/>
                      <w:u w:val="single"/>
                    </w:rPr>
                    <w:t>bonds</w:t>
                  </w:r>
                  <w:r>
                    <w:rPr>
                      <w:u w:val="single"/>
                    </w:rPr>
                    <w:t xml:space="preserve"> are called for redemption, before</w:t>
                  </w:r>
                  <w:r>
                    <w:rPr>
                      <w:u w:val="single"/>
                    </w:rPr>
                    <w:t xml:space="preserve"> the date on which they are by their terms subject to redemption.</w:t>
                  </w:r>
                </w:p>
                <w:p w:rsidR="008A613D" w:rsidRDefault="000E13C4" w:rsidP="000F4DC7">
                  <w:pPr>
                    <w:jc w:val="both"/>
                  </w:pPr>
                  <w:r>
                    <w:rPr>
                      <w:u w:val="single"/>
                    </w:rPr>
                    <w:t xml:space="preserve">(c)  Refunding </w:t>
                  </w:r>
                  <w:r w:rsidRPr="000F22A4">
                    <w:rPr>
                      <w:highlight w:val="lightGray"/>
                      <w:u w:val="single"/>
                    </w:rPr>
                    <w:t>bonds</w:t>
                  </w:r>
                  <w:r>
                    <w:rPr>
                      <w:u w:val="single"/>
                    </w:rPr>
                    <w:t xml:space="preserve"> having a final maturity not to exceed that permitted for other </w:t>
                  </w:r>
                  <w:r w:rsidRPr="00792A6B">
                    <w:rPr>
                      <w:highlight w:val="lightGray"/>
                      <w:u w:val="single"/>
                    </w:rPr>
                    <w:t>bonds</w:t>
                  </w:r>
                  <w:r>
                    <w:rPr>
                      <w:u w:val="single"/>
                    </w:rPr>
                    <w:t xml:space="preserve"> issued under Section 489.253 may be issued under the same terms and conditions provided by this subc</w:t>
                  </w:r>
                  <w:r>
                    <w:rPr>
                      <w:u w:val="single"/>
                    </w:rPr>
                    <w:t xml:space="preserve">hapter for the issuance of </w:t>
                  </w:r>
                  <w:r w:rsidRPr="00792A6B">
                    <w:rPr>
                      <w:highlight w:val="lightGray"/>
                      <w:u w:val="single"/>
                    </w:rPr>
                    <w:t>bonds</w:t>
                  </w:r>
                  <w:r>
                    <w:rPr>
                      <w:u w:val="single"/>
                    </w:rPr>
                    <w:t xml:space="preserve"> or may be issued in the manner provided by statute, including Chapters 1207 and 1371.</w:t>
                  </w:r>
                </w:p>
                <w:p w:rsidR="008A613D" w:rsidRDefault="000E13C4" w:rsidP="000F4DC7">
                  <w:pPr>
                    <w:jc w:val="both"/>
                  </w:pPr>
                  <w:r>
                    <w:rPr>
                      <w:u w:val="single"/>
                    </w:rPr>
                    <w:t xml:space="preserve">Sec. 489.257.  USE OF BOND PROCEEDS.  The proceeds from the sale of </w:t>
                  </w:r>
                  <w:r w:rsidRPr="00792A6B">
                    <w:rPr>
                      <w:highlight w:val="lightGray"/>
                      <w:u w:val="single"/>
                    </w:rPr>
                    <w:t>bonds</w:t>
                  </w:r>
                  <w:r>
                    <w:rPr>
                      <w:u w:val="single"/>
                    </w:rPr>
                    <w:t xml:space="preserve"> issued under this subchapter may be applied only for a purpose </w:t>
                  </w:r>
                  <w:r>
                    <w:rPr>
                      <w:u w:val="single"/>
                    </w:rPr>
                    <w:t xml:space="preserve">for which the </w:t>
                  </w:r>
                  <w:r w:rsidRPr="001C3CE7">
                    <w:rPr>
                      <w:highlight w:val="lightGray"/>
                      <w:u w:val="single"/>
                    </w:rPr>
                    <w:t>bonds</w:t>
                  </w:r>
                  <w:r>
                    <w:rPr>
                      <w:u w:val="single"/>
                    </w:rPr>
                    <w:t xml:space="preserve"> were issued, except that:</w:t>
                  </w:r>
                </w:p>
                <w:p w:rsidR="00792A6B" w:rsidRPr="00BB3D29" w:rsidRDefault="000E13C4" w:rsidP="000F4DC7">
                  <w:pPr>
                    <w:jc w:val="both"/>
                    <w:rPr>
                      <w:highlight w:val="lightGray"/>
                      <w:u w:val="single"/>
                    </w:rPr>
                  </w:pPr>
                  <w:r>
                    <w:rPr>
                      <w:u w:val="single"/>
                    </w:rPr>
                    <w:t xml:space="preserve">(1)  any secured interest received in the sale shall be applied to the payment of the principal of or interest on the </w:t>
                  </w:r>
                  <w:r w:rsidRPr="00792A6B">
                    <w:rPr>
                      <w:highlight w:val="lightGray"/>
                      <w:u w:val="single"/>
                    </w:rPr>
                    <w:t>bonds</w:t>
                  </w:r>
                  <w:r>
                    <w:rPr>
                      <w:u w:val="single"/>
                    </w:rPr>
                    <w:t xml:space="preserve"> sold and, if a portion of the proceeds is not needed for a purpose for which the </w:t>
                  </w:r>
                  <w:r w:rsidRPr="00792A6B">
                    <w:rPr>
                      <w:highlight w:val="lightGray"/>
                      <w:u w:val="single"/>
                    </w:rPr>
                    <w:t>bonds</w:t>
                  </w:r>
                  <w:r>
                    <w:rPr>
                      <w:u w:val="single"/>
                    </w:rPr>
                    <w:t xml:space="preserve"> were issued, that portion shall be applied to the payment of the principal of or interest on the </w:t>
                  </w:r>
                  <w:r w:rsidRPr="00E54F9F">
                    <w:rPr>
                      <w:highlight w:val="lightGray"/>
                      <w:u w:val="single"/>
                    </w:rPr>
                    <w:t>bond</w:t>
                  </w:r>
                  <w:r w:rsidRPr="002631D0">
                    <w:rPr>
                      <w:highlight w:val="lightGray"/>
                      <w:u w:val="single"/>
                    </w:rPr>
                    <w:t>s</w:t>
                  </w:r>
                  <w:r w:rsidRPr="00BB3D29">
                    <w:rPr>
                      <w:highlight w:val="lightGray"/>
                      <w:u w:val="single"/>
                    </w:rPr>
                    <w:t>; and</w:t>
                  </w:r>
                </w:p>
                <w:p w:rsidR="008A613D" w:rsidRDefault="000E13C4" w:rsidP="000F4DC7">
                  <w:pPr>
                    <w:jc w:val="both"/>
                  </w:pPr>
                  <w:r w:rsidRPr="002631D0">
                    <w:rPr>
                      <w:highlight w:val="lightGray"/>
                      <w:u w:val="single"/>
                    </w:rPr>
                    <w:t>(2)  any premium</w:t>
                  </w:r>
                  <w:r w:rsidRPr="00E54F9F">
                    <w:rPr>
                      <w:highlight w:val="lightGray"/>
                      <w:u w:val="single"/>
                    </w:rPr>
                    <w:t xml:space="preserve"> received in the sale of the bonds shall be applied in accordance with Section 1201.042(d).</w:t>
                  </w:r>
                </w:p>
                <w:p w:rsidR="00792A6B" w:rsidRDefault="000E13C4" w:rsidP="000F4DC7">
                  <w:pPr>
                    <w:jc w:val="both"/>
                    <w:rPr>
                      <w:u w:val="single"/>
                    </w:rPr>
                  </w:pPr>
                </w:p>
                <w:p w:rsidR="00792A6B" w:rsidRDefault="000E13C4" w:rsidP="000F4DC7">
                  <w:pPr>
                    <w:jc w:val="both"/>
                    <w:rPr>
                      <w:u w:val="single"/>
                    </w:rPr>
                  </w:pPr>
                </w:p>
                <w:p w:rsidR="00792A6B" w:rsidRDefault="000E13C4" w:rsidP="000F4DC7">
                  <w:pPr>
                    <w:jc w:val="both"/>
                    <w:rPr>
                      <w:u w:val="single"/>
                    </w:rPr>
                  </w:pPr>
                </w:p>
                <w:p w:rsidR="00792A6B" w:rsidRDefault="000E13C4" w:rsidP="000F4DC7">
                  <w:pPr>
                    <w:jc w:val="both"/>
                    <w:rPr>
                      <w:u w:val="single"/>
                    </w:rPr>
                  </w:pPr>
                </w:p>
                <w:p w:rsidR="00792A6B" w:rsidRDefault="000E13C4" w:rsidP="000F4DC7">
                  <w:pPr>
                    <w:jc w:val="both"/>
                    <w:rPr>
                      <w:u w:val="single"/>
                    </w:rPr>
                  </w:pPr>
                </w:p>
                <w:p w:rsidR="002631D0" w:rsidRDefault="000E13C4" w:rsidP="000F4DC7">
                  <w:pPr>
                    <w:jc w:val="both"/>
                    <w:rPr>
                      <w:u w:val="single"/>
                    </w:rPr>
                  </w:pPr>
                </w:p>
                <w:p w:rsidR="002631D0" w:rsidRDefault="000E13C4" w:rsidP="000F4DC7">
                  <w:pPr>
                    <w:jc w:val="both"/>
                    <w:rPr>
                      <w:u w:val="single"/>
                    </w:rPr>
                  </w:pPr>
                </w:p>
                <w:p w:rsidR="00792A6B" w:rsidRDefault="000E13C4" w:rsidP="000F4DC7">
                  <w:pPr>
                    <w:jc w:val="both"/>
                    <w:rPr>
                      <w:u w:val="single"/>
                    </w:rPr>
                  </w:pPr>
                </w:p>
                <w:p w:rsidR="008A613D" w:rsidRDefault="000E13C4" w:rsidP="000F4DC7">
                  <w:pPr>
                    <w:jc w:val="both"/>
                  </w:pPr>
                  <w:r>
                    <w:rPr>
                      <w:u w:val="single"/>
                    </w:rPr>
                    <w:t xml:space="preserve">Sec. 489.258.  BONDS AS LEGAL INVESTMENTS FOR FIDUCIARIES AND OTHER PERSONS.  (a)  </w:t>
                  </w:r>
                  <w:r w:rsidRPr="00792A6B">
                    <w:rPr>
                      <w:highlight w:val="lightGray"/>
                      <w:u w:val="single"/>
                    </w:rPr>
                    <w:t>Bonds</w:t>
                  </w:r>
                  <w:r>
                    <w:rPr>
                      <w:u w:val="single"/>
                    </w:rPr>
                    <w:t xml:space="preserve"> of the bank issued under this subchapter are securities in which all public officers and bodies of this state; municipalities; municipal subdivisions; insurance compan</w:t>
                  </w:r>
                  <w:r>
                    <w:rPr>
                      <w:u w:val="single"/>
                    </w:rPr>
                    <w:t>ies and associations and other persons carrying on an insurance business; banks, bankers, trust companies, savings and loan associations, investment companies, and other persons carrying on a banking business; administrators, guardians, executors, trustees</w:t>
                  </w:r>
                  <w:r>
                    <w:rPr>
                      <w:u w:val="single"/>
                    </w:rPr>
                    <w:t>, and other fiduciaries; and other persons authorized to invest in other obligations of this state may invest funds, including capital, in their control or belonging to them.</w:t>
                  </w:r>
                </w:p>
                <w:p w:rsidR="008A613D" w:rsidRDefault="000E13C4" w:rsidP="000F4DC7">
                  <w:pPr>
                    <w:jc w:val="both"/>
                  </w:pPr>
                  <w:r>
                    <w:rPr>
                      <w:u w:val="single"/>
                    </w:rPr>
                    <w:t xml:space="preserve">(b)  Notwithstanding any other provision of law, the </w:t>
                  </w:r>
                  <w:r w:rsidRPr="00792A6B">
                    <w:rPr>
                      <w:highlight w:val="lightGray"/>
                      <w:u w:val="single"/>
                    </w:rPr>
                    <w:t>bonds</w:t>
                  </w:r>
                  <w:r>
                    <w:rPr>
                      <w:u w:val="single"/>
                    </w:rPr>
                    <w:t xml:space="preserve"> of the bank issued und</w:t>
                  </w:r>
                  <w:r>
                    <w:rPr>
                      <w:u w:val="single"/>
                    </w:rPr>
                    <w:t>er this subchapter are also securities that may be deposited with and received by public officers and bodies of this state and municipalities and municipal subdivisions for any purpose for which the deposit of other obligations of the state are authorized.</w:t>
                  </w:r>
                </w:p>
                <w:p w:rsidR="008A613D" w:rsidRPr="00792A6B" w:rsidRDefault="000E13C4" w:rsidP="000F4DC7">
                  <w:pPr>
                    <w:jc w:val="both"/>
                    <w:rPr>
                      <w:highlight w:val="lightGray"/>
                    </w:rPr>
                  </w:pPr>
                  <w:r w:rsidRPr="00792A6B">
                    <w:rPr>
                      <w:highlight w:val="lightGray"/>
                      <w:u w:val="single"/>
                    </w:rPr>
                    <w:t>Sec. 489.259.  ADMINISTRATION OF LEVERAGE FUND.  The bank shall administer the leverage fund.  In administering the leverage fund and this subchapter, the bank has the powers necessary to carry out the purposes of this subchapter, including the power to:</w:t>
                  </w:r>
                </w:p>
                <w:p w:rsidR="008A613D" w:rsidRPr="00792A6B" w:rsidRDefault="000E13C4" w:rsidP="000F4DC7">
                  <w:pPr>
                    <w:jc w:val="both"/>
                    <w:rPr>
                      <w:highlight w:val="lightGray"/>
                    </w:rPr>
                  </w:pPr>
                  <w:r w:rsidRPr="00792A6B">
                    <w:rPr>
                      <w:highlight w:val="lightGray"/>
                      <w:u w:val="single"/>
                    </w:rPr>
                    <w:t>(1)  make, execute, and deliver contracts, conveyances, and other instruments; and</w:t>
                  </w:r>
                </w:p>
                <w:p w:rsidR="008A613D" w:rsidRDefault="000E13C4" w:rsidP="000F4DC7">
                  <w:pPr>
                    <w:jc w:val="both"/>
                  </w:pPr>
                  <w:r w:rsidRPr="00792A6B">
                    <w:rPr>
                      <w:highlight w:val="lightGray"/>
                      <w:u w:val="single"/>
                    </w:rPr>
                    <w:t>(2)  impose charges and provide for reasonable penalties for delinquent payments or performance in connection with any transaction.</w:t>
                  </w:r>
                </w:p>
                <w:p w:rsidR="008A613D" w:rsidRDefault="000E13C4" w:rsidP="000F4DC7">
                  <w:pPr>
                    <w:jc w:val="both"/>
                  </w:pPr>
                </w:p>
              </w:tc>
            </w:tr>
            <w:tr w:rsidR="0093090E" w:rsidTr="00207A52">
              <w:tc>
                <w:tcPr>
                  <w:tcW w:w="4680" w:type="dxa"/>
                  <w:tcMar>
                    <w:right w:w="360" w:type="dxa"/>
                  </w:tcMar>
                </w:tcPr>
                <w:p w:rsidR="008A613D" w:rsidRDefault="000E13C4" w:rsidP="000F4DC7">
                  <w:pPr>
                    <w:jc w:val="both"/>
                  </w:pPr>
                  <w:r>
                    <w:t xml:space="preserve">SECTION 3.  The Texas leverage fund </w:t>
                  </w:r>
                  <w:r>
                    <w:t>program as amended by this Act authorizes the continued operation of the program that was established by the September 9, 1992, master resolution of the Texas Department of Commerce under Chapter 4 (S.B. 223), Acts of the 71st Legislature, Regular Session,</w:t>
                  </w:r>
                  <w:r>
                    <w:t xml:space="preserve"> 1989 (codifying authority of the former Texas Department of Commerce to issue revenue bonds under former Sections 481.052 through 481.058, Government Code), as amended by Chapter 1041 (S.B. 932), Acts of the 75th Legislature, Regular Session, 1997, and by</w:t>
                  </w:r>
                  <w:r>
                    <w:t xml:space="preserve"> Chapter 814 (S.B. 275), Acts of the 78th Legislature, Regular Session, 2003.</w:t>
                  </w:r>
                </w:p>
                <w:p w:rsidR="008A613D" w:rsidRDefault="000E13C4" w:rsidP="000F4DC7">
                  <w:pPr>
                    <w:jc w:val="both"/>
                  </w:pPr>
                </w:p>
              </w:tc>
              <w:tc>
                <w:tcPr>
                  <w:tcW w:w="4680" w:type="dxa"/>
                  <w:tcMar>
                    <w:left w:w="360" w:type="dxa"/>
                  </w:tcMar>
                </w:tcPr>
                <w:p w:rsidR="008A613D" w:rsidRDefault="000E13C4" w:rsidP="000F4DC7">
                  <w:pPr>
                    <w:jc w:val="both"/>
                  </w:pPr>
                  <w:r>
                    <w:t>SECTION 2. Same as introduced version.</w:t>
                  </w:r>
                </w:p>
                <w:p w:rsidR="008A613D" w:rsidRDefault="000E13C4" w:rsidP="000F4DC7">
                  <w:pPr>
                    <w:jc w:val="both"/>
                  </w:pPr>
                </w:p>
                <w:p w:rsidR="008A613D" w:rsidRDefault="000E13C4" w:rsidP="000F4DC7">
                  <w:pPr>
                    <w:jc w:val="both"/>
                  </w:pPr>
                </w:p>
              </w:tc>
            </w:tr>
            <w:tr w:rsidR="0093090E" w:rsidTr="00207A52">
              <w:tc>
                <w:tcPr>
                  <w:tcW w:w="4680" w:type="dxa"/>
                  <w:tcMar>
                    <w:right w:w="360" w:type="dxa"/>
                  </w:tcMar>
                </w:tcPr>
                <w:p w:rsidR="008A613D" w:rsidRDefault="000E13C4" w:rsidP="000F4DC7">
                  <w:pPr>
                    <w:jc w:val="both"/>
                  </w:pPr>
                  <w:r>
                    <w:t>SECTION 4.  (a)  Except as provided by Subsection (b) of this section, the governmental acts and proceedings of the comptroller, the Te</w:t>
                  </w:r>
                  <w:r>
                    <w:t>xas Economic Development and Tourism Office, and the Texas Economic Development Bank relating to the administration of the Texas leverage fund program that occurred before the effective date of this Act are validated as if the acts had occurred as authoriz</w:t>
                  </w:r>
                  <w:r>
                    <w:t>ed by law.</w:t>
                  </w:r>
                </w:p>
                <w:p w:rsidR="008A613D" w:rsidRDefault="000E13C4" w:rsidP="000F4DC7">
                  <w:pPr>
                    <w:jc w:val="both"/>
                  </w:pPr>
                  <w:r>
                    <w:t>(b)  This section does not validate:</w:t>
                  </w:r>
                </w:p>
                <w:p w:rsidR="008A613D" w:rsidRDefault="000E13C4" w:rsidP="000F4DC7">
                  <w:pPr>
                    <w:jc w:val="both"/>
                  </w:pPr>
                  <w:r>
                    <w:t>(1)  an act that, under the law of this state at the time the act occurred, was a misdemeanor or felony; or</w:t>
                  </w:r>
                </w:p>
                <w:p w:rsidR="008A613D" w:rsidRDefault="000E13C4" w:rsidP="000F4DC7">
                  <w:pPr>
                    <w:jc w:val="both"/>
                  </w:pPr>
                  <w:r>
                    <w:t>(2)  a matter that on the effective date of this Act:</w:t>
                  </w:r>
                </w:p>
                <w:p w:rsidR="008A613D" w:rsidRDefault="000E13C4" w:rsidP="000F4DC7">
                  <w:pPr>
                    <w:jc w:val="both"/>
                  </w:pPr>
                  <w:r>
                    <w:t>(A)  is involved in litigation if the litigati</w:t>
                  </w:r>
                  <w:r>
                    <w:t>on ultimately results in the matter being held invalid by a final judgment of a court; or</w:t>
                  </w:r>
                </w:p>
                <w:p w:rsidR="008A613D" w:rsidRDefault="000E13C4" w:rsidP="000F4DC7">
                  <w:pPr>
                    <w:jc w:val="both"/>
                  </w:pPr>
                  <w:r>
                    <w:t>(B)  has been held invalid by a final judgment of a court.</w:t>
                  </w:r>
                </w:p>
                <w:p w:rsidR="008A613D" w:rsidRDefault="000E13C4" w:rsidP="000F4DC7">
                  <w:pPr>
                    <w:jc w:val="both"/>
                  </w:pPr>
                </w:p>
              </w:tc>
              <w:tc>
                <w:tcPr>
                  <w:tcW w:w="4680" w:type="dxa"/>
                  <w:tcMar>
                    <w:left w:w="360" w:type="dxa"/>
                  </w:tcMar>
                </w:tcPr>
                <w:p w:rsidR="008A613D" w:rsidRDefault="000E13C4" w:rsidP="000F4DC7">
                  <w:pPr>
                    <w:jc w:val="both"/>
                  </w:pPr>
                  <w:r>
                    <w:t>SECTION 3. Same as introduced version.</w:t>
                  </w:r>
                </w:p>
                <w:p w:rsidR="008A613D" w:rsidRDefault="000E13C4" w:rsidP="000F4DC7">
                  <w:pPr>
                    <w:jc w:val="both"/>
                  </w:pPr>
                </w:p>
                <w:p w:rsidR="008A613D" w:rsidRDefault="000E13C4" w:rsidP="000F4DC7">
                  <w:pPr>
                    <w:jc w:val="both"/>
                  </w:pPr>
                </w:p>
              </w:tc>
            </w:tr>
            <w:tr w:rsidR="0093090E" w:rsidTr="00207A52">
              <w:tc>
                <w:tcPr>
                  <w:tcW w:w="4680" w:type="dxa"/>
                  <w:tcMar>
                    <w:right w:w="360" w:type="dxa"/>
                  </w:tcMar>
                </w:tcPr>
                <w:p w:rsidR="008A613D" w:rsidRDefault="000E13C4" w:rsidP="000F4DC7">
                  <w:pPr>
                    <w:jc w:val="both"/>
                  </w:pPr>
                  <w:r>
                    <w:t xml:space="preserve">SECTION 5.  </w:t>
                  </w:r>
                  <w:r w:rsidRPr="00E54F9F">
                    <w:t xml:space="preserve">This Act takes effect </w:t>
                  </w:r>
                  <w:r w:rsidRPr="00792A6B">
                    <w:rPr>
                      <w:highlight w:val="lightGray"/>
                    </w:rPr>
                    <w:t>September 1, 2017.</w:t>
                  </w:r>
                </w:p>
                <w:p w:rsidR="008A613D" w:rsidRDefault="000E13C4" w:rsidP="000F4DC7">
                  <w:pPr>
                    <w:jc w:val="both"/>
                  </w:pPr>
                </w:p>
              </w:tc>
              <w:tc>
                <w:tcPr>
                  <w:tcW w:w="4680" w:type="dxa"/>
                  <w:tcMar>
                    <w:left w:w="360" w:type="dxa"/>
                  </w:tcMar>
                </w:tcPr>
                <w:p w:rsidR="008A613D" w:rsidRDefault="000E13C4" w:rsidP="000F4DC7">
                  <w:pPr>
                    <w:jc w:val="both"/>
                  </w:pPr>
                  <w:r>
                    <w:t xml:space="preserve">SECTION 4.  </w:t>
                  </w:r>
                  <w:r w:rsidRPr="00E54F9F">
                    <w:t xml:space="preserve">This Act takes effect </w:t>
                  </w:r>
                  <w:r w:rsidRPr="00792A6B">
                    <w:rPr>
                      <w:highlight w:val="lightGray"/>
                    </w:rPr>
                    <w:t>immediately if it receives a vote of two-thirds of all the members elected to each house, as provided by Section 39, Article III, Texas Constitution.  If this Act does not receive the vote necessary for immediate effect, t</w:t>
                  </w:r>
                  <w:r w:rsidRPr="00792A6B">
                    <w:rPr>
                      <w:highlight w:val="lightGray"/>
                    </w:rPr>
                    <w:t>his Act takes effect September 1, 2017.</w:t>
                  </w:r>
                </w:p>
                <w:p w:rsidR="008A613D" w:rsidRDefault="000E13C4" w:rsidP="000F4DC7">
                  <w:pPr>
                    <w:jc w:val="both"/>
                  </w:pPr>
                </w:p>
              </w:tc>
            </w:tr>
          </w:tbl>
          <w:p w:rsidR="008A613D" w:rsidRDefault="000E13C4" w:rsidP="000F4DC7"/>
          <w:p w:rsidR="008A613D" w:rsidRPr="009C1E9A" w:rsidRDefault="000E13C4" w:rsidP="000F4DC7">
            <w:pPr>
              <w:rPr>
                <w:b/>
                <w:u w:val="single"/>
              </w:rPr>
            </w:pPr>
          </w:p>
        </w:tc>
      </w:tr>
      <w:tr w:rsidR="0093090E" w:rsidTr="008A613D">
        <w:tc>
          <w:tcPr>
            <w:tcW w:w="9582" w:type="dxa"/>
          </w:tcPr>
          <w:p w:rsidR="008B7464" w:rsidRPr="008B7464" w:rsidRDefault="000E13C4" w:rsidP="008B7464">
            <w:pPr>
              <w:spacing w:line="480" w:lineRule="auto"/>
              <w:jc w:val="both"/>
            </w:pPr>
          </w:p>
        </w:tc>
      </w:tr>
      <w:tr w:rsidR="0093090E" w:rsidTr="008A613D">
        <w:tc>
          <w:tcPr>
            <w:tcW w:w="9582" w:type="dxa"/>
          </w:tcPr>
          <w:p w:rsidR="008B7464" w:rsidRDefault="000E13C4" w:rsidP="000F4DC7">
            <w:pPr>
              <w:jc w:val="center"/>
            </w:pPr>
          </w:p>
        </w:tc>
      </w:tr>
      <w:tr w:rsidR="0093090E" w:rsidTr="008A613D">
        <w:tc>
          <w:tcPr>
            <w:tcW w:w="9582" w:type="dxa"/>
          </w:tcPr>
          <w:p w:rsidR="008B7464" w:rsidRDefault="000E13C4" w:rsidP="000F4DC7">
            <w:pPr>
              <w:jc w:val="center"/>
            </w:pPr>
          </w:p>
        </w:tc>
      </w:tr>
    </w:tbl>
    <w:p w:rsidR="008423E4" w:rsidRPr="00BE0E75" w:rsidRDefault="000E13C4" w:rsidP="008423E4">
      <w:pPr>
        <w:spacing w:line="480" w:lineRule="auto"/>
        <w:jc w:val="both"/>
        <w:rPr>
          <w:rFonts w:ascii="Arial" w:hAnsi="Arial"/>
          <w:sz w:val="16"/>
          <w:szCs w:val="16"/>
        </w:rPr>
      </w:pPr>
    </w:p>
    <w:p w:rsidR="004108C3" w:rsidRPr="008423E4" w:rsidRDefault="000E13C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13C4">
      <w:r>
        <w:separator/>
      </w:r>
    </w:p>
  </w:endnote>
  <w:endnote w:type="continuationSeparator" w:id="0">
    <w:p w:rsidR="00000000" w:rsidRDefault="000E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8C" w:rsidRDefault="000E1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3090E" w:rsidTr="009C1E9A">
      <w:trPr>
        <w:cantSplit/>
      </w:trPr>
      <w:tc>
        <w:tcPr>
          <w:tcW w:w="0" w:type="pct"/>
        </w:tcPr>
        <w:p w:rsidR="00137D90" w:rsidRDefault="000E13C4" w:rsidP="009C1E9A">
          <w:pPr>
            <w:pStyle w:val="Footer"/>
            <w:tabs>
              <w:tab w:val="clear" w:pos="8640"/>
              <w:tab w:val="right" w:pos="9360"/>
            </w:tabs>
          </w:pPr>
        </w:p>
      </w:tc>
      <w:tc>
        <w:tcPr>
          <w:tcW w:w="2395" w:type="pct"/>
        </w:tcPr>
        <w:p w:rsidR="00137D90" w:rsidRDefault="000E13C4" w:rsidP="009C1E9A">
          <w:pPr>
            <w:pStyle w:val="Footer"/>
            <w:tabs>
              <w:tab w:val="clear" w:pos="8640"/>
              <w:tab w:val="right" w:pos="9360"/>
            </w:tabs>
          </w:pPr>
        </w:p>
        <w:p w:rsidR="001A4310" w:rsidRDefault="000E13C4" w:rsidP="009C1E9A">
          <w:pPr>
            <w:pStyle w:val="Footer"/>
            <w:tabs>
              <w:tab w:val="clear" w:pos="8640"/>
              <w:tab w:val="right" w:pos="9360"/>
            </w:tabs>
          </w:pPr>
        </w:p>
        <w:p w:rsidR="00137D90" w:rsidRDefault="000E13C4" w:rsidP="009C1E9A">
          <w:pPr>
            <w:pStyle w:val="Footer"/>
            <w:tabs>
              <w:tab w:val="clear" w:pos="8640"/>
              <w:tab w:val="right" w:pos="9360"/>
            </w:tabs>
          </w:pPr>
        </w:p>
      </w:tc>
      <w:tc>
        <w:tcPr>
          <w:tcW w:w="2453" w:type="pct"/>
        </w:tcPr>
        <w:p w:rsidR="00137D90" w:rsidRDefault="000E13C4" w:rsidP="009C1E9A">
          <w:pPr>
            <w:pStyle w:val="Footer"/>
            <w:tabs>
              <w:tab w:val="clear" w:pos="8640"/>
              <w:tab w:val="right" w:pos="9360"/>
            </w:tabs>
            <w:jc w:val="right"/>
          </w:pPr>
        </w:p>
      </w:tc>
    </w:tr>
    <w:tr w:rsidR="0093090E" w:rsidTr="009C1E9A">
      <w:trPr>
        <w:cantSplit/>
      </w:trPr>
      <w:tc>
        <w:tcPr>
          <w:tcW w:w="0" w:type="pct"/>
        </w:tcPr>
        <w:p w:rsidR="00EC379B" w:rsidRDefault="000E13C4" w:rsidP="009C1E9A">
          <w:pPr>
            <w:pStyle w:val="Footer"/>
            <w:tabs>
              <w:tab w:val="clear" w:pos="8640"/>
              <w:tab w:val="right" w:pos="9360"/>
            </w:tabs>
          </w:pPr>
        </w:p>
      </w:tc>
      <w:tc>
        <w:tcPr>
          <w:tcW w:w="2395" w:type="pct"/>
        </w:tcPr>
        <w:p w:rsidR="00EC379B" w:rsidRPr="009C1E9A" w:rsidRDefault="000E13C4" w:rsidP="009C1E9A">
          <w:pPr>
            <w:pStyle w:val="Footer"/>
            <w:tabs>
              <w:tab w:val="clear" w:pos="8640"/>
              <w:tab w:val="right" w:pos="9360"/>
            </w:tabs>
            <w:rPr>
              <w:rFonts w:ascii="Shruti" w:hAnsi="Shruti"/>
              <w:sz w:val="22"/>
            </w:rPr>
          </w:pPr>
          <w:r>
            <w:rPr>
              <w:rFonts w:ascii="Shruti" w:hAnsi="Shruti"/>
              <w:sz w:val="22"/>
            </w:rPr>
            <w:t>85R 28857</w:t>
          </w:r>
        </w:p>
      </w:tc>
      <w:tc>
        <w:tcPr>
          <w:tcW w:w="2453" w:type="pct"/>
        </w:tcPr>
        <w:p w:rsidR="00EC379B" w:rsidRDefault="000E13C4" w:rsidP="009C1E9A">
          <w:pPr>
            <w:pStyle w:val="Footer"/>
            <w:tabs>
              <w:tab w:val="clear" w:pos="8640"/>
              <w:tab w:val="right" w:pos="9360"/>
            </w:tabs>
            <w:jc w:val="right"/>
          </w:pPr>
          <w:r>
            <w:fldChar w:fldCharType="begin"/>
          </w:r>
          <w:r>
            <w:instrText xml:space="preserve"> DOCPROPERTY  OTID  \* MERGEFORMAT </w:instrText>
          </w:r>
          <w:r>
            <w:fldChar w:fldCharType="separate"/>
          </w:r>
          <w:r>
            <w:t>17.125.573</w:t>
          </w:r>
          <w:r>
            <w:fldChar w:fldCharType="end"/>
          </w:r>
        </w:p>
      </w:tc>
    </w:tr>
    <w:tr w:rsidR="0093090E" w:rsidTr="009C1E9A">
      <w:trPr>
        <w:cantSplit/>
      </w:trPr>
      <w:tc>
        <w:tcPr>
          <w:tcW w:w="0" w:type="pct"/>
        </w:tcPr>
        <w:p w:rsidR="00EC379B" w:rsidRDefault="000E13C4" w:rsidP="009C1E9A">
          <w:pPr>
            <w:pStyle w:val="Footer"/>
            <w:tabs>
              <w:tab w:val="clear" w:pos="4320"/>
              <w:tab w:val="clear" w:pos="8640"/>
              <w:tab w:val="left" w:pos="2865"/>
            </w:tabs>
          </w:pPr>
        </w:p>
      </w:tc>
      <w:tc>
        <w:tcPr>
          <w:tcW w:w="2395" w:type="pct"/>
        </w:tcPr>
        <w:p w:rsidR="00EC379B" w:rsidRPr="009C1E9A" w:rsidRDefault="000E13C4" w:rsidP="009C1E9A">
          <w:pPr>
            <w:pStyle w:val="Footer"/>
            <w:tabs>
              <w:tab w:val="clear" w:pos="4320"/>
              <w:tab w:val="clear" w:pos="8640"/>
              <w:tab w:val="left" w:pos="2865"/>
            </w:tabs>
            <w:rPr>
              <w:rFonts w:ascii="Shruti" w:hAnsi="Shruti"/>
              <w:sz w:val="22"/>
            </w:rPr>
          </w:pPr>
          <w:r>
            <w:rPr>
              <w:rFonts w:ascii="Shruti" w:hAnsi="Shruti"/>
              <w:sz w:val="22"/>
            </w:rPr>
            <w:t>Substitute Document Number: 85R 19413</w:t>
          </w:r>
        </w:p>
      </w:tc>
      <w:tc>
        <w:tcPr>
          <w:tcW w:w="2453" w:type="pct"/>
        </w:tcPr>
        <w:p w:rsidR="00EC379B" w:rsidRDefault="000E13C4" w:rsidP="006D504F">
          <w:pPr>
            <w:pStyle w:val="Footer"/>
            <w:rPr>
              <w:rStyle w:val="PageNumber"/>
            </w:rPr>
          </w:pPr>
        </w:p>
        <w:p w:rsidR="00EC379B" w:rsidRDefault="000E13C4" w:rsidP="009C1E9A">
          <w:pPr>
            <w:pStyle w:val="Footer"/>
            <w:tabs>
              <w:tab w:val="clear" w:pos="8640"/>
              <w:tab w:val="right" w:pos="9360"/>
            </w:tabs>
            <w:jc w:val="right"/>
          </w:pPr>
        </w:p>
      </w:tc>
    </w:tr>
    <w:tr w:rsidR="0093090E" w:rsidTr="009C1E9A">
      <w:trPr>
        <w:cantSplit/>
        <w:trHeight w:val="323"/>
      </w:trPr>
      <w:tc>
        <w:tcPr>
          <w:tcW w:w="0" w:type="pct"/>
          <w:gridSpan w:val="3"/>
        </w:tcPr>
        <w:p w:rsidR="00EC379B" w:rsidRDefault="000E13C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E13C4" w:rsidP="009C1E9A">
          <w:pPr>
            <w:pStyle w:val="Footer"/>
            <w:tabs>
              <w:tab w:val="clear" w:pos="8640"/>
              <w:tab w:val="right" w:pos="9360"/>
            </w:tabs>
            <w:jc w:val="center"/>
          </w:pPr>
        </w:p>
      </w:tc>
    </w:tr>
  </w:tbl>
  <w:p w:rsidR="00EC379B" w:rsidRPr="00FF6F72" w:rsidRDefault="000E13C4"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8C" w:rsidRDefault="000E1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13C4">
      <w:r>
        <w:separator/>
      </w:r>
    </w:p>
  </w:footnote>
  <w:footnote w:type="continuationSeparator" w:id="0">
    <w:p w:rsidR="00000000" w:rsidRDefault="000E1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8C" w:rsidRDefault="000E1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8C" w:rsidRDefault="000E13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8C" w:rsidRDefault="000E1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0E"/>
    <w:rsid w:val="000E13C4"/>
    <w:rsid w:val="009309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72D61"/>
    <w:rPr>
      <w:sz w:val="16"/>
      <w:szCs w:val="16"/>
    </w:rPr>
  </w:style>
  <w:style w:type="paragraph" w:styleId="CommentText">
    <w:name w:val="annotation text"/>
    <w:basedOn w:val="Normal"/>
    <w:link w:val="CommentTextChar"/>
    <w:rsid w:val="00772D61"/>
    <w:rPr>
      <w:sz w:val="20"/>
      <w:szCs w:val="20"/>
    </w:rPr>
  </w:style>
  <w:style w:type="character" w:customStyle="1" w:styleId="CommentTextChar">
    <w:name w:val="Comment Text Char"/>
    <w:basedOn w:val="DefaultParagraphFont"/>
    <w:link w:val="CommentText"/>
    <w:rsid w:val="00772D61"/>
  </w:style>
  <w:style w:type="paragraph" w:styleId="CommentSubject">
    <w:name w:val="annotation subject"/>
    <w:basedOn w:val="CommentText"/>
    <w:next w:val="CommentText"/>
    <w:link w:val="CommentSubjectChar"/>
    <w:rsid w:val="00772D61"/>
    <w:rPr>
      <w:b/>
      <w:bCs/>
    </w:rPr>
  </w:style>
  <w:style w:type="character" w:customStyle="1" w:styleId="CommentSubjectChar">
    <w:name w:val="Comment Subject Char"/>
    <w:basedOn w:val="CommentTextChar"/>
    <w:link w:val="CommentSubject"/>
    <w:rsid w:val="00772D61"/>
    <w:rPr>
      <w:b/>
      <w:bCs/>
    </w:rPr>
  </w:style>
  <w:style w:type="character" w:styleId="Hyperlink">
    <w:name w:val="Hyperlink"/>
    <w:basedOn w:val="DefaultParagraphFont"/>
    <w:rsid w:val="00C3191F"/>
    <w:rPr>
      <w:color w:val="0000FF" w:themeColor="hyperlink"/>
      <w:u w:val="single"/>
    </w:rPr>
  </w:style>
  <w:style w:type="character" w:styleId="FollowedHyperlink">
    <w:name w:val="FollowedHyperlink"/>
    <w:basedOn w:val="DefaultParagraphFont"/>
    <w:rsid w:val="0099695F"/>
    <w:rPr>
      <w:color w:val="800080" w:themeColor="followedHyperlink"/>
      <w:u w:val="single"/>
    </w:rPr>
  </w:style>
  <w:style w:type="paragraph" w:styleId="Revision">
    <w:name w:val="Revision"/>
    <w:hidden/>
    <w:uiPriority w:val="99"/>
    <w:semiHidden/>
    <w:rsid w:val="00051C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72D61"/>
    <w:rPr>
      <w:sz w:val="16"/>
      <w:szCs w:val="16"/>
    </w:rPr>
  </w:style>
  <w:style w:type="paragraph" w:styleId="CommentText">
    <w:name w:val="annotation text"/>
    <w:basedOn w:val="Normal"/>
    <w:link w:val="CommentTextChar"/>
    <w:rsid w:val="00772D61"/>
    <w:rPr>
      <w:sz w:val="20"/>
      <w:szCs w:val="20"/>
    </w:rPr>
  </w:style>
  <w:style w:type="character" w:customStyle="1" w:styleId="CommentTextChar">
    <w:name w:val="Comment Text Char"/>
    <w:basedOn w:val="DefaultParagraphFont"/>
    <w:link w:val="CommentText"/>
    <w:rsid w:val="00772D61"/>
  </w:style>
  <w:style w:type="paragraph" w:styleId="CommentSubject">
    <w:name w:val="annotation subject"/>
    <w:basedOn w:val="CommentText"/>
    <w:next w:val="CommentText"/>
    <w:link w:val="CommentSubjectChar"/>
    <w:rsid w:val="00772D61"/>
    <w:rPr>
      <w:b/>
      <w:bCs/>
    </w:rPr>
  </w:style>
  <w:style w:type="character" w:customStyle="1" w:styleId="CommentSubjectChar">
    <w:name w:val="Comment Subject Char"/>
    <w:basedOn w:val="CommentTextChar"/>
    <w:link w:val="CommentSubject"/>
    <w:rsid w:val="00772D61"/>
    <w:rPr>
      <w:b/>
      <w:bCs/>
    </w:rPr>
  </w:style>
  <w:style w:type="character" w:styleId="Hyperlink">
    <w:name w:val="Hyperlink"/>
    <w:basedOn w:val="DefaultParagraphFont"/>
    <w:rsid w:val="00C3191F"/>
    <w:rPr>
      <w:color w:val="0000FF" w:themeColor="hyperlink"/>
      <w:u w:val="single"/>
    </w:rPr>
  </w:style>
  <w:style w:type="character" w:styleId="FollowedHyperlink">
    <w:name w:val="FollowedHyperlink"/>
    <w:basedOn w:val="DefaultParagraphFont"/>
    <w:rsid w:val="0099695F"/>
    <w:rPr>
      <w:color w:val="800080" w:themeColor="followedHyperlink"/>
      <w:u w:val="single"/>
    </w:rPr>
  </w:style>
  <w:style w:type="paragraph" w:styleId="Revision">
    <w:name w:val="Revision"/>
    <w:hidden/>
    <w:uiPriority w:val="99"/>
    <w:semiHidden/>
    <w:rsid w:val="00051C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5244</Words>
  <Characters>26971</Characters>
  <Application>Microsoft Office Word</Application>
  <DocSecurity>4</DocSecurity>
  <Lines>857</Lines>
  <Paragraphs>150</Paragraphs>
  <ScaleCrop>false</ScaleCrop>
  <HeadingPairs>
    <vt:vector size="2" baseType="variant">
      <vt:variant>
        <vt:lpstr>Title</vt:lpstr>
      </vt:variant>
      <vt:variant>
        <vt:i4>1</vt:i4>
      </vt:variant>
    </vt:vector>
  </HeadingPairs>
  <TitlesOfParts>
    <vt:vector size="1" baseType="lpstr">
      <vt:lpstr>BA - HB03772 (Committee Report (Substituted))</vt:lpstr>
    </vt:vector>
  </TitlesOfParts>
  <Company>State of Texas</Company>
  <LinksUpToDate>false</LinksUpToDate>
  <CharactersWithSpaces>32247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28857</dc:subject>
  <dc:creator>State of Texas</dc:creator>
  <dc:description>HB 3772 by Button-(H)Economic &amp; Small Business Development (Substitute Document Number: 85R 19413)</dc:description>
  <cp:lastModifiedBy>Damian Duarte</cp:lastModifiedBy>
  <cp:revision>2</cp:revision>
  <cp:lastPrinted>2017-04-20T16:18:00Z</cp:lastPrinted>
  <dcterms:created xsi:type="dcterms:W3CDTF">2017-05-05T18:40:00Z</dcterms:created>
  <dcterms:modified xsi:type="dcterms:W3CDTF">2017-05-05T18:40:00Z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17.125.573</vt:lpwstr>
  </property>
</Properties>
</file>