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A026A6" w:rsidTr="00345119">
        <w:tc>
          <w:tcPr>
            <w:tcW w:w="9576" w:type="dxa"/>
            <w:noWrap/>
          </w:tcPr>
          <w:p w:rsidR="008423E4" w:rsidRPr="0022177D" w:rsidRDefault="00FB4368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FB4368" w:rsidP="008423E4">
      <w:pPr>
        <w:jc w:val="center"/>
      </w:pPr>
    </w:p>
    <w:p w:rsidR="008423E4" w:rsidRPr="00B31F0E" w:rsidRDefault="00FB4368" w:rsidP="008423E4"/>
    <w:p w:rsidR="008423E4" w:rsidRPr="00742794" w:rsidRDefault="00FB4368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A026A6" w:rsidTr="00345119">
        <w:tc>
          <w:tcPr>
            <w:tcW w:w="9576" w:type="dxa"/>
          </w:tcPr>
          <w:p w:rsidR="008423E4" w:rsidRPr="00861995" w:rsidRDefault="00FB4368" w:rsidP="00345119">
            <w:pPr>
              <w:jc w:val="right"/>
            </w:pPr>
            <w:r>
              <w:t>C.S.H.B. 3809</w:t>
            </w:r>
          </w:p>
        </w:tc>
      </w:tr>
      <w:tr w:rsidR="00A026A6" w:rsidTr="00345119">
        <w:tc>
          <w:tcPr>
            <w:tcW w:w="9576" w:type="dxa"/>
          </w:tcPr>
          <w:p w:rsidR="008423E4" w:rsidRPr="00861995" w:rsidRDefault="00FB4368" w:rsidP="00E74A3B">
            <w:pPr>
              <w:jc w:val="right"/>
            </w:pPr>
            <w:r>
              <w:t xml:space="preserve">By: </w:t>
            </w:r>
            <w:r>
              <w:t>Burns</w:t>
            </w:r>
          </w:p>
        </w:tc>
      </w:tr>
      <w:tr w:rsidR="00A026A6" w:rsidTr="00345119">
        <w:tc>
          <w:tcPr>
            <w:tcW w:w="9576" w:type="dxa"/>
          </w:tcPr>
          <w:p w:rsidR="008423E4" w:rsidRPr="00861995" w:rsidRDefault="00FB4368" w:rsidP="00345119">
            <w:pPr>
              <w:jc w:val="right"/>
            </w:pPr>
            <w:r>
              <w:t>Transportation</w:t>
            </w:r>
          </w:p>
        </w:tc>
      </w:tr>
      <w:tr w:rsidR="00A026A6" w:rsidTr="00345119">
        <w:tc>
          <w:tcPr>
            <w:tcW w:w="9576" w:type="dxa"/>
          </w:tcPr>
          <w:p w:rsidR="008423E4" w:rsidRDefault="00FB4368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FB4368" w:rsidP="008423E4">
      <w:pPr>
        <w:tabs>
          <w:tab w:val="right" w:pos="9360"/>
        </w:tabs>
      </w:pPr>
    </w:p>
    <w:p w:rsidR="008423E4" w:rsidRDefault="00FB4368" w:rsidP="008423E4"/>
    <w:p w:rsidR="008423E4" w:rsidRDefault="00FB4368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82"/>
      </w:tblGrid>
      <w:tr w:rsidR="00A026A6" w:rsidTr="00E74A3B">
        <w:tc>
          <w:tcPr>
            <w:tcW w:w="9582" w:type="dxa"/>
          </w:tcPr>
          <w:p w:rsidR="008423E4" w:rsidRPr="00A8133F" w:rsidRDefault="00FB4368" w:rsidP="00216A22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FB4368" w:rsidP="00216A22"/>
          <w:p w:rsidR="008423E4" w:rsidRDefault="00FB4368" w:rsidP="00216A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Interested parties </w:t>
            </w:r>
            <w:r>
              <w:t xml:space="preserve">suggest that more should be done to honor the life of </w:t>
            </w:r>
            <w:r>
              <w:t>Deputy Clifton Taylor</w:t>
            </w:r>
            <w:r>
              <w:t xml:space="preserve">. </w:t>
            </w:r>
            <w:r>
              <w:t>C.S.</w:t>
            </w:r>
            <w:r>
              <w:t xml:space="preserve">H.B. 3809 seeks to </w:t>
            </w:r>
            <w:r>
              <w:t xml:space="preserve">address this issue by designating </w:t>
            </w:r>
            <w:r>
              <w:t>a</w:t>
            </w:r>
            <w:r w:rsidRPr="00305641">
              <w:t xml:space="preserve"> </w:t>
            </w:r>
            <w:r w:rsidRPr="00305641">
              <w:t xml:space="preserve">portion of Interstate Highway 35W in Johnson County as the </w:t>
            </w:r>
            <w:r>
              <w:t xml:space="preserve">Deputy </w:t>
            </w:r>
            <w:r w:rsidRPr="00305641">
              <w:t>Clifton Taylor Memorial Highway</w:t>
            </w:r>
            <w:r>
              <w:t xml:space="preserve">. </w:t>
            </w:r>
          </w:p>
          <w:p w:rsidR="008423E4" w:rsidRPr="00E26B13" w:rsidRDefault="00FB4368" w:rsidP="00216A22">
            <w:pPr>
              <w:rPr>
                <w:b/>
              </w:rPr>
            </w:pPr>
          </w:p>
        </w:tc>
      </w:tr>
      <w:tr w:rsidR="00A026A6" w:rsidTr="00E74A3B">
        <w:tc>
          <w:tcPr>
            <w:tcW w:w="9582" w:type="dxa"/>
          </w:tcPr>
          <w:p w:rsidR="0017725B" w:rsidRDefault="00FB4368" w:rsidP="00216A22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FB4368" w:rsidP="00216A22">
            <w:pPr>
              <w:rPr>
                <w:b/>
                <w:u w:val="single"/>
              </w:rPr>
            </w:pPr>
          </w:p>
          <w:p w:rsidR="00D522F4" w:rsidRPr="00D522F4" w:rsidRDefault="00FB4368" w:rsidP="00216A22">
            <w:pPr>
              <w:jc w:val="both"/>
            </w:pPr>
            <w:r>
              <w:t>It is the committee's opinion that this bill does not expressly create a criminal offense, in</w:t>
            </w:r>
            <w:r>
              <w:t>crease the punishment for an existing criminal offense or category of offenses, or change the eligibility of a person for community supervision, parole, or mandatory supervision.</w:t>
            </w:r>
          </w:p>
          <w:p w:rsidR="0017725B" w:rsidRPr="0017725B" w:rsidRDefault="00FB4368" w:rsidP="00216A22">
            <w:pPr>
              <w:rPr>
                <w:b/>
                <w:u w:val="single"/>
              </w:rPr>
            </w:pPr>
          </w:p>
        </w:tc>
      </w:tr>
      <w:tr w:rsidR="00A026A6" w:rsidTr="00E74A3B">
        <w:tc>
          <w:tcPr>
            <w:tcW w:w="9582" w:type="dxa"/>
          </w:tcPr>
          <w:p w:rsidR="008423E4" w:rsidRPr="00A8133F" w:rsidRDefault="00FB4368" w:rsidP="00216A22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FB4368" w:rsidP="00216A22"/>
          <w:p w:rsidR="00D522F4" w:rsidRDefault="00FB4368" w:rsidP="00216A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</w:t>
            </w:r>
            <w:r>
              <w:t>not expressly grant any additional rulemaking authority to a state officer, department, agency, or institution.</w:t>
            </w:r>
          </w:p>
          <w:p w:rsidR="008423E4" w:rsidRPr="00E21FDC" w:rsidRDefault="00FB4368" w:rsidP="00216A22">
            <w:pPr>
              <w:rPr>
                <w:b/>
              </w:rPr>
            </w:pPr>
          </w:p>
        </w:tc>
      </w:tr>
      <w:tr w:rsidR="00A026A6" w:rsidTr="00E74A3B">
        <w:tc>
          <w:tcPr>
            <w:tcW w:w="9582" w:type="dxa"/>
          </w:tcPr>
          <w:p w:rsidR="008423E4" w:rsidRPr="00A8133F" w:rsidRDefault="00FB4368" w:rsidP="00216A22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FB4368" w:rsidP="00216A22"/>
          <w:p w:rsidR="008423E4" w:rsidRDefault="00FB4368" w:rsidP="00216A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3809 </w:t>
            </w:r>
            <w:r w:rsidRPr="00644B6E">
              <w:t>amends the Transportatio</w:t>
            </w:r>
            <w:r>
              <w:t>n Code to designate the portion</w:t>
            </w:r>
            <w:r w:rsidRPr="00644B6E">
              <w:t xml:space="preserve"> of </w:t>
            </w:r>
            <w:r>
              <w:t>Interstate Highway</w:t>
            </w:r>
            <w:r w:rsidRPr="00644B6E">
              <w:t xml:space="preserve"> </w:t>
            </w:r>
            <w:r>
              <w:t>35W</w:t>
            </w:r>
            <w:r w:rsidRPr="00644B6E">
              <w:t xml:space="preserve"> </w:t>
            </w:r>
            <w:r>
              <w:t xml:space="preserve">in Johnson </w:t>
            </w:r>
            <w:r w:rsidRPr="00644B6E">
              <w:t xml:space="preserve">County </w:t>
            </w:r>
            <w:r w:rsidRPr="00AA6086">
              <w:t xml:space="preserve">between its </w:t>
            </w:r>
            <w:r w:rsidRPr="00AA6086">
              <w:t>intersection with U.S. Highway 67 and East Hidden Creek Parkway</w:t>
            </w:r>
            <w:r>
              <w:t xml:space="preserve"> </w:t>
            </w:r>
            <w:r w:rsidRPr="00644B6E">
              <w:t xml:space="preserve">as the </w:t>
            </w:r>
            <w:r>
              <w:t xml:space="preserve">Deputy </w:t>
            </w:r>
            <w:r>
              <w:t>Clifton Taylor</w:t>
            </w:r>
            <w:r w:rsidRPr="00644B6E">
              <w:t xml:space="preserve"> Memorial Highway. The bill requires the Texas Department of Transportation, subject to a grant or donation of funds, to design and construct markers indicating the</w:t>
            </w:r>
            <w:r w:rsidRPr="00644B6E">
              <w:t xml:space="preserve"> designation as the </w:t>
            </w:r>
            <w:r>
              <w:t xml:space="preserve">Deputy </w:t>
            </w:r>
            <w:r>
              <w:t>Clifton Taylor</w:t>
            </w:r>
            <w:r w:rsidRPr="00644B6E">
              <w:t xml:space="preserve"> Memorial Highway and any other appropriate information and to erect a marker at each end of the highway and at appropriate intermediate sites along the highway.</w:t>
            </w:r>
          </w:p>
          <w:p w:rsidR="008423E4" w:rsidRPr="00835628" w:rsidRDefault="00FB4368" w:rsidP="00216A22">
            <w:pPr>
              <w:rPr>
                <w:b/>
              </w:rPr>
            </w:pPr>
          </w:p>
        </w:tc>
      </w:tr>
      <w:tr w:rsidR="00A026A6" w:rsidTr="00E74A3B">
        <w:tc>
          <w:tcPr>
            <w:tcW w:w="9582" w:type="dxa"/>
          </w:tcPr>
          <w:p w:rsidR="008423E4" w:rsidRPr="00A8133F" w:rsidRDefault="00FB4368" w:rsidP="00216A22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FB4368" w:rsidP="00216A22"/>
          <w:p w:rsidR="008423E4" w:rsidRPr="003624F2" w:rsidRDefault="00FB4368" w:rsidP="00216A22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2017.</w:t>
            </w:r>
          </w:p>
          <w:p w:rsidR="008423E4" w:rsidRPr="00233FDB" w:rsidRDefault="00FB4368" w:rsidP="00216A22">
            <w:pPr>
              <w:rPr>
                <w:b/>
              </w:rPr>
            </w:pPr>
          </w:p>
        </w:tc>
      </w:tr>
      <w:tr w:rsidR="00A026A6" w:rsidTr="00E74A3B">
        <w:tc>
          <w:tcPr>
            <w:tcW w:w="9582" w:type="dxa"/>
          </w:tcPr>
          <w:p w:rsidR="00E74A3B" w:rsidRDefault="00FB4368" w:rsidP="00216A22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</w:t>
            </w:r>
            <w:r>
              <w:rPr>
                <w:b/>
                <w:u w:val="single"/>
              </w:rPr>
              <w:t xml:space="preserve"> ORIGINAL AND SUBSTITUTE</w:t>
            </w:r>
          </w:p>
          <w:p w:rsidR="00982E94" w:rsidRDefault="00FB4368" w:rsidP="00216A22">
            <w:pPr>
              <w:jc w:val="both"/>
            </w:pPr>
          </w:p>
          <w:p w:rsidR="00982E94" w:rsidRDefault="00FB4368" w:rsidP="00216A22">
            <w:pPr>
              <w:jc w:val="both"/>
            </w:pPr>
            <w:r>
              <w:t xml:space="preserve">While C.S.H.B. </w:t>
            </w:r>
            <w:r>
              <w:t xml:space="preserve">3809 </w:t>
            </w:r>
            <w:r>
              <w:t>may differ from the original in minor or nonsubstantive ways, the following comparison is organized and formatted in a manner that indicates the substantial differences between the introduced and committee subs</w:t>
            </w:r>
            <w:r>
              <w:t>titute versions of the bill.</w:t>
            </w:r>
          </w:p>
          <w:p w:rsidR="00982E94" w:rsidRPr="00982E94" w:rsidRDefault="00FB4368" w:rsidP="00216A22">
            <w:pPr>
              <w:jc w:val="both"/>
            </w:pPr>
          </w:p>
        </w:tc>
      </w:tr>
      <w:tr w:rsidR="00A026A6" w:rsidTr="00E74A3B">
        <w:tc>
          <w:tcPr>
            <w:tcW w:w="9582" w:type="dxa"/>
          </w:tcPr>
          <w:tbl>
            <w:tblPr>
              <w:tblW w:w="9346" w:type="dxa"/>
              <w:tblInd w:w="6" w:type="dxa"/>
              <w:tblCellMar>
                <w:left w:w="10" w:type="dxa"/>
                <w:bottom w:w="288" w:type="dxa"/>
                <w:right w:w="10" w:type="dxa"/>
              </w:tblCellMar>
              <w:tblLook w:val="01E0" w:firstRow="1" w:lastRow="1" w:firstColumn="1" w:lastColumn="1" w:noHBand="0" w:noVBand="0"/>
            </w:tblPr>
            <w:tblGrid>
              <w:gridCol w:w="4673"/>
              <w:gridCol w:w="4673"/>
            </w:tblGrid>
            <w:tr w:rsidR="00A026A6" w:rsidTr="00E74A3B">
              <w:trPr>
                <w:cantSplit/>
                <w:tblHeader/>
              </w:trPr>
              <w:tc>
                <w:tcPr>
                  <w:tcW w:w="4673" w:type="dxa"/>
                  <w:tcMar>
                    <w:bottom w:w="188" w:type="dxa"/>
                  </w:tcMar>
                </w:tcPr>
                <w:p w:rsidR="00E74A3B" w:rsidRDefault="00FB4368" w:rsidP="00216A22">
                  <w:pPr>
                    <w:jc w:val="center"/>
                  </w:pPr>
                  <w:r>
                    <w:t>INTRODUCED</w:t>
                  </w:r>
                </w:p>
              </w:tc>
              <w:tc>
                <w:tcPr>
                  <w:tcW w:w="4673" w:type="dxa"/>
                  <w:tcMar>
                    <w:bottom w:w="188" w:type="dxa"/>
                  </w:tcMar>
                </w:tcPr>
                <w:p w:rsidR="00E74A3B" w:rsidRDefault="00FB4368" w:rsidP="00216A22">
                  <w:pPr>
                    <w:jc w:val="center"/>
                  </w:pPr>
                  <w:r>
                    <w:t>HOUSE COMMITTEE SUBSTITUTE</w:t>
                  </w:r>
                </w:p>
              </w:tc>
            </w:tr>
            <w:tr w:rsidR="00A026A6" w:rsidTr="00E74A3B">
              <w:tc>
                <w:tcPr>
                  <w:tcW w:w="4673" w:type="dxa"/>
                  <w:tcMar>
                    <w:right w:w="360" w:type="dxa"/>
                  </w:tcMar>
                </w:tcPr>
                <w:p w:rsidR="00E74A3B" w:rsidRDefault="00FB4368" w:rsidP="00216A22">
                  <w:pPr>
                    <w:jc w:val="both"/>
                  </w:pPr>
                  <w:r>
                    <w:t>SECTION 1.  Subchapter B, Chapter 225, Transportation Code, is amended by adding Section 225.123 to read as follows:</w:t>
                  </w:r>
                </w:p>
                <w:p w:rsidR="00E74A3B" w:rsidRDefault="00FB4368" w:rsidP="00216A22">
                  <w:pPr>
                    <w:jc w:val="both"/>
                  </w:pPr>
                  <w:r>
                    <w:rPr>
                      <w:u w:val="single"/>
                    </w:rPr>
                    <w:t xml:space="preserve">Sec. 225.123.  CLIFTON TAYLOR MEMORIAL HIGHWAY.  (a)  The portion </w:t>
                  </w:r>
                  <w:r>
                    <w:rPr>
                      <w:u w:val="single"/>
                    </w:rPr>
                    <w:lastRenderedPageBreak/>
                    <w:t xml:space="preserve">of </w:t>
                  </w:r>
                  <w:r>
                    <w:rPr>
                      <w:u w:val="single"/>
                    </w:rPr>
                    <w:t>Interstate Highway 35W in Johnson County is designated as the Clifton Taylor Memorial Highway.</w:t>
                  </w:r>
                </w:p>
                <w:p w:rsidR="00982E94" w:rsidRDefault="00FB4368" w:rsidP="00216A22">
                  <w:pPr>
                    <w:jc w:val="both"/>
                    <w:rPr>
                      <w:u w:val="single"/>
                    </w:rPr>
                  </w:pPr>
                </w:p>
                <w:p w:rsidR="00982E94" w:rsidRDefault="00FB4368" w:rsidP="00216A22">
                  <w:pPr>
                    <w:jc w:val="both"/>
                    <w:rPr>
                      <w:u w:val="single"/>
                    </w:rPr>
                  </w:pPr>
                </w:p>
                <w:p w:rsidR="00E74A3B" w:rsidRDefault="00FB4368" w:rsidP="00216A22">
                  <w:pPr>
                    <w:jc w:val="both"/>
                  </w:pPr>
                  <w:r>
                    <w:rPr>
                      <w:u w:val="single"/>
                    </w:rPr>
                    <w:t>(b)  Subject to Section 225.021(c), the department shall:</w:t>
                  </w:r>
                </w:p>
                <w:p w:rsidR="00E74A3B" w:rsidRDefault="00FB4368" w:rsidP="00216A22">
                  <w:pPr>
                    <w:jc w:val="both"/>
                  </w:pPr>
                  <w:r>
                    <w:rPr>
                      <w:u w:val="single"/>
                    </w:rPr>
                    <w:t xml:space="preserve">(1)  design and construct markers indicating the designation as the Clifton Taylor Memorial Highway </w:t>
                  </w:r>
                  <w:r>
                    <w:rPr>
                      <w:u w:val="single"/>
                    </w:rPr>
                    <w:t>and any other appropriate information; and</w:t>
                  </w:r>
                </w:p>
                <w:p w:rsidR="00E74A3B" w:rsidRDefault="00FB4368" w:rsidP="00216A22">
                  <w:pPr>
                    <w:jc w:val="both"/>
                  </w:pPr>
                  <w:r>
                    <w:rPr>
                      <w:u w:val="single"/>
                    </w:rPr>
                    <w:t>(2)  erect a marker at each end of the highway and at appropriate intermediate sites along the highway.</w:t>
                  </w:r>
                </w:p>
                <w:p w:rsidR="00E74A3B" w:rsidRDefault="00FB4368" w:rsidP="00216A22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74A3B" w:rsidRDefault="00FB4368" w:rsidP="00216A22">
                  <w:pPr>
                    <w:jc w:val="both"/>
                  </w:pPr>
                  <w:r>
                    <w:lastRenderedPageBreak/>
                    <w:t xml:space="preserve">SECTION 1.  Subchapter B, Chapter 225, Transportation Code, is amended by adding Section 225.123 to read as </w:t>
                  </w:r>
                  <w:r>
                    <w:t>follows:</w:t>
                  </w:r>
                </w:p>
                <w:p w:rsidR="00E74A3B" w:rsidRDefault="00FB4368" w:rsidP="00216A22">
                  <w:pPr>
                    <w:jc w:val="both"/>
                  </w:pPr>
                  <w:r>
                    <w:rPr>
                      <w:u w:val="single"/>
                    </w:rPr>
                    <w:t xml:space="preserve">Sec. 225.123.  </w:t>
                  </w:r>
                  <w:r w:rsidRPr="00982E94">
                    <w:rPr>
                      <w:highlight w:val="lightGray"/>
                      <w:u w:val="single"/>
                    </w:rPr>
                    <w:t>DEPUTY</w:t>
                  </w:r>
                  <w:r>
                    <w:rPr>
                      <w:u w:val="single"/>
                    </w:rPr>
                    <w:t xml:space="preserve"> CLIFTON TAYLOR MEMORIAL HIGHWAY.  (a)  </w:t>
                  </w:r>
                  <w:r>
                    <w:rPr>
                      <w:u w:val="single"/>
                    </w:rPr>
                    <w:lastRenderedPageBreak/>
                    <w:t xml:space="preserve">The portion of Interstate Highway 35W in Johnson County </w:t>
                  </w:r>
                  <w:r w:rsidRPr="00982E94">
                    <w:rPr>
                      <w:highlight w:val="lightGray"/>
                      <w:u w:val="single"/>
                    </w:rPr>
                    <w:t>between its intersection with U.S. Highway 67 and East Hidden Creek Parkway</w:t>
                  </w:r>
                  <w:r>
                    <w:rPr>
                      <w:u w:val="single"/>
                    </w:rPr>
                    <w:t xml:space="preserve"> is designated as the </w:t>
                  </w:r>
                  <w:r w:rsidRPr="00982E94">
                    <w:rPr>
                      <w:highlight w:val="lightGray"/>
                      <w:u w:val="single"/>
                    </w:rPr>
                    <w:t>Deputy</w:t>
                  </w:r>
                  <w:r>
                    <w:rPr>
                      <w:u w:val="single"/>
                    </w:rPr>
                    <w:t xml:space="preserve"> Clifton Taylor Memorial Hi</w:t>
                  </w:r>
                  <w:r>
                    <w:rPr>
                      <w:u w:val="single"/>
                    </w:rPr>
                    <w:t>ghway.</w:t>
                  </w:r>
                </w:p>
                <w:p w:rsidR="00E74A3B" w:rsidRDefault="00FB4368" w:rsidP="00216A22">
                  <w:pPr>
                    <w:jc w:val="both"/>
                  </w:pPr>
                  <w:r>
                    <w:rPr>
                      <w:u w:val="single"/>
                    </w:rPr>
                    <w:t>(b)  Subject to Section 225.021(c), the department shall:</w:t>
                  </w:r>
                </w:p>
                <w:p w:rsidR="00E74A3B" w:rsidRDefault="00FB4368" w:rsidP="00216A22">
                  <w:pPr>
                    <w:jc w:val="both"/>
                  </w:pPr>
                  <w:r>
                    <w:rPr>
                      <w:u w:val="single"/>
                    </w:rPr>
                    <w:t xml:space="preserve">(1)  design and construct markers indicating the designation as the </w:t>
                  </w:r>
                  <w:r w:rsidRPr="00982E94">
                    <w:rPr>
                      <w:highlight w:val="lightGray"/>
                      <w:u w:val="single"/>
                    </w:rPr>
                    <w:t>Deputy</w:t>
                  </w:r>
                  <w:r>
                    <w:rPr>
                      <w:u w:val="single"/>
                    </w:rPr>
                    <w:t xml:space="preserve"> Clifton Taylor Memorial Highway and any other appropriate information; and</w:t>
                  </w:r>
                </w:p>
                <w:p w:rsidR="00E74A3B" w:rsidRDefault="00FB4368" w:rsidP="00216A22">
                  <w:pPr>
                    <w:jc w:val="both"/>
                  </w:pPr>
                  <w:r>
                    <w:rPr>
                      <w:u w:val="single"/>
                    </w:rPr>
                    <w:t>(2)  erect a marker at each end of the hi</w:t>
                  </w:r>
                  <w:r>
                    <w:rPr>
                      <w:u w:val="single"/>
                    </w:rPr>
                    <w:t>ghway and at appropriate intermediate sites along the highway.</w:t>
                  </w:r>
                </w:p>
                <w:p w:rsidR="00E74A3B" w:rsidRDefault="00FB4368" w:rsidP="00216A22">
                  <w:pPr>
                    <w:jc w:val="both"/>
                  </w:pPr>
                </w:p>
              </w:tc>
            </w:tr>
            <w:tr w:rsidR="00A026A6" w:rsidTr="00E74A3B">
              <w:tc>
                <w:tcPr>
                  <w:tcW w:w="4673" w:type="dxa"/>
                  <w:tcMar>
                    <w:right w:w="360" w:type="dxa"/>
                  </w:tcMar>
                </w:tcPr>
                <w:p w:rsidR="00E74A3B" w:rsidRDefault="00FB4368" w:rsidP="00216A22">
                  <w:pPr>
                    <w:jc w:val="both"/>
                  </w:pPr>
                  <w:r>
                    <w:lastRenderedPageBreak/>
                    <w:t>SECTION 2.  This Act takes effect September 1, 2017.</w:t>
                  </w:r>
                </w:p>
                <w:p w:rsidR="00E74A3B" w:rsidRDefault="00FB4368" w:rsidP="00216A22">
                  <w:pPr>
                    <w:jc w:val="both"/>
                  </w:pPr>
                </w:p>
              </w:tc>
              <w:tc>
                <w:tcPr>
                  <w:tcW w:w="4673" w:type="dxa"/>
                  <w:tcMar>
                    <w:left w:w="360" w:type="dxa"/>
                  </w:tcMar>
                </w:tcPr>
                <w:p w:rsidR="00E74A3B" w:rsidRDefault="00FB4368" w:rsidP="00216A22">
                  <w:pPr>
                    <w:jc w:val="both"/>
                  </w:pPr>
                  <w:r>
                    <w:t>SECTION 2. Same as introduced version.</w:t>
                  </w:r>
                </w:p>
                <w:p w:rsidR="00E74A3B" w:rsidRDefault="00FB4368" w:rsidP="00216A22">
                  <w:pPr>
                    <w:jc w:val="both"/>
                  </w:pPr>
                </w:p>
                <w:p w:rsidR="00E74A3B" w:rsidRDefault="00FB4368" w:rsidP="00216A22">
                  <w:pPr>
                    <w:jc w:val="both"/>
                  </w:pPr>
                </w:p>
              </w:tc>
            </w:tr>
          </w:tbl>
          <w:p w:rsidR="00E74A3B" w:rsidRDefault="00FB4368" w:rsidP="00216A22"/>
          <w:p w:rsidR="00E74A3B" w:rsidRPr="009C1E9A" w:rsidRDefault="00FB4368" w:rsidP="00216A22">
            <w:pPr>
              <w:rPr>
                <w:b/>
                <w:u w:val="single"/>
              </w:rPr>
            </w:pPr>
          </w:p>
        </w:tc>
      </w:tr>
    </w:tbl>
    <w:p w:rsidR="008423E4" w:rsidRPr="00BE0E75" w:rsidRDefault="00FB4368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FB4368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FB4368">
      <w:r>
        <w:separator/>
      </w:r>
    </w:p>
  </w:endnote>
  <w:endnote w:type="continuationSeparator" w:id="0">
    <w:p w:rsidR="00000000" w:rsidRDefault="00FB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A026A6" w:rsidTr="009C1E9A">
      <w:trPr>
        <w:cantSplit/>
      </w:trPr>
      <w:tc>
        <w:tcPr>
          <w:tcW w:w="0" w:type="pct"/>
        </w:tcPr>
        <w:p w:rsidR="00137D90" w:rsidRDefault="00FB43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FB43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FB4368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FB43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FB43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26A6" w:rsidTr="009C1E9A">
      <w:trPr>
        <w:cantSplit/>
      </w:trPr>
      <w:tc>
        <w:tcPr>
          <w:tcW w:w="0" w:type="pct"/>
        </w:tcPr>
        <w:p w:rsidR="00EC379B" w:rsidRDefault="00FB4368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FB4368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28665</w:t>
          </w:r>
        </w:p>
      </w:tc>
      <w:tc>
        <w:tcPr>
          <w:tcW w:w="2453" w:type="pct"/>
        </w:tcPr>
        <w:p w:rsidR="00EC379B" w:rsidRDefault="00FB43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17.124.1367</w:t>
          </w:r>
          <w:r>
            <w:fldChar w:fldCharType="end"/>
          </w:r>
        </w:p>
      </w:tc>
    </w:tr>
    <w:tr w:rsidR="00A026A6" w:rsidTr="009C1E9A">
      <w:trPr>
        <w:cantSplit/>
      </w:trPr>
      <w:tc>
        <w:tcPr>
          <w:tcW w:w="0" w:type="pct"/>
        </w:tcPr>
        <w:p w:rsidR="00EC379B" w:rsidRDefault="00FB43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FB4368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85R 23926</w:t>
          </w:r>
        </w:p>
      </w:tc>
      <w:tc>
        <w:tcPr>
          <w:tcW w:w="2453" w:type="pct"/>
        </w:tcPr>
        <w:p w:rsidR="00EC379B" w:rsidRDefault="00FB4368" w:rsidP="006D504F">
          <w:pPr>
            <w:pStyle w:val="Footer"/>
            <w:rPr>
              <w:rStyle w:val="PageNumber"/>
            </w:rPr>
          </w:pPr>
        </w:p>
        <w:p w:rsidR="00EC379B" w:rsidRDefault="00FB4368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A026A6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FB4368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FB4368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FB4368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FB4368">
      <w:r>
        <w:separator/>
      </w:r>
    </w:p>
  </w:footnote>
  <w:footnote w:type="continuationSeparator" w:id="0">
    <w:p w:rsidR="00000000" w:rsidRDefault="00FB43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A6"/>
    <w:rsid w:val="00A026A6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4B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B6E"/>
  </w:style>
  <w:style w:type="paragraph" w:styleId="CommentSubject">
    <w:name w:val="annotation subject"/>
    <w:basedOn w:val="CommentText"/>
    <w:next w:val="CommentText"/>
    <w:link w:val="CommentSubjectChar"/>
    <w:rsid w:val="0064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B6E"/>
    <w:rPr>
      <w:b/>
      <w:bCs/>
    </w:rPr>
  </w:style>
  <w:style w:type="paragraph" w:styleId="Revision">
    <w:name w:val="Revision"/>
    <w:hidden/>
    <w:uiPriority w:val="99"/>
    <w:semiHidden/>
    <w:rsid w:val="00124A9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644B6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44B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44B6E"/>
  </w:style>
  <w:style w:type="paragraph" w:styleId="CommentSubject">
    <w:name w:val="annotation subject"/>
    <w:basedOn w:val="CommentText"/>
    <w:next w:val="CommentText"/>
    <w:link w:val="CommentSubjectChar"/>
    <w:rsid w:val="00644B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44B6E"/>
    <w:rPr>
      <w:b/>
      <w:bCs/>
    </w:rPr>
  </w:style>
  <w:style w:type="paragraph" w:styleId="Revision">
    <w:name w:val="Revision"/>
    <w:hidden/>
    <w:uiPriority w:val="99"/>
    <w:semiHidden/>
    <w:rsid w:val="00124A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474</Words>
  <Characters>2675</Characters>
  <Application>Microsoft Office Word</Application>
  <DocSecurity>4</DocSecurity>
  <Lines>99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HB03809 (Committee Report (Substituted))</vt:lpstr>
    </vt:vector>
  </TitlesOfParts>
  <Company>State of Texas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28665</dc:subject>
  <dc:creator>State of Texas</dc:creator>
  <dc:description>HB 3809 by Burns-(H)Transportation (Substitute Document Number: 85R 23926)</dc:description>
  <cp:lastModifiedBy>Brianna Weis</cp:lastModifiedBy>
  <cp:revision>2</cp:revision>
  <cp:lastPrinted>2017-05-05T18:17:00Z</cp:lastPrinted>
  <dcterms:created xsi:type="dcterms:W3CDTF">2017-05-06T21:08:00Z</dcterms:created>
  <dcterms:modified xsi:type="dcterms:W3CDTF">2017-05-06T21:08:00Z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17.124.1367</vt:lpwstr>
  </property>
</Properties>
</file>