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10A2" w:rsidTr="00345119">
        <w:tc>
          <w:tcPr>
            <w:tcW w:w="9576" w:type="dxa"/>
            <w:noWrap/>
          </w:tcPr>
          <w:p w:rsidR="008423E4" w:rsidRPr="0022177D" w:rsidRDefault="00362F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2FE3" w:rsidP="008423E4">
      <w:pPr>
        <w:jc w:val="center"/>
      </w:pPr>
    </w:p>
    <w:p w:rsidR="008423E4" w:rsidRPr="00B31F0E" w:rsidRDefault="00362FE3" w:rsidP="008423E4"/>
    <w:p w:rsidR="008423E4" w:rsidRPr="00742794" w:rsidRDefault="00362F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10A2" w:rsidTr="00345119">
        <w:tc>
          <w:tcPr>
            <w:tcW w:w="9576" w:type="dxa"/>
          </w:tcPr>
          <w:p w:rsidR="008423E4" w:rsidRPr="00861995" w:rsidRDefault="00362FE3" w:rsidP="00345119">
            <w:pPr>
              <w:jc w:val="right"/>
            </w:pPr>
            <w:r>
              <w:t>H.B. 3904</w:t>
            </w:r>
          </w:p>
        </w:tc>
      </w:tr>
      <w:tr w:rsidR="005E10A2" w:rsidTr="00345119">
        <w:tc>
          <w:tcPr>
            <w:tcW w:w="9576" w:type="dxa"/>
          </w:tcPr>
          <w:p w:rsidR="008423E4" w:rsidRPr="00861995" w:rsidRDefault="00362FE3" w:rsidP="00B4737D">
            <w:pPr>
              <w:jc w:val="right"/>
            </w:pPr>
            <w:r>
              <w:t xml:space="preserve">By: </w:t>
            </w:r>
            <w:r>
              <w:t>Schubert</w:t>
            </w:r>
          </w:p>
        </w:tc>
      </w:tr>
      <w:tr w:rsidR="005E10A2" w:rsidTr="00345119">
        <w:tc>
          <w:tcPr>
            <w:tcW w:w="9576" w:type="dxa"/>
          </w:tcPr>
          <w:p w:rsidR="008423E4" w:rsidRPr="00861995" w:rsidRDefault="00362FE3" w:rsidP="00345119">
            <w:pPr>
              <w:jc w:val="right"/>
            </w:pPr>
            <w:r>
              <w:t>Higher Education</w:t>
            </w:r>
          </w:p>
        </w:tc>
      </w:tr>
      <w:tr w:rsidR="005E10A2" w:rsidTr="00345119">
        <w:tc>
          <w:tcPr>
            <w:tcW w:w="9576" w:type="dxa"/>
          </w:tcPr>
          <w:p w:rsidR="008423E4" w:rsidRDefault="00362F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2FE3" w:rsidP="008423E4">
      <w:pPr>
        <w:tabs>
          <w:tab w:val="right" w:pos="9360"/>
        </w:tabs>
      </w:pPr>
    </w:p>
    <w:p w:rsidR="008423E4" w:rsidRDefault="00362FE3" w:rsidP="008423E4"/>
    <w:p w:rsidR="008423E4" w:rsidRDefault="00362F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10A2" w:rsidTr="00345119">
        <w:tc>
          <w:tcPr>
            <w:tcW w:w="9576" w:type="dxa"/>
          </w:tcPr>
          <w:p w:rsidR="008423E4" w:rsidRPr="00A8133F" w:rsidRDefault="00362FE3" w:rsidP="001169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2FE3" w:rsidP="00116946"/>
          <w:p w:rsidR="008423E4" w:rsidRDefault="00362FE3" w:rsidP="00116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report c</w:t>
            </w:r>
            <w:r>
              <w:t xml:space="preserve">oncerns that </w:t>
            </w:r>
            <w:r>
              <w:t xml:space="preserve">not enough </w:t>
            </w:r>
            <w:r>
              <w:t xml:space="preserve">students from small schools are being </w:t>
            </w:r>
            <w:r>
              <w:t xml:space="preserve">granted </w:t>
            </w:r>
            <w:r>
              <w:t xml:space="preserve">automatic </w:t>
            </w:r>
            <w:r>
              <w:t xml:space="preserve">admission </w:t>
            </w:r>
            <w:r>
              <w:t>to general academic</w:t>
            </w:r>
            <w:r>
              <w:t xml:space="preserve"> teaching institutions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3904 seeks to address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 xml:space="preserve">concerns </w:t>
            </w:r>
            <w:r>
              <w:t xml:space="preserve">by </w:t>
            </w:r>
            <w:r>
              <w:t xml:space="preserve">providing </w:t>
            </w:r>
            <w:r w:rsidRPr="005B38DB">
              <w:t>valedictorian</w:t>
            </w:r>
            <w:r>
              <w:t>s</w:t>
            </w:r>
            <w:r w:rsidRPr="005B38DB">
              <w:t xml:space="preserve"> of high school graduating class</w:t>
            </w:r>
            <w:r>
              <w:t xml:space="preserve">es </w:t>
            </w:r>
            <w:r>
              <w:t xml:space="preserve">automatic admission </w:t>
            </w:r>
            <w:r>
              <w:t xml:space="preserve">to </w:t>
            </w:r>
            <w:r w:rsidRPr="005B38DB">
              <w:t xml:space="preserve">general academic teaching institutions and </w:t>
            </w:r>
            <w:r>
              <w:t xml:space="preserve">providing </w:t>
            </w:r>
            <w:r w:rsidRPr="005B38DB">
              <w:t xml:space="preserve">eligibility for certain scholarships </w:t>
            </w:r>
            <w:r>
              <w:t>to those studen</w:t>
            </w:r>
            <w:r>
              <w:t>ts</w:t>
            </w:r>
            <w:r>
              <w:t>.</w:t>
            </w:r>
          </w:p>
          <w:p w:rsidR="008423E4" w:rsidRPr="00E26B13" w:rsidRDefault="00362FE3" w:rsidP="00116946">
            <w:pPr>
              <w:rPr>
                <w:b/>
              </w:rPr>
            </w:pPr>
          </w:p>
        </w:tc>
      </w:tr>
      <w:tr w:rsidR="005E10A2" w:rsidTr="00345119">
        <w:tc>
          <w:tcPr>
            <w:tcW w:w="9576" w:type="dxa"/>
          </w:tcPr>
          <w:p w:rsidR="0017725B" w:rsidRDefault="00362FE3" w:rsidP="001169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2FE3" w:rsidP="00116946">
            <w:pPr>
              <w:rPr>
                <w:b/>
                <w:u w:val="single"/>
              </w:rPr>
            </w:pPr>
          </w:p>
          <w:p w:rsidR="00295368" w:rsidRPr="00295368" w:rsidRDefault="00362FE3" w:rsidP="0011694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362FE3" w:rsidP="00116946">
            <w:pPr>
              <w:rPr>
                <w:b/>
                <w:u w:val="single"/>
              </w:rPr>
            </w:pPr>
          </w:p>
        </w:tc>
      </w:tr>
      <w:tr w:rsidR="005E10A2" w:rsidTr="00345119">
        <w:tc>
          <w:tcPr>
            <w:tcW w:w="9576" w:type="dxa"/>
          </w:tcPr>
          <w:p w:rsidR="008423E4" w:rsidRPr="00A8133F" w:rsidRDefault="00362FE3" w:rsidP="001169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2FE3" w:rsidP="00116946"/>
          <w:p w:rsidR="00295368" w:rsidRDefault="00362FE3" w:rsidP="00116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62FE3" w:rsidP="00116946">
            <w:pPr>
              <w:rPr>
                <w:b/>
              </w:rPr>
            </w:pPr>
          </w:p>
        </w:tc>
      </w:tr>
      <w:tr w:rsidR="005E10A2" w:rsidTr="00345119">
        <w:tc>
          <w:tcPr>
            <w:tcW w:w="9576" w:type="dxa"/>
          </w:tcPr>
          <w:p w:rsidR="008423E4" w:rsidRPr="00A8133F" w:rsidRDefault="00362FE3" w:rsidP="001169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2FE3" w:rsidP="00116946"/>
          <w:p w:rsidR="00E0279E" w:rsidRDefault="00362FE3" w:rsidP="00116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14D7A">
              <w:t>H.B. 3904</w:t>
            </w:r>
            <w:r>
              <w:t xml:space="preserve"> amends the Education Code to </w:t>
            </w:r>
            <w:r>
              <w:t xml:space="preserve">require </w:t>
            </w:r>
            <w:r w:rsidRPr="002727EA">
              <w:t xml:space="preserve">each general academic teaching institution </w:t>
            </w:r>
            <w:r>
              <w:t>to</w:t>
            </w:r>
            <w:r w:rsidRPr="002727EA">
              <w:t xml:space="preserve"> admit an applicant for admission to the institution as an undergraduate if the applicant graduated as the valedictorian of the student's high school graduating class in one</w:t>
            </w:r>
            <w:r w:rsidRPr="002727EA">
              <w:t xml:space="preserve"> of the two school years preceding the academic year for which the student is applying for admission and satisfies </w:t>
            </w:r>
            <w:r>
              <w:t xml:space="preserve">certain </w:t>
            </w:r>
            <w:r>
              <w:t xml:space="preserve">other </w:t>
            </w:r>
            <w:r>
              <w:t xml:space="preserve">requirements for automatic admission. The bill authorizes an </w:t>
            </w:r>
            <w:r>
              <w:t xml:space="preserve">institution </w:t>
            </w:r>
            <w:r>
              <w:t>that</w:t>
            </w:r>
            <w:r>
              <w:t xml:space="preserve"> admits such an </w:t>
            </w:r>
            <w:r>
              <w:t xml:space="preserve">applicant </w:t>
            </w:r>
            <w:r>
              <w:t>to</w:t>
            </w:r>
            <w:r>
              <w:t xml:space="preserve"> admit</w:t>
            </w:r>
            <w:r>
              <w:t xml:space="preserve"> </w:t>
            </w:r>
            <w:r w:rsidRPr="00E0279E">
              <w:t>the applicant f</w:t>
            </w:r>
            <w:r w:rsidRPr="00E0279E">
              <w:t>or either the fall semester of the academic year for which the applicant applies or for the summer session preceding that fall semester, as determined by the institution.</w:t>
            </w:r>
            <w:r>
              <w:t xml:space="preserve"> The bill makes </w:t>
            </w:r>
            <w:r>
              <w:t xml:space="preserve">a student who graduated from a public </w:t>
            </w:r>
            <w:r w:rsidRPr="00264166">
              <w:t>or accredited private high schoo</w:t>
            </w:r>
            <w:r w:rsidRPr="00264166">
              <w:t xml:space="preserve">l in </w:t>
            </w:r>
            <w:r>
              <w:t>Texas as the valedictorian of the student's graduating class</w:t>
            </w:r>
            <w:r>
              <w:t xml:space="preserve"> eligible for </w:t>
            </w:r>
            <w:r>
              <w:t xml:space="preserve">a </w:t>
            </w:r>
            <w:r>
              <w:t xml:space="preserve">scholarship for students graduating in </w:t>
            </w:r>
            <w:r>
              <w:t xml:space="preserve">the </w:t>
            </w:r>
            <w:r>
              <w:t xml:space="preserve">top 10 percent of </w:t>
            </w:r>
            <w:r>
              <w:t xml:space="preserve">their </w:t>
            </w:r>
            <w:r>
              <w:t>high school class</w:t>
            </w:r>
            <w:r>
              <w:t>, provided the other applicable conditions are met</w:t>
            </w:r>
            <w:r>
              <w:t>.</w:t>
            </w:r>
            <w:r>
              <w:t xml:space="preserve"> </w:t>
            </w:r>
            <w:r>
              <w:t xml:space="preserve">The bill applies </w:t>
            </w:r>
            <w:r w:rsidRPr="00E0279E">
              <w:t>beginning with admissi</w:t>
            </w:r>
            <w:r w:rsidRPr="00E0279E">
              <w:t xml:space="preserve">ons to a general academic teaching institution </w:t>
            </w:r>
            <w:r>
              <w:t xml:space="preserve">and scholarships awarded </w:t>
            </w:r>
            <w:r w:rsidRPr="00E0279E">
              <w:t>for the 2017-2018 academic year</w:t>
            </w:r>
            <w:r>
              <w:t xml:space="preserve">. </w:t>
            </w:r>
          </w:p>
          <w:p w:rsidR="008423E4" w:rsidRPr="00835628" w:rsidRDefault="00362FE3" w:rsidP="00116946">
            <w:pPr>
              <w:rPr>
                <w:b/>
              </w:rPr>
            </w:pPr>
          </w:p>
        </w:tc>
      </w:tr>
      <w:tr w:rsidR="005E10A2" w:rsidTr="00345119">
        <w:tc>
          <w:tcPr>
            <w:tcW w:w="9576" w:type="dxa"/>
          </w:tcPr>
          <w:p w:rsidR="008423E4" w:rsidRPr="00A8133F" w:rsidRDefault="00362FE3" w:rsidP="001169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2FE3" w:rsidP="00116946"/>
          <w:p w:rsidR="008423E4" w:rsidRPr="003624F2" w:rsidRDefault="00362FE3" w:rsidP="00116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62FE3" w:rsidP="00116946">
            <w:pPr>
              <w:rPr>
                <w:b/>
              </w:rPr>
            </w:pPr>
          </w:p>
        </w:tc>
      </w:tr>
    </w:tbl>
    <w:p w:rsidR="008423E4" w:rsidRPr="00BE0E75" w:rsidRDefault="00362F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2FE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FE3">
      <w:r>
        <w:separator/>
      </w:r>
    </w:p>
  </w:endnote>
  <w:endnote w:type="continuationSeparator" w:id="0">
    <w:p w:rsidR="00000000" w:rsidRDefault="003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2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10A2" w:rsidTr="009C1E9A">
      <w:trPr>
        <w:cantSplit/>
      </w:trPr>
      <w:tc>
        <w:tcPr>
          <w:tcW w:w="0" w:type="pct"/>
        </w:tcPr>
        <w:p w:rsidR="00137D90" w:rsidRDefault="003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2F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2F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0A2" w:rsidTr="009C1E9A">
      <w:trPr>
        <w:cantSplit/>
      </w:trPr>
      <w:tc>
        <w:tcPr>
          <w:tcW w:w="0" w:type="pct"/>
        </w:tcPr>
        <w:p w:rsidR="00EC379B" w:rsidRDefault="003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2F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27479</w:t>
          </w:r>
        </w:p>
      </w:tc>
      <w:tc>
        <w:tcPr>
          <w:tcW w:w="2453" w:type="pct"/>
        </w:tcPr>
        <w:p w:rsidR="00EC379B" w:rsidRDefault="003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17.119.362</w:t>
          </w:r>
          <w:r>
            <w:fldChar w:fldCharType="end"/>
          </w:r>
        </w:p>
      </w:tc>
    </w:tr>
    <w:tr w:rsidR="005E10A2" w:rsidTr="009C1E9A">
      <w:trPr>
        <w:cantSplit/>
      </w:trPr>
      <w:tc>
        <w:tcPr>
          <w:tcW w:w="0" w:type="pct"/>
        </w:tcPr>
        <w:p w:rsidR="00EC379B" w:rsidRDefault="00362F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2F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2FE3" w:rsidP="006D504F">
          <w:pPr>
            <w:pStyle w:val="Footer"/>
            <w:rPr>
              <w:rStyle w:val="PageNumber"/>
            </w:rPr>
          </w:pPr>
        </w:p>
        <w:p w:rsidR="00EC379B" w:rsidRDefault="003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0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2F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2F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2F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FE3">
      <w:r>
        <w:separator/>
      </w:r>
    </w:p>
  </w:footnote>
  <w:footnote w:type="continuationSeparator" w:id="0">
    <w:p w:rsidR="00000000" w:rsidRDefault="0036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2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2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2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2"/>
    <w:rsid w:val="00362FE3"/>
    <w:rsid w:val="005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27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79E"/>
  </w:style>
  <w:style w:type="paragraph" w:styleId="CommentSubject">
    <w:name w:val="annotation subject"/>
    <w:basedOn w:val="CommentText"/>
    <w:next w:val="CommentText"/>
    <w:link w:val="CommentSubjectChar"/>
    <w:rsid w:val="00E0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9E"/>
    <w:rPr>
      <w:b/>
      <w:bCs/>
    </w:rPr>
  </w:style>
  <w:style w:type="paragraph" w:styleId="Revision">
    <w:name w:val="Revision"/>
    <w:hidden/>
    <w:uiPriority w:val="99"/>
    <w:semiHidden/>
    <w:rsid w:val="006D64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27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79E"/>
  </w:style>
  <w:style w:type="paragraph" w:styleId="CommentSubject">
    <w:name w:val="annotation subject"/>
    <w:basedOn w:val="CommentText"/>
    <w:next w:val="CommentText"/>
    <w:link w:val="CommentSubjectChar"/>
    <w:rsid w:val="00E0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9E"/>
    <w:rPr>
      <w:b/>
      <w:bCs/>
    </w:rPr>
  </w:style>
  <w:style w:type="paragraph" w:styleId="Revision">
    <w:name w:val="Revision"/>
    <w:hidden/>
    <w:uiPriority w:val="99"/>
    <w:semiHidden/>
    <w:rsid w:val="006D6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HB03904 (Committee Report (Unamended))</vt:lpstr>
    </vt:vector>
  </TitlesOfParts>
  <Company>State of Texas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27479</dc:subject>
  <dc:creator>State of Texas</dc:creator>
  <dc:description>HB 3904 by Schubert-(H)Higher Education</dc:description>
  <cp:lastModifiedBy>Alexander McMillan</cp:lastModifiedBy>
  <cp:revision>2</cp:revision>
  <cp:lastPrinted>2017-05-01T14:37:00Z</cp:lastPrinted>
  <dcterms:created xsi:type="dcterms:W3CDTF">2017-05-05T01:41:00Z</dcterms:created>
  <dcterms:modified xsi:type="dcterms:W3CDTF">2017-05-05T01:41:00Z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17.119.362</vt:lpwstr>
  </property>
</Properties>
</file>