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CB" w:rsidRDefault="003F55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C8CFFEFB5E4040A7DD6B30DB0D4417"/>
          </w:placeholder>
        </w:sdtPr>
        <w:sdtContent>
          <w:r w:rsidRPr="005C2A78">
            <w:rPr>
              <w:rFonts w:cs="Times New Roman"/>
              <w:b/>
              <w:szCs w:val="24"/>
              <w:u w:val="single"/>
            </w:rPr>
            <w:t>BILL ANALYSIS</w:t>
          </w:r>
        </w:sdtContent>
      </w:sdt>
    </w:p>
    <w:p w:rsidR="003F55CB" w:rsidRPr="00585C31" w:rsidRDefault="003F55CB" w:rsidP="000F1DF9">
      <w:pPr>
        <w:spacing w:after="0" w:line="240" w:lineRule="auto"/>
        <w:rPr>
          <w:rFonts w:cs="Times New Roman"/>
          <w:szCs w:val="24"/>
        </w:rPr>
      </w:pPr>
    </w:p>
    <w:p w:rsidR="003F55CB" w:rsidRPr="00585C31" w:rsidRDefault="003F55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55CB" w:rsidTr="000F1DF9">
        <w:tc>
          <w:tcPr>
            <w:tcW w:w="2718" w:type="dxa"/>
          </w:tcPr>
          <w:p w:rsidR="003F55CB" w:rsidRPr="005C2A78" w:rsidRDefault="003F55CB" w:rsidP="006D756B">
            <w:pPr>
              <w:rPr>
                <w:rFonts w:cs="Times New Roman"/>
                <w:szCs w:val="24"/>
              </w:rPr>
            </w:pPr>
            <w:sdt>
              <w:sdtPr>
                <w:rPr>
                  <w:rFonts w:cs="Times New Roman"/>
                  <w:szCs w:val="24"/>
                </w:rPr>
                <w:alias w:val="Agency Title"/>
                <w:tag w:val="AgencyTitleContentControl"/>
                <w:id w:val="1920747753"/>
                <w:lock w:val="sdtContentLocked"/>
                <w:placeholder>
                  <w:docPart w:val="3F67D35F39404E6F93C2279A349D821E"/>
                </w:placeholder>
              </w:sdtPr>
              <w:sdtEndPr>
                <w:rPr>
                  <w:rFonts w:cstheme="minorBidi"/>
                  <w:szCs w:val="22"/>
                </w:rPr>
              </w:sdtEndPr>
              <w:sdtContent>
                <w:r>
                  <w:rPr>
                    <w:rFonts w:cs="Times New Roman"/>
                    <w:szCs w:val="24"/>
                  </w:rPr>
                  <w:t>Senate Research Center</w:t>
                </w:r>
              </w:sdtContent>
            </w:sdt>
          </w:p>
        </w:tc>
        <w:tc>
          <w:tcPr>
            <w:tcW w:w="6858" w:type="dxa"/>
          </w:tcPr>
          <w:p w:rsidR="003F55CB" w:rsidRPr="00FF6471" w:rsidRDefault="003F55CB" w:rsidP="000F1DF9">
            <w:pPr>
              <w:jc w:val="right"/>
              <w:rPr>
                <w:rFonts w:cs="Times New Roman"/>
                <w:szCs w:val="24"/>
              </w:rPr>
            </w:pPr>
            <w:sdt>
              <w:sdtPr>
                <w:rPr>
                  <w:rFonts w:cs="Times New Roman"/>
                  <w:szCs w:val="24"/>
                </w:rPr>
                <w:alias w:val="Bill Number"/>
                <w:tag w:val="BillNumberOne"/>
                <w:id w:val="-410784069"/>
                <w:lock w:val="sdtContentLocked"/>
                <w:placeholder>
                  <w:docPart w:val="7AF56B6AD6694139B3C24AD9F9B65C57"/>
                </w:placeholder>
              </w:sdtPr>
              <w:sdtContent>
                <w:r>
                  <w:rPr>
                    <w:rFonts w:cs="Times New Roman"/>
                    <w:szCs w:val="24"/>
                  </w:rPr>
                  <w:t>H.B. 4034</w:t>
                </w:r>
              </w:sdtContent>
            </w:sdt>
          </w:p>
        </w:tc>
      </w:tr>
      <w:tr w:rsidR="003F55CB" w:rsidTr="000F1DF9">
        <w:sdt>
          <w:sdtPr>
            <w:rPr>
              <w:rFonts w:cs="Times New Roman"/>
              <w:szCs w:val="24"/>
            </w:rPr>
            <w:alias w:val="TLCNumber"/>
            <w:tag w:val="TLCNumber"/>
            <w:id w:val="-542600604"/>
            <w:lock w:val="sdtLocked"/>
            <w:placeholder>
              <w:docPart w:val="6CDD37E334A74661A5BF3E6983665359"/>
            </w:placeholder>
          </w:sdtPr>
          <w:sdtContent>
            <w:tc>
              <w:tcPr>
                <w:tcW w:w="2718" w:type="dxa"/>
              </w:tcPr>
              <w:p w:rsidR="003F55CB" w:rsidRPr="000F1DF9" w:rsidRDefault="003F55CB" w:rsidP="00C65088">
                <w:pPr>
                  <w:rPr>
                    <w:rFonts w:cs="Times New Roman"/>
                    <w:szCs w:val="24"/>
                  </w:rPr>
                </w:pPr>
                <w:r>
                  <w:rPr>
                    <w:rFonts w:cs="Times New Roman"/>
                    <w:szCs w:val="24"/>
                  </w:rPr>
                  <w:t>85R14556 GRM-F</w:t>
                </w:r>
              </w:p>
            </w:tc>
          </w:sdtContent>
        </w:sdt>
        <w:tc>
          <w:tcPr>
            <w:tcW w:w="6858" w:type="dxa"/>
          </w:tcPr>
          <w:p w:rsidR="003F55CB" w:rsidRPr="005C2A78" w:rsidRDefault="003F55CB" w:rsidP="006D756B">
            <w:pPr>
              <w:jc w:val="right"/>
              <w:rPr>
                <w:rFonts w:cs="Times New Roman"/>
                <w:szCs w:val="24"/>
              </w:rPr>
            </w:pPr>
            <w:sdt>
              <w:sdtPr>
                <w:rPr>
                  <w:rFonts w:cs="Times New Roman"/>
                  <w:szCs w:val="24"/>
                </w:rPr>
                <w:alias w:val="Author Label"/>
                <w:tag w:val="By"/>
                <w:id w:val="72399597"/>
                <w:lock w:val="sdtLocked"/>
                <w:placeholder>
                  <w:docPart w:val="53EAA3F24A2F4A6CA4DA0AE57B7981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130BEB71DC4CCD8E17A9E5CD44A002"/>
                </w:placeholder>
              </w:sdtPr>
              <w:sdtContent>
                <w:r>
                  <w:rPr>
                    <w:rFonts w:cs="Times New Roman"/>
                    <w:szCs w:val="24"/>
                  </w:rPr>
                  <w:t>Bohac</w:t>
                </w:r>
              </w:sdtContent>
            </w:sdt>
            <w:sdt>
              <w:sdtPr>
                <w:rPr>
                  <w:rFonts w:cs="Times New Roman"/>
                  <w:szCs w:val="24"/>
                </w:rPr>
                <w:alias w:val="Sponsor"/>
                <w:tag w:val="Sponsor"/>
                <w:id w:val="-2039656131"/>
                <w:lock w:val="sdtContentLocked"/>
                <w:placeholder>
                  <w:docPart w:val="C8942B2F3DAC4855AA6EBB0DF62E9318"/>
                </w:placeholder>
              </w:sdtPr>
              <w:sdtContent>
                <w:r>
                  <w:rPr>
                    <w:rFonts w:cs="Times New Roman"/>
                    <w:szCs w:val="24"/>
                  </w:rPr>
                  <w:t xml:space="preserve"> (Bettencourt)</w:t>
                </w:r>
              </w:sdtContent>
            </w:sdt>
          </w:p>
        </w:tc>
      </w:tr>
      <w:tr w:rsidR="003F55CB" w:rsidTr="000F1DF9">
        <w:tc>
          <w:tcPr>
            <w:tcW w:w="2718" w:type="dxa"/>
          </w:tcPr>
          <w:p w:rsidR="003F55CB" w:rsidRPr="00BC7495" w:rsidRDefault="003F55CB" w:rsidP="000F1DF9">
            <w:pPr>
              <w:rPr>
                <w:rFonts w:cs="Times New Roman"/>
                <w:szCs w:val="24"/>
              </w:rPr>
            </w:pPr>
          </w:p>
        </w:tc>
        <w:sdt>
          <w:sdtPr>
            <w:rPr>
              <w:rFonts w:cs="Times New Roman"/>
              <w:szCs w:val="24"/>
            </w:rPr>
            <w:alias w:val="Committee"/>
            <w:tag w:val="Committee"/>
            <w:id w:val="1914272295"/>
            <w:lock w:val="sdtContentLocked"/>
            <w:placeholder>
              <w:docPart w:val="B519728E5B0C4C1F94E46C9F12F6F967"/>
            </w:placeholder>
          </w:sdtPr>
          <w:sdtContent>
            <w:tc>
              <w:tcPr>
                <w:tcW w:w="6858" w:type="dxa"/>
              </w:tcPr>
              <w:p w:rsidR="003F55CB" w:rsidRPr="00FF6471" w:rsidRDefault="003F55CB" w:rsidP="000F1DF9">
                <w:pPr>
                  <w:jc w:val="right"/>
                  <w:rPr>
                    <w:rFonts w:cs="Times New Roman"/>
                    <w:szCs w:val="24"/>
                  </w:rPr>
                </w:pPr>
                <w:r>
                  <w:rPr>
                    <w:rFonts w:cs="Times New Roman"/>
                    <w:szCs w:val="24"/>
                  </w:rPr>
                  <w:t>State Affairs</w:t>
                </w:r>
              </w:p>
            </w:tc>
          </w:sdtContent>
        </w:sdt>
      </w:tr>
      <w:tr w:rsidR="003F55CB" w:rsidTr="000F1DF9">
        <w:tc>
          <w:tcPr>
            <w:tcW w:w="2718" w:type="dxa"/>
          </w:tcPr>
          <w:p w:rsidR="003F55CB" w:rsidRPr="00BC7495" w:rsidRDefault="003F55CB" w:rsidP="000F1DF9">
            <w:pPr>
              <w:rPr>
                <w:rFonts w:cs="Times New Roman"/>
                <w:szCs w:val="24"/>
              </w:rPr>
            </w:pPr>
          </w:p>
        </w:tc>
        <w:sdt>
          <w:sdtPr>
            <w:rPr>
              <w:rFonts w:cs="Times New Roman"/>
              <w:szCs w:val="24"/>
            </w:rPr>
            <w:alias w:val="Date"/>
            <w:tag w:val="DateContentControl"/>
            <w:id w:val="1178081906"/>
            <w:lock w:val="sdtLocked"/>
            <w:placeholder>
              <w:docPart w:val="02B9C4534D634CAAB49D77F85EB602BE"/>
            </w:placeholder>
            <w:date w:fullDate="2017-05-16T00:00:00Z">
              <w:dateFormat w:val="M/d/yyyy"/>
              <w:lid w:val="en-US"/>
              <w:storeMappedDataAs w:val="dateTime"/>
              <w:calendar w:val="gregorian"/>
            </w:date>
          </w:sdtPr>
          <w:sdtContent>
            <w:tc>
              <w:tcPr>
                <w:tcW w:w="6858" w:type="dxa"/>
              </w:tcPr>
              <w:p w:rsidR="003F55CB" w:rsidRPr="00FF6471" w:rsidRDefault="003F55CB" w:rsidP="000F1DF9">
                <w:pPr>
                  <w:jc w:val="right"/>
                  <w:rPr>
                    <w:rFonts w:cs="Times New Roman"/>
                    <w:szCs w:val="24"/>
                  </w:rPr>
                </w:pPr>
                <w:r>
                  <w:rPr>
                    <w:rFonts w:cs="Times New Roman"/>
                    <w:szCs w:val="24"/>
                  </w:rPr>
                  <w:t>5/16/2017</w:t>
                </w:r>
              </w:p>
            </w:tc>
          </w:sdtContent>
        </w:sdt>
      </w:tr>
      <w:tr w:rsidR="003F55CB" w:rsidTr="000F1DF9">
        <w:tc>
          <w:tcPr>
            <w:tcW w:w="2718" w:type="dxa"/>
          </w:tcPr>
          <w:p w:rsidR="003F55CB" w:rsidRPr="00BC7495" w:rsidRDefault="003F55CB" w:rsidP="000F1DF9">
            <w:pPr>
              <w:rPr>
                <w:rFonts w:cs="Times New Roman"/>
                <w:szCs w:val="24"/>
              </w:rPr>
            </w:pPr>
          </w:p>
        </w:tc>
        <w:sdt>
          <w:sdtPr>
            <w:rPr>
              <w:rFonts w:cs="Times New Roman"/>
              <w:szCs w:val="24"/>
            </w:rPr>
            <w:alias w:val="BA Version"/>
            <w:tag w:val="BAVersion"/>
            <w:id w:val="-1685590809"/>
            <w:lock w:val="sdtContentLocked"/>
            <w:placeholder>
              <w:docPart w:val="461A7BED9A1F48E7A63AEAA6F5D93F7F"/>
            </w:placeholder>
          </w:sdtPr>
          <w:sdtContent>
            <w:tc>
              <w:tcPr>
                <w:tcW w:w="6858" w:type="dxa"/>
              </w:tcPr>
              <w:p w:rsidR="003F55CB" w:rsidRPr="00FF6471" w:rsidRDefault="003F55CB" w:rsidP="000F1DF9">
                <w:pPr>
                  <w:jc w:val="right"/>
                  <w:rPr>
                    <w:rFonts w:cs="Times New Roman"/>
                    <w:szCs w:val="24"/>
                  </w:rPr>
                </w:pPr>
                <w:r>
                  <w:rPr>
                    <w:rFonts w:cs="Times New Roman"/>
                    <w:szCs w:val="24"/>
                  </w:rPr>
                  <w:t>Engrossed</w:t>
                </w:r>
              </w:p>
            </w:tc>
          </w:sdtContent>
        </w:sdt>
      </w:tr>
    </w:tbl>
    <w:p w:rsidR="003F55CB" w:rsidRPr="00FF6471" w:rsidRDefault="003F55CB" w:rsidP="000F1DF9">
      <w:pPr>
        <w:spacing w:after="0" w:line="240" w:lineRule="auto"/>
        <w:rPr>
          <w:rFonts w:cs="Times New Roman"/>
          <w:szCs w:val="24"/>
        </w:rPr>
      </w:pPr>
    </w:p>
    <w:p w:rsidR="003F55CB" w:rsidRPr="00FF6471" w:rsidRDefault="003F55CB" w:rsidP="000F1DF9">
      <w:pPr>
        <w:spacing w:after="0" w:line="240" w:lineRule="auto"/>
        <w:rPr>
          <w:rFonts w:cs="Times New Roman"/>
          <w:szCs w:val="24"/>
        </w:rPr>
      </w:pPr>
    </w:p>
    <w:p w:rsidR="003F55CB" w:rsidRPr="00FF6471" w:rsidRDefault="003F55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24A724DEC4496BB6F882B58E292BBA"/>
        </w:placeholder>
      </w:sdtPr>
      <w:sdtContent>
        <w:p w:rsidR="003F55CB" w:rsidRDefault="003F55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CE74668ED84D3194659ED8607BF107"/>
        </w:placeholder>
      </w:sdtPr>
      <w:sdtContent>
        <w:p w:rsidR="003F55CB" w:rsidRDefault="003F55CB" w:rsidP="005C445F">
          <w:pPr>
            <w:pStyle w:val="NormalWeb"/>
            <w:spacing w:before="0" w:beforeAutospacing="0" w:after="0" w:afterAutospacing="0"/>
            <w:jc w:val="both"/>
            <w:divId w:val="188374460"/>
            <w:rPr>
              <w:rFonts w:eastAsia="Times New Roman"/>
              <w:bCs/>
            </w:rPr>
          </w:pPr>
        </w:p>
        <w:p w:rsidR="003F55CB" w:rsidRPr="005C445F" w:rsidRDefault="003F55CB" w:rsidP="005C445F">
          <w:pPr>
            <w:pStyle w:val="NormalWeb"/>
            <w:spacing w:before="0" w:beforeAutospacing="0" w:after="0" w:afterAutospacing="0"/>
            <w:jc w:val="both"/>
            <w:divId w:val="188374460"/>
            <w:rPr>
              <w:color w:val="000000"/>
            </w:rPr>
          </w:pPr>
          <w:r w:rsidRPr="005C445F">
            <w:rPr>
              <w:color w:val="000000"/>
            </w:rPr>
            <w:t>Interested parties note that under current law, the voter information provided on a ballot by mail application received by an early voting clerk cannot be given to the vote</w:t>
          </w:r>
          <w:r>
            <w:rPr>
              <w:color w:val="000000"/>
            </w:rPr>
            <w:t>r registrar to update a voter'</w:t>
          </w:r>
          <w:r w:rsidRPr="005C445F">
            <w:rPr>
              <w:color w:val="000000"/>
            </w:rPr>
            <w:t>s registration information. Oftentimes, the voter will provide new information that they expect will be added to their voter registration information, such as their date of birth, driver's license number, or social security number. H.B. 4034 seeks to require the early voting clerk to notify the voter registrar if an applicant provides this information and directs the voter registrar to update the voter's record with the information provided by the applicant.</w:t>
          </w:r>
        </w:p>
        <w:p w:rsidR="003F55CB" w:rsidRPr="00D70925" w:rsidRDefault="003F55CB" w:rsidP="005C445F">
          <w:pPr>
            <w:spacing w:after="0" w:line="240" w:lineRule="auto"/>
            <w:jc w:val="both"/>
            <w:rPr>
              <w:rFonts w:eastAsia="Times New Roman" w:cs="Times New Roman"/>
              <w:bCs/>
              <w:szCs w:val="24"/>
            </w:rPr>
          </w:pPr>
        </w:p>
      </w:sdtContent>
    </w:sdt>
    <w:p w:rsidR="003F55CB" w:rsidRDefault="003F55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4034 </w:t>
      </w:r>
      <w:bookmarkStart w:id="1" w:name="AmendsCurrentLaw"/>
      <w:bookmarkEnd w:id="1"/>
      <w:r>
        <w:rPr>
          <w:rFonts w:cs="Times New Roman"/>
          <w:szCs w:val="24"/>
        </w:rPr>
        <w:t>amends current law relating to updating a voter's information using information provided on a federal postcard application or an application for an early voting ballot.</w:t>
      </w:r>
    </w:p>
    <w:p w:rsidR="003F55CB" w:rsidRPr="00FA60E7" w:rsidRDefault="003F55CB" w:rsidP="000F1DF9">
      <w:pPr>
        <w:spacing w:after="0" w:line="240" w:lineRule="auto"/>
        <w:jc w:val="both"/>
        <w:rPr>
          <w:rFonts w:eastAsia="Times New Roman" w:cs="Times New Roman"/>
          <w:szCs w:val="24"/>
        </w:rPr>
      </w:pPr>
    </w:p>
    <w:p w:rsidR="003F55CB" w:rsidRPr="005C2A78" w:rsidRDefault="003F55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33182355454E8788073101932AA118"/>
          </w:placeholder>
        </w:sdtPr>
        <w:sdtContent>
          <w:r>
            <w:rPr>
              <w:rFonts w:eastAsia="Times New Roman" w:cs="Times New Roman"/>
              <w:b/>
              <w:szCs w:val="24"/>
              <w:u w:val="single"/>
            </w:rPr>
            <w:t>RULEMAKING AUTHORITY</w:t>
          </w:r>
        </w:sdtContent>
      </w:sdt>
    </w:p>
    <w:p w:rsidR="003F55CB" w:rsidRPr="006529C4" w:rsidRDefault="003F55CB" w:rsidP="00774EC7">
      <w:pPr>
        <w:spacing w:after="0" w:line="240" w:lineRule="auto"/>
        <w:jc w:val="both"/>
        <w:rPr>
          <w:rFonts w:cs="Times New Roman"/>
          <w:szCs w:val="24"/>
        </w:rPr>
      </w:pPr>
    </w:p>
    <w:p w:rsidR="003F55CB" w:rsidRPr="006529C4" w:rsidRDefault="003F55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55CB" w:rsidRPr="006529C4" w:rsidRDefault="003F55CB" w:rsidP="00774EC7">
      <w:pPr>
        <w:spacing w:after="0" w:line="240" w:lineRule="auto"/>
        <w:jc w:val="both"/>
        <w:rPr>
          <w:rFonts w:cs="Times New Roman"/>
          <w:szCs w:val="24"/>
        </w:rPr>
      </w:pPr>
    </w:p>
    <w:p w:rsidR="003F55CB" w:rsidRPr="005C2A78" w:rsidRDefault="003F55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279C8DB565439AB91944BF4A8A28C5"/>
          </w:placeholder>
        </w:sdtPr>
        <w:sdtContent>
          <w:r>
            <w:rPr>
              <w:rFonts w:eastAsia="Times New Roman" w:cs="Times New Roman"/>
              <w:b/>
              <w:szCs w:val="24"/>
              <w:u w:val="single"/>
            </w:rPr>
            <w:t>SECTION BY SECTION ANALYSIS</w:t>
          </w:r>
        </w:sdtContent>
      </w:sdt>
    </w:p>
    <w:p w:rsidR="003F55CB" w:rsidRPr="005C2A78" w:rsidRDefault="003F55CB" w:rsidP="000F1DF9">
      <w:pPr>
        <w:spacing w:after="0" w:line="240" w:lineRule="auto"/>
        <w:jc w:val="both"/>
        <w:rPr>
          <w:rFonts w:eastAsia="Times New Roman" w:cs="Times New Roman"/>
          <w:szCs w:val="24"/>
        </w:rPr>
      </w:pPr>
    </w:p>
    <w:p w:rsidR="003F55CB" w:rsidRPr="005C2A78" w:rsidRDefault="003F55C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16.031(a), Election Code, to require the registrar to cancel a voter's registration immediately on the receipt of notice from the early voting clerk under Section 101.053, rather than Section 101.0041, that a </w:t>
      </w:r>
      <w:r w:rsidRPr="00FA60E7">
        <w:rPr>
          <w:rFonts w:eastAsia="Times New Roman" w:cs="Times New Roman"/>
          <w:szCs w:val="24"/>
        </w:rPr>
        <w:t>federal postcard application submitted by an applicant states a voting residence address located outside the registrar's county</w:t>
      </w:r>
      <w:r>
        <w:rPr>
          <w:rFonts w:eastAsia="Times New Roman" w:cs="Times New Roman"/>
          <w:szCs w:val="24"/>
        </w:rPr>
        <w:t>.</w:t>
      </w:r>
    </w:p>
    <w:p w:rsidR="003F55CB" w:rsidRPr="005C2A78" w:rsidRDefault="003F55CB" w:rsidP="000F1DF9">
      <w:pPr>
        <w:spacing w:after="0" w:line="240" w:lineRule="auto"/>
        <w:jc w:val="both"/>
        <w:rPr>
          <w:rFonts w:eastAsia="Times New Roman" w:cs="Times New Roman"/>
          <w:szCs w:val="24"/>
        </w:rPr>
      </w:pPr>
    </w:p>
    <w:p w:rsidR="003F55CB" w:rsidRDefault="003F55C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A60E7">
        <w:rPr>
          <w:rFonts w:eastAsia="Times New Roman" w:cs="Times New Roman"/>
          <w:szCs w:val="24"/>
        </w:rPr>
        <w:t>Subchapter A, Chapter 84, Election Code, by adding Section 84.014</w:t>
      </w:r>
      <w:r>
        <w:rPr>
          <w:rFonts w:eastAsia="Times New Roman" w:cs="Times New Roman"/>
          <w:szCs w:val="24"/>
        </w:rPr>
        <w:t>, as follows:</w:t>
      </w:r>
    </w:p>
    <w:p w:rsidR="003F55CB" w:rsidRDefault="003F55CB" w:rsidP="000F1DF9">
      <w:pPr>
        <w:spacing w:after="0" w:line="240" w:lineRule="auto"/>
        <w:jc w:val="both"/>
        <w:rPr>
          <w:rFonts w:eastAsia="Times New Roman" w:cs="Times New Roman"/>
          <w:szCs w:val="24"/>
        </w:rPr>
      </w:pPr>
    </w:p>
    <w:p w:rsidR="003F55CB" w:rsidRPr="005C2A78" w:rsidRDefault="003F55CB" w:rsidP="00FA60E7">
      <w:pPr>
        <w:spacing w:after="0" w:line="240" w:lineRule="auto"/>
        <w:ind w:left="720"/>
        <w:jc w:val="both"/>
        <w:rPr>
          <w:rFonts w:eastAsia="Times New Roman" w:cs="Times New Roman"/>
          <w:szCs w:val="24"/>
        </w:rPr>
      </w:pPr>
      <w:r w:rsidRPr="00FA60E7">
        <w:rPr>
          <w:rFonts w:eastAsia="Times New Roman" w:cs="Times New Roman"/>
          <w:szCs w:val="24"/>
        </w:rPr>
        <w:t xml:space="preserve">Sec. 84.014.  ACTION BY EARLY VOTING </w:t>
      </w:r>
      <w:r>
        <w:rPr>
          <w:rFonts w:eastAsia="Times New Roman" w:cs="Times New Roman"/>
          <w:szCs w:val="24"/>
        </w:rPr>
        <w:t>CLERK ON CERTAIN APPLICATIONS. Requires the early voting clerk, i</w:t>
      </w:r>
      <w:r w:rsidRPr="00FA60E7">
        <w:rPr>
          <w:rFonts w:eastAsia="Times New Roman" w:cs="Times New Roman"/>
          <w:szCs w:val="24"/>
        </w:rPr>
        <w:t>f an applicant provides a date of birth, driver's license number, or social security number on the applicant's application for an early voting ballot to be voted by mail that is different from or in addition to the information maintained by the voter registrar in accordance with Title 2</w:t>
      </w:r>
      <w:r>
        <w:rPr>
          <w:rFonts w:eastAsia="Times New Roman" w:cs="Times New Roman"/>
          <w:szCs w:val="24"/>
        </w:rPr>
        <w:t xml:space="preserve"> (Voter Qualifications and Registration)</w:t>
      </w:r>
      <w:r w:rsidRPr="00FA60E7">
        <w:rPr>
          <w:rFonts w:eastAsia="Times New Roman" w:cs="Times New Roman"/>
          <w:szCs w:val="24"/>
        </w:rPr>
        <w:t xml:space="preserve">, </w:t>
      </w:r>
      <w:r>
        <w:rPr>
          <w:rFonts w:eastAsia="Times New Roman" w:cs="Times New Roman"/>
          <w:szCs w:val="24"/>
        </w:rPr>
        <w:t>to notify the voter registrar. Requires t</w:t>
      </w:r>
      <w:r w:rsidRPr="00FA60E7">
        <w:rPr>
          <w:rFonts w:eastAsia="Times New Roman" w:cs="Times New Roman"/>
          <w:szCs w:val="24"/>
        </w:rPr>
        <w:t>he voter registrar</w:t>
      </w:r>
      <w:r>
        <w:rPr>
          <w:rFonts w:eastAsia="Times New Roman" w:cs="Times New Roman"/>
          <w:szCs w:val="24"/>
        </w:rPr>
        <w:t xml:space="preserve"> to</w:t>
      </w:r>
      <w:r w:rsidRPr="00FA60E7">
        <w:rPr>
          <w:rFonts w:eastAsia="Times New Roman" w:cs="Times New Roman"/>
          <w:szCs w:val="24"/>
        </w:rPr>
        <w:t xml:space="preserve"> update the voter's record with the information provided by the applicant.</w:t>
      </w:r>
    </w:p>
    <w:p w:rsidR="003F55CB" w:rsidRPr="005C2A78" w:rsidRDefault="003F55CB" w:rsidP="000F1DF9">
      <w:pPr>
        <w:spacing w:after="0" w:line="240" w:lineRule="auto"/>
        <w:jc w:val="both"/>
        <w:rPr>
          <w:rFonts w:eastAsia="Times New Roman" w:cs="Times New Roman"/>
          <w:szCs w:val="24"/>
        </w:rPr>
      </w:pPr>
    </w:p>
    <w:p w:rsidR="003F55CB" w:rsidRDefault="003F55C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101.053, Election Code, as follows:</w:t>
      </w:r>
    </w:p>
    <w:p w:rsidR="003F55CB" w:rsidRDefault="003F55CB" w:rsidP="000F1DF9">
      <w:pPr>
        <w:spacing w:after="0" w:line="240" w:lineRule="auto"/>
        <w:jc w:val="both"/>
        <w:rPr>
          <w:rFonts w:eastAsia="Times New Roman" w:cs="Times New Roman"/>
          <w:szCs w:val="24"/>
        </w:rPr>
      </w:pPr>
    </w:p>
    <w:p w:rsidR="003F55CB" w:rsidRDefault="003F55CB" w:rsidP="00FA60E7">
      <w:pPr>
        <w:spacing w:after="0" w:line="240" w:lineRule="auto"/>
        <w:ind w:left="720"/>
        <w:jc w:val="both"/>
        <w:rPr>
          <w:rFonts w:eastAsia="Times New Roman" w:cs="Times New Roman"/>
          <w:szCs w:val="24"/>
        </w:rPr>
      </w:pPr>
      <w:r w:rsidRPr="00FA60E7">
        <w:rPr>
          <w:rFonts w:eastAsia="Times New Roman" w:cs="Times New Roman"/>
          <w:szCs w:val="24"/>
        </w:rPr>
        <w:t>Sec. 101.053.  ACTION BY EARLY VOTING CLERK ON CERTAIN APPLICATIONS. (a)</w:t>
      </w:r>
      <w:r>
        <w:rPr>
          <w:rFonts w:eastAsia="Times New Roman" w:cs="Times New Roman"/>
          <w:szCs w:val="24"/>
        </w:rPr>
        <w:t xml:space="preserve"> Creates this subsection from existing text and makes no further changes to this subsection. </w:t>
      </w:r>
    </w:p>
    <w:p w:rsidR="003F55CB" w:rsidRDefault="003F55CB" w:rsidP="00FA60E7">
      <w:pPr>
        <w:spacing w:after="0" w:line="240" w:lineRule="auto"/>
        <w:ind w:left="720"/>
        <w:jc w:val="both"/>
        <w:rPr>
          <w:rFonts w:eastAsia="Times New Roman" w:cs="Times New Roman"/>
          <w:szCs w:val="24"/>
        </w:rPr>
      </w:pPr>
    </w:p>
    <w:p w:rsidR="003F55CB" w:rsidRDefault="003F55CB" w:rsidP="00FA60E7">
      <w:pPr>
        <w:spacing w:after="0" w:line="240" w:lineRule="auto"/>
        <w:ind w:left="1440"/>
        <w:jc w:val="both"/>
        <w:rPr>
          <w:rFonts w:eastAsia="Times New Roman" w:cs="Times New Roman"/>
          <w:szCs w:val="24"/>
        </w:rPr>
      </w:pPr>
      <w:r>
        <w:rPr>
          <w:rFonts w:eastAsia="Times New Roman" w:cs="Times New Roman"/>
          <w:szCs w:val="24"/>
        </w:rPr>
        <w:t>(b) Requires the early voting clerk, i</w:t>
      </w:r>
      <w:r w:rsidRPr="00FA60E7">
        <w:rPr>
          <w:rFonts w:eastAsia="Times New Roman" w:cs="Times New Roman"/>
          <w:szCs w:val="24"/>
        </w:rPr>
        <w:t xml:space="preserve">f an applicant provides a date of birth, driver's license number, or social security number on the applicant's federal postcard application that is different from or in addition to the information maintained by the voter registrar in accordance with Title 2, </w:t>
      </w:r>
      <w:r>
        <w:rPr>
          <w:rFonts w:eastAsia="Times New Roman" w:cs="Times New Roman"/>
          <w:szCs w:val="24"/>
        </w:rPr>
        <w:t>to</w:t>
      </w:r>
      <w:r w:rsidRPr="00FA60E7">
        <w:rPr>
          <w:rFonts w:eastAsia="Times New Roman" w:cs="Times New Roman"/>
          <w:szCs w:val="24"/>
        </w:rPr>
        <w:t xml:space="preserve"> notify the voter registrar. </w:t>
      </w:r>
      <w:r>
        <w:rPr>
          <w:rFonts w:eastAsia="Times New Roman" w:cs="Times New Roman"/>
          <w:szCs w:val="24"/>
        </w:rPr>
        <w:t>Requires t</w:t>
      </w:r>
      <w:r w:rsidRPr="00FA60E7">
        <w:rPr>
          <w:rFonts w:eastAsia="Times New Roman" w:cs="Times New Roman"/>
          <w:szCs w:val="24"/>
        </w:rPr>
        <w:t>he voter registrar</w:t>
      </w:r>
      <w:r>
        <w:rPr>
          <w:rFonts w:eastAsia="Times New Roman" w:cs="Times New Roman"/>
          <w:szCs w:val="24"/>
        </w:rPr>
        <w:t xml:space="preserve"> to</w:t>
      </w:r>
      <w:r w:rsidRPr="00FA60E7">
        <w:rPr>
          <w:rFonts w:eastAsia="Times New Roman" w:cs="Times New Roman"/>
          <w:szCs w:val="24"/>
        </w:rPr>
        <w:t xml:space="preserve"> update the voter's record with the information provided by the applicant.</w:t>
      </w:r>
    </w:p>
    <w:p w:rsidR="003F55CB" w:rsidRDefault="003F55CB" w:rsidP="00FA60E7">
      <w:pPr>
        <w:spacing w:after="0" w:line="240" w:lineRule="auto"/>
        <w:ind w:left="1440"/>
        <w:jc w:val="both"/>
        <w:rPr>
          <w:rFonts w:eastAsia="Times New Roman" w:cs="Times New Roman"/>
          <w:szCs w:val="24"/>
        </w:rPr>
      </w:pPr>
    </w:p>
    <w:p w:rsidR="003F55CB" w:rsidRPr="005C2A78" w:rsidRDefault="003F55CB" w:rsidP="00FA60E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3F55CB" w:rsidRPr="006529C4" w:rsidRDefault="003F55CB" w:rsidP="00774EC7">
      <w:pPr>
        <w:spacing w:after="0" w:line="240" w:lineRule="auto"/>
        <w:jc w:val="both"/>
        <w:rPr>
          <w:rFonts w:cs="Times New Roman"/>
          <w:szCs w:val="24"/>
        </w:rPr>
      </w:pPr>
    </w:p>
    <w:p w:rsidR="003F55CB" w:rsidRPr="006529C4" w:rsidRDefault="003F55CB" w:rsidP="00774EC7">
      <w:pPr>
        <w:spacing w:after="0" w:line="240" w:lineRule="auto"/>
        <w:jc w:val="both"/>
      </w:pPr>
    </w:p>
    <w:sectPr w:rsidR="003F55C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32" w:rsidRDefault="00D46632" w:rsidP="000F1DF9">
      <w:pPr>
        <w:spacing w:after="0" w:line="240" w:lineRule="auto"/>
      </w:pPr>
      <w:r>
        <w:separator/>
      </w:r>
    </w:p>
  </w:endnote>
  <w:endnote w:type="continuationSeparator" w:id="0">
    <w:p w:rsidR="00D46632" w:rsidRDefault="00D466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66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55C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55CB">
                <w:rPr>
                  <w:sz w:val="20"/>
                  <w:szCs w:val="20"/>
                </w:rPr>
                <w:t>H.B. 4034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55C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66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55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55C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32" w:rsidRDefault="00D46632" w:rsidP="000F1DF9">
      <w:pPr>
        <w:spacing w:after="0" w:line="240" w:lineRule="auto"/>
      </w:pPr>
      <w:r>
        <w:separator/>
      </w:r>
    </w:p>
  </w:footnote>
  <w:footnote w:type="continuationSeparator" w:id="0">
    <w:p w:rsidR="00D46632" w:rsidRDefault="00D466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55CB"/>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663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55C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55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3D11" w:rsidP="00513D1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C8CFFEFB5E4040A7DD6B30DB0D4417"/>
        <w:category>
          <w:name w:val="General"/>
          <w:gallery w:val="placeholder"/>
        </w:category>
        <w:types>
          <w:type w:val="bbPlcHdr"/>
        </w:types>
        <w:behaviors>
          <w:behavior w:val="content"/>
        </w:behaviors>
        <w:guid w:val="{99C25015-9A71-43A3-84DE-C4116FFAAFEA}"/>
      </w:docPartPr>
      <w:docPartBody>
        <w:p w:rsidR="00000000" w:rsidRDefault="00D21E8F"/>
      </w:docPartBody>
    </w:docPart>
    <w:docPart>
      <w:docPartPr>
        <w:name w:val="3F67D35F39404E6F93C2279A349D821E"/>
        <w:category>
          <w:name w:val="General"/>
          <w:gallery w:val="placeholder"/>
        </w:category>
        <w:types>
          <w:type w:val="bbPlcHdr"/>
        </w:types>
        <w:behaviors>
          <w:behavior w:val="content"/>
        </w:behaviors>
        <w:guid w:val="{1DEA2195-4F67-4CC5-BCBA-60FF61E3E2BD}"/>
      </w:docPartPr>
      <w:docPartBody>
        <w:p w:rsidR="00000000" w:rsidRDefault="00D21E8F"/>
      </w:docPartBody>
    </w:docPart>
    <w:docPart>
      <w:docPartPr>
        <w:name w:val="7AF56B6AD6694139B3C24AD9F9B65C57"/>
        <w:category>
          <w:name w:val="General"/>
          <w:gallery w:val="placeholder"/>
        </w:category>
        <w:types>
          <w:type w:val="bbPlcHdr"/>
        </w:types>
        <w:behaviors>
          <w:behavior w:val="content"/>
        </w:behaviors>
        <w:guid w:val="{AB2DC482-51A2-4EF5-8B38-3C3FE448A3D2}"/>
      </w:docPartPr>
      <w:docPartBody>
        <w:p w:rsidR="00000000" w:rsidRDefault="00D21E8F"/>
      </w:docPartBody>
    </w:docPart>
    <w:docPart>
      <w:docPartPr>
        <w:name w:val="6CDD37E334A74661A5BF3E6983665359"/>
        <w:category>
          <w:name w:val="General"/>
          <w:gallery w:val="placeholder"/>
        </w:category>
        <w:types>
          <w:type w:val="bbPlcHdr"/>
        </w:types>
        <w:behaviors>
          <w:behavior w:val="content"/>
        </w:behaviors>
        <w:guid w:val="{ABF5C4F3-EDB8-434C-9732-9F0B26E35327}"/>
      </w:docPartPr>
      <w:docPartBody>
        <w:p w:rsidR="00000000" w:rsidRDefault="00D21E8F"/>
      </w:docPartBody>
    </w:docPart>
    <w:docPart>
      <w:docPartPr>
        <w:name w:val="53EAA3F24A2F4A6CA4DA0AE57B798141"/>
        <w:category>
          <w:name w:val="General"/>
          <w:gallery w:val="placeholder"/>
        </w:category>
        <w:types>
          <w:type w:val="bbPlcHdr"/>
        </w:types>
        <w:behaviors>
          <w:behavior w:val="content"/>
        </w:behaviors>
        <w:guid w:val="{7CDD8D29-E96D-4203-B6A0-90F703500106}"/>
      </w:docPartPr>
      <w:docPartBody>
        <w:p w:rsidR="00000000" w:rsidRDefault="00D21E8F"/>
      </w:docPartBody>
    </w:docPart>
    <w:docPart>
      <w:docPartPr>
        <w:name w:val="D9130BEB71DC4CCD8E17A9E5CD44A002"/>
        <w:category>
          <w:name w:val="General"/>
          <w:gallery w:val="placeholder"/>
        </w:category>
        <w:types>
          <w:type w:val="bbPlcHdr"/>
        </w:types>
        <w:behaviors>
          <w:behavior w:val="content"/>
        </w:behaviors>
        <w:guid w:val="{9488D33B-AB4D-4066-A587-31B595001775}"/>
      </w:docPartPr>
      <w:docPartBody>
        <w:p w:rsidR="00000000" w:rsidRDefault="00D21E8F"/>
      </w:docPartBody>
    </w:docPart>
    <w:docPart>
      <w:docPartPr>
        <w:name w:val="C8942B2F3DAC4855AA6EBB0DF62E9318"/>
        <w:category>
          <w:name w:val="General"/>
          <w:gallery w:val="placeholder"/>
        </w:category>
        <w:types>
          <w:type w:val="bbPlcHdr"/>
        </w:types>
        <w:behaviors>
          <w:behavior w:val="content"/>
        </w:behaviors>
        <w:guid w:val="{78BCB11E-0E59-4E2C-8940-1F84D04E591E}"/>
      </w:docPartPr>
      <w:docPartBody>
        <w:p w:rsidR="00000000" w:rsidRDefault="00D21E8F"/>
      </w:docPartBody>
    </w:docPart>
    <w:docPart>
      <w:docPartPr>
        <w:name w:val="B519728E5B0C4C1F94E46C9F12F6F967"/>
        <w:category>
          <w:name w:val="General"/>
          <w:gallery w:val="placeholder"/>
        </w:category>
        <w:types>
          <w:type w:val="bbPlcHdr"/>
        </w:types>
        <w:behaviors>
          <w:behavior w:val="content"/>
        </w:behaviors>
        <w:guid w:val="{80F828AA-D5F4-4D9A-9246-4E4777FF8347}"/>
      </w:docPartPr>
      <w:docPartBody>
        <w:p w:rsidR="00000000" w:rsidRDefault="00D21E8F"/>
      </w:docPartBody>
    </w:docPart>
    <w:docPart>
      <w:docPartPr>
        <w:name w:val="02B9C4534D634CAAB49D77F85EB602BE"/>
        <w:category>
          <w:name w:val="General"/>
          <w:gallery w:val="placeholder"/>
        </w:category>
        <w:types>
          <w:type w:val="bbPlcHdr"/>
        </w:types>
        <w:behaviors>
          <w:behavior w:val="content"/>
        </w:behaviors>
        <w:guid w:val="{225F786A-FA2C-4641-B6C7-42A7B163C2C4}"/>
      </w:docPartPr>
      <w:docPartBody>
        <w:p w:rsidR="00000000" w:rsidRDefault="00513D11" w:rsidP="00513D11">
          <w:pPr>
            <w:pStyle w:val="02B9C4534D634CAAB49D77F85EB602BE"/>
          </w:pPr>
          <w:r w:rsidRPr="00A30DD1">
            <w:rPr>
              <w:rStyle w:val="PlaceholderText"/>
            </w:rPr>
            <w:t>Click here to enter a date.</w:t>
          </w:r>
        </w:p>
      </w:docPartBody>
    </w:docPart>
    <w:docPart>
      <w:docPartPr>
        <w:name w:val="461A7BED9A1F48E7A63AEAA6F5D93F7F"/>
        <w:category>
          <w:name w:val="General"/>
          <w:gallery w:val="placeholder"/>
        </w:category>
        <w:types>
          <w:type w:val="bbPlcHdr"/>
        </w:types>
        <w:behaviors>
          <w:behavior w:val="content"/>
        </w:behaviors>
        <w:guid w:val="{6CBACBDA-26E0-4469-9880-D13E68A51B1D}"/>
      </w:docPartPr>
      <w:docPartBody>
        <w:p w:rsidR="00000000" w:rsidRDefault="00D21E8F"/>
      </w:docPartBody>
    </w:docPart>
    <w:docPart>
      <w:docPartPr>
        <w:name w:val="0724A724DEC4496BB6F882B58E292BBA"/>
        <w:category>
          <w:name w:val="General"/>
          <w:gallery w:val="placeholder"/>
        </w:category>
        <w:types>
          <w:type w:val="bbPlcHdr"/>
        </w:types>
        <w:behaviors>
          <w:behavior w:val="content"/>
        </w:behaviors>
        <w:guid w:val="{1CD1F530-EF19-44A5-BCE6-A279F248AF77}"/>
      </w:docPartPr>
      <w:docPartBody>
        <w:p w:rsidR="00000000" w:rsidRDefault="00D21E8F"/>
      </w:docPartBody>
    </w:docPart>
    <w:docPart>
      <w:docPartPr>
        <w:name w:val="2FCE74668ED84D3194659ED8607BF107"/>
        <w:category>
          <w:name w:val="General"/>
          <w:gallery w:val="placeholder"/>
        </w:category>
        <w:types>
          <w:type w:val="bbPlcHdr"/>
        </w:types>
        <w:behaviors>
          <w:behavior w:val="content"/>
        </w:behaviors>
        <w:guid w:val="{7E762DFC-2329-43E1-9D7F-A8D35B8B2079}"/>
      </w:docPartPr>
      <w:docPartBody>
        <w:p w:rsidR="00000000" w:rsidRDefault="00513D11" w:rsidP="00513D11">
          <w:pPr>
            <w:pStyle w:val="2FCE74668ED84D3194659ED8607BF107"/>
          </w:pPr>
          <w:r>
            <w:rPr>
              <w:rFonts w:eastAsia="Times New Roman" w:cs="Times New Roman"/>
              <w:bCs/>
              <w:szCs w:val="24"/>
            </w:rPr>
            <w:t xml:space="preserve"> </w:t>
          </w:r>
        </w:p>
      </w:docPartBody>
    </w:docPart>
    <w:docPart>
      <w:docPartPr>
        <w:name w:val="BD33182355454E8788073101932AA118"/>
        <w:category>
          <w:name w:val="General"/>
          <w:gallery w:val="placeholder"/>
        </w:category>
        <w:types>
          <w:type w:val="bbPlcHdr"/>
        </w:types>
        <w:behaviors>
          <w:behavior w:val="content"/>
        </w:behaviors>
        <w:guid w:val="{38113260-530B-4D73-AA87-A8C80F9F04C1}"/>
      </w:docPartPr>
      <w:docPartBody>
        <w:p w:rsidR="00000000" w:rsidRDefault="00D21E8F"/>
      </w:docPartBody>
    </w:docPart>
    <w:docPart>
      <w:docPartPr>
        <w:name w:val="D6279C8DB565439AB91944BF4A8A28C5"/>
        <w:category>
          <w:name w:val="General"/>
          <w:gallery w:val="placeholder"/>
        </w:category>
        <w:types>
          <w:type w:val="bbPlcHdr"/>
        </w:types>
        <w:behaviors>
          <w:behavior w:val="content"/>
        </w:behaviors>
        <w:guid w:val="{A1475BB3-83DD-4939-BC76-A3773386E73B}"/>
      </w:docPartPr>
      <w:docPartBody>
        <w:p w:rsidR="00000000" w:rsidRDefault="00D21E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3D1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1E8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D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3D11"/>
    <w:rPr>
      <w:rFonts w:ascii="Times New Roman" w:hAnsi="Times New Roman"/>
      <w:sz w:val="24"/>
    </w:rPr>
  </w:style>
  <w:style w:type="paragraph" w:customStyle="1" w:styleId="487D89B4F8B34DB4967D41FE18F7F88D7">
    <w:name w:val="487D89B4F8B34DB4967D41FE18F7F88D7"/>
    <w:rsid w:val="00513D11"/>
    <w:rPr>
      <w:rFonts w:ascii="Times New Roman" w:hAnsi="Times New Roman"/>
      <w:sz w:val="24"/>
    </w:rPr>
  </w:style>
  <w:style w:type="paragraph" w:customStyle="1" w:styleId="AE2570ED5D764CD7AF9686706F550F4620">
    <w:name w:val="AE2570ED5D764CD7AF9686706F550F4620"/>
    <w:rsid w:val="00513D11"/>
    <w:pPr>
      <w:tabs>
        <w:tab w:val="center" w:pos="4680"/>
        <w:tab w:val="right" w:pos="9360"/>
      </w:tabs>
      <w:spacing w:after="0" w:line="240" w:lineRule="auto"/>
    </w:pPr>
    <w:rPr>
      <w:rFonts w:ascii="Times New Roman" w:hAnsi="Times New Roman"/>
      <w:sz w:val="24"/>
    </w:rPr>
  </w:style>
  <w:style w:type="paragraph" w:customStyle="1" w:styleId="02B9C4534D634CAAB49D77F85EB602BE">
    <w:name w:val="02B9C4534D634CAAB49D77F85EB602BE"/>
    <w:rsid w:val="00513D11"/>
  </w:style>
  <w:style w:type="paragraph" w:customStyle="1" w:styleId="2FCE74668ED84D3194659ED8607BF107">
    <w:name w:val="2FCE74668ED84D3194659ED8607BF107"/>
    <w:rsid w:val="00513D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D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3D11"/>
    <w:rPr>
      <w:rFonts w:ascii="Times New Roman" w:hAnsi="Times New Roman"/>
      <w:sz w:val="24"/>
    </w:rPr>
  </w:style>
  <w:style w:type="paragraph" w:customStyle="1" w:styleId="487D89B4F8B34DB4967D41FE18F7F88D7">
    <w:name w:val="487D89B4F8B34DB4967D41FE18F7F88D7"/>
    <w:rsid w:val="00513D11"/>
    <w:rPr>
      <w:rFonts w:ascii="Times New Roman" w:hAnsi="Times New Roman"/>
      <w:sz w:val="24"/>
    </w:rPr>
  </w:style>
  <w:style w:type="paragraph" w:customStyle="1" w:styleId="AE2570ED5D764CD7AF9686706F550F4620">
    <w:name w:val="AE2570ED5D764CD7AF9686706F550F4620"/>
    <w:rsid w:val="00513D11"/>
    <w:pPr>
      <w:tabs>
        <w:tab w:val="center" w:pos="4680"/>
        <w:tab w:val="right" w:pos="9360"/>
      </w:tabs>
      <w:spacing w:after="0" w:line="240" w:lineRule="auto"/>
    </w:pPr>
    <w:rPr>
      <w:rFonts w:ascii="Times New Roman" w:hAnsi="Times New Roman"/>
      <w:sz w:val="24"/>
    </w:rPr>
  </w:style>
  <w:style w:type="paragraph" w:customStyle="1" w:styleId="02B9C4534D634CAAB49D77F85EB602BE">
    <w:name w:val="02B9C4534D634CAAB49D77F85EB602BE"/>
    <w:rsid w:val="00513D11"/>
  </w:style>
  <w:style w:type="paragraph" w:customStyle="1" w:styleId="2FCE74668ED84D3194659ED8607BF107">
    <w:name w:val="2FCE74668ED84D3194659ED8607BF107"/>
    <w:rsid w:val="00513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9BA09A-74F0-4C99-8C94-5F9D0C74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444</Words>
  <Characters>2534</Characters>
  <Application>Microsoft Office Word</Application>
  <DocSecurity>0</DocSecurity>
  <Lines>21</Lines>
  <Paragraphs>5</Paragraphs>
  <ScaleCrop>false</ScaleCrop>
  <Company>Texas Legislative Council</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2017-05-17T00:30:00Z</cp:lastPrinted>
  <dcterms:created xsi:type="dcterms:W3CDTF">2015-05-29T14:24:00Z</dcterms:created>
  <dcterms:modified xsi:type="dcterms:W3CDTF">2017-05-17T00:30:00Z</dcterms:modified>
</cp:coreProperties>
</file>

<file path=docProps/custom.xml><?xml version="1.0" encoding="utf-8"?>
<op:Properties xmlns:vt="http://schemas.openxmlformats.org/officeDocument/2006/docPropsVTypes" xmlns:op="http://schemas.openxmlformats.org/officeDocument/2006/custom-properties"/>
</file>