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C3391" w:rsidTr="00345119">
        <w:tc>
          <w:tcPr>
            <w:tcW w:w="9576" w:type="dxa"/>
            <w:noWrap/>
          </w:tcPr>
          <w:p w:rsidR="008423E4" w:rsidRPr="0022177D" w:rsidRDefault="00FF5B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F5B52" w:rsidP="008423E4">
      <w:pPr>
        <w:jc w:val="center"/>
      </w:pPr>
    </w:p>
    <w:p w:rsidR="008423E4" w:rsidRPr="00B31F0E" w:rsidRDefault="00FF5B52" w:rsidP="008423E4"/>
    <w:p w:rsidR="008423E4" w:rsidRPr="00742794" w:rsidRDefault="00FF5B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3391" w:rsidTr="00345119">
        <w:tc>
          <w:tcPr>
            <w:tcW w:w="9576" w:type="dxa"/>
          </w:tcPr>
          <w:p w:rsidR="008423E4" w:rsidRPr="00861995" w:rsidRDefault="00FF5B52" w:rsidP="00345119">
            <w:pPr>
              <w:jc w:val="right"/>
            </w:pPr>
            <w:r>
              <w:t>H.B. 4056</w:t>
            </w:r>
          </w:p>
        </w:tc>
      </w:tr>
      <w:tr w:rsidR="006C3391" w:rsidTr="00345119">
        <w:tc>
          <w:tcPr>
            <w:tcW w:w="9576" w:type="dxa"/>
          </w:tcPr>
          <w:p w:rsidR="008423E4" w:rsidRPr="00861995" w:rsidRDefault="00FF5B52" w:rsidP="00E116AA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6C3391" w:rsidTr="00345119">
        <w:tc>
          <w:tcPr>
            <w:tcW w:w="9576" w:type="dxa"/>
          </w:tcPr>
          <w:p w:rsidR="008423E4" w:rsidRPr="00861995" w:rsidRDefault="00FF5B52" w:rsidP="00345119">
            <w:pPr>
              <w:jc w:val="right"/>
            </w:pPr>
            <w:r>
              <w:t>Human Services</w:t>
            </w:r>
          </w:p>
        </w:tc>
      </w:tr>
      <w:tr w:rsidR="006C3391" w:rsidTr="00345119">
        <w:tc>
          <w:tcPr>
            <w:tcW w:w="9576" w:type="dxa"/>
          </w:tcPr>
          <w:p w:rsidR="008423E4" w:rsidRDefault="00FF5B5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F5B52" w:rsidP="008423E4">
      <w:pPr>
        <w:tabs>
          <w:tab w:val="right" w:pos="9360"/>
        </w:tabs>
      </w:pPr>
    </w:p>
    <w:p w:rsidR="008423E4" w:rsidRDefault="00FF5B52" w:rsidP="008423E4"/>
    <w:p w:rsidR="008423E4" w:rsidRDefault="00FF5B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C3391" w:rsidTr="00345119">
        <w:tc>
          <w:tcPr>
            <w:tcW w:w="9576" w:type="dxa"/>
          </w:tcPr>
          <w:p w:rsidR="008423E4" w:rsidRPr="00A8133F" w:rsidRDefault="00FF5B52" w:rsidP="005C7B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F5B52" w:rsidP="005C7B86"/>
          <w:p w:rsidR="008423E4" w:rsidRDefault="00FF5B52" w:rsidP="005C7B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have expressed a need for more options regarding certain recommended best practice-based programs for use by public school personnel pertaining to mental health, substance abuse, and suicide. H.B. 4056 seeks </w:t>
            </w:r>
            <w:r>
              <w:t xml:space="preserve">to </w:t>
            </w:r>
            <w:r>
              <w:t>address this issue by prov</w:t>
            </w:r>
            <w:r>
              <w:t xml:space="preserve">iding for use by public school personnel certain research-based practices </w:t>
            </w:r>
            <w:r w:rsidRPr="00210789">
              <w:t>in physical or emotional trauma intervention, social and emotional learning, positive school climate, and positive behavior supports</w:t>
            </w:r>
            <w:r>
              <w:t>.</w:t>
            </w:r>
          </w:p>
          <w:p w:rsidR="008423E4" w:rsidRPr="00E26B13" w:rsidRDefault="00FF5B52" w:rsidP="005C7B86">
            <w:pPr>
              <w:rPr>
                <w:b/>
              </w:rPr>
            </w:pPr>
          </w:p>
        </w:tc>
      </w:tr>
      <w:tr w:rsidR="006C3391" w:rsidTr="00345119">
        <w:tc>
          <w:tcPr>
            <w:tcW w:w="9576" w:type="dxa"/>
          </w:tcPr>
          <w:p w:rsidR="0017725B" w:rsidRDefault="00FF5B52" w:rsidP="005C7B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F5B52" w:rsidP="005C7B86">
            <w:pPr>
              <w:rPr>
                <w:b/>
                <w:u w:val="single"/>
              </w:rPr>
            </w:pPr>
          </w:p>
          <w:p w:rsidR="00A47EE6" w:rsidRPr="00A47EE6" w:rsidRDefault="00FF5B52" w:rsidP="005C7B86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F5B52" w:rsidP="005C7B86">
            <w:pPr>
              <w:rPr>
                <w:b/>
                <w:u w:val="single"/>
              </w:rPr>
            </w:pPr>
          </w:p>
        </w:tc>
      </w:tr>
      <w:tr w:rsidR="006C3391" w:rsidTr="00345119">
        <w:tc>
          <w:tcPr>
            <w:tcW w:w="9576" w:type="dxa"/>
          </w:tcPr>
          <w:p w:rsidR="008423E4" w:rsidRPr="00A8133F" w:rsidRDefault="00FF5B52" w:rsidP="005C7B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FF5B52" w:rsidP="005C7B86"/>
          <w:p w:rsidR="00A47EE6" w:rsidRDefault="00FF5B52" w:rsidP="005C7B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F5B52" w:rsidP="005C7B86">
            <w:pPr>
              <w:rPr>
                <w:b/>
              </w:rPr>
            </w:pPr>
          </w:p>
        </w:tc>
      </w:tr>
      <w:tr w:rsidR="006C3391" w:rsidTr="00345119">
        <w:tc>
          <w:tcPr>
            <w:tcW w:w="9576" w:type="dxa"/>
          </w:tcPr>
          <w:p w:rsidR="008423E4" w:rsidRPr="00A8133F" w:rsidRDefault="00FF5B52" w:rsidP="005C7B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F5B52" w:rsidP="005C7B86"/>
          <w:p w:rsidR="008423E4" w:rsidRDefault="00FF5B52" w:rsidP="005C7B86">
            <w:pPr>
              <w:pStyle w:val="Header"/>
              <w:jc w:val="both"/>
            </w:pPr>
            <w:r>
              <w:t>H.B. 4056 amends the H</w:t>
            </w:r>
            <w:r>
              <w:t xml:space="preserve">ealth and Safety Code to </w:t>
            </w:r>
            <w:r>
              <w:t>include</w:t>
            </w:r>
            <w:r>
              <w:t xml:space="preserve"> </w:t>
            </w:r>
            <w:r w:rsidRPr="005D4644">
              <w:t>resea</w:t>
            </w:r>
            <w:r>
              <w:t>rch-based practices in physical or emotional trauma intervention, social and emotional learning, positive school climate, and positive behavior supports</w:t>
            </w:r>
            <w:r>
              <w:t xml:space="preserve"> </w:t>
            </w:r>
            <w:r>
              <w:t>as another component of</w:t>
            </w:r>
            <w:r>
              <w:t xml:space="preserve"> the list of </w:t>
            </w:r>
            <w:r w:rsidRPr="00533E00">
              <w:t>recommended best practice-based programs</w:t>
            </w:r>
            <w:r>
              <w:t xml:space="preserve"> </w:t>
            </w:r>
            <w:r>
              <w:t>regarding mental health, s</w:t>
            </w:r>
            <w:r>
              <w:t xml:space="preserve">ubstance abuse, and suicide </w:t>
            </w:r>
            <w:r>
              <w:t xml:space="preserve">the Department of State Health Services, </w:t>
            </w:r>
            <w:r w:rsidRPr="00533E00">
              <w:t>in coordination with the Texas Education Agency and regional education service centers,</w:t>
            </w:r>
            <w:r>
              <w:t xml:space="preserve"> is required to </w:t>
            </w:r>
            <w:r w:rsidRPr="00533E00">
              <w:t>provide and annually update</w:t>
            </w:r>
            <w:r>
              <w:t xml:space="preserve"> </w:t>
            </w:r>
            <w:r w:rsidRPr="00533E00">
              <w:t>for implementation in public elementary, junior high, mi</w:t>
            </w:r>
            <w:r w:rsidRPr="00533E00">
              <w:t>ddle, and high schools within the general education setting</w:t>
            </w:r>
            <w:r>
              <w:t xml:space="preserve">. </w:t>
            </w:r>
            <w:r>
              <w:t>The bill authorizes</w:t>
            </w:r>
            <w:r>
              <w:t xml:space="preserve"> each public school district</w:t>
            </w:r>
            <w:r>
              <w:t xml:space="preserve"> to</w:t>
            </w:r>
            <w:r>
              <w:t xml:space="preserve"> select</w:t>
            </w:r>
            <w:r>
              <w:t xml:space="preserve"> </w:t>
            </w:r>
            <w:r>
              <w:t xml:space="preserve">from the list a practice or practices appropriate </w:t>
            </w:r>
            <w:r w:rsidRPr="00A47EE6">
              <w:t>for implementation in the district.</w:t>
            </w:r>
            <w:r>
              <w:t xml:space="preserve"> </w:t>
            </w:r>
          </w:p>
          <w:p w:rsidR="008423E4" w:rsidRPr="00835628" w:rsidRDefault="00FF5B52" w:rsidP="005C7B86">
            <w:pPr>
              <w:rPr>
                <w:b/>
              </w:rPr>
            </w:pPr>
          </w:p>
        </w:tc>
      </w:tr>
      <w:tr w:rsidR="006C3391" w:rsidTr="00345119">
        <w:tc>
          <w:tcPr>
            <w:tcW w:w="9576" w:type="dxa"/>
          </w:tcPr>
          <w:p w:rsidR="008423E4" w:rsidRPr="00A8133F" w:rsidRDefault="00FF5B52" w:rsidP="005C7B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F5B52" w:rsidP="005C7B86"/>
          <w:p w:rsidR="008423E4" w:rsidRPr="003624F2" w:rsidRDefault="00FF5B52" w:rsidP="005C7B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F5B52" w:rsidP="005C7B86">
            <w:pPr>
              <w:rPr>
                <w:b/>
              </w:rPr>
            </w:pPr>
          </w:p>
        </w:tc>
      </w:tr>
    </w:tbl>
    <w:p w:rsidR="008423E4" w:rsidRPr="00BE0E75" w:rsidRDefault="00FF5B5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F5B5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5B52">
      <w:r>
        <w:separator/>
      </w:r>
    </w:p>
  </w:endnote>
  <w:endnote w:type="continuationSeparator" w:id="0">
    <w:p w:rsidR="00000000" w:rsidRDefault="00FF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88" w:rsidRDefault="00FF5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3391" w:rsidTr="009C1E9A">
      <w:trPr>
        <w:cantSplit/>
      </w:trPr>
      <w:tc>
        <w:tcPr>
          <w:tcW w:w="0" w:type="pct"/>
        </w:tcPr>
        <w:p w:rsidR="00137D90" w:rsidRDefault="00FF5B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F5B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F5B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F5B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F5B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3391" w:rsidTr="009C1E9A">
      <w:trPr>
        <w:cantSplit/>
      </w:trPr>
      <w:tc>
        <w:tcPr>
          <w:tcW w:w="0" w:type="pct"/>
        </w:tcPr>
        <w:p w:rsidR="00EC379B" w:rsidRDefault="00FF5B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F5B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26786</w:t>
          </w:r>
        </w:p>
      </w:tc>
      <w:tc>
        <w:tcPr>
          <w:tcW w:w="2453" w:type="pct"/>
        </w:tcPr>
        <w:p w:rsidR="00EC379B" w:rsidRDefault="00FF5B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17.117.529</w:t>
          </w:r>
          <w:r>
            <w:fldChar w:fldCharType="end"/>
          </w:r>
        </w:p>
      </w:tc>
    </w:tr>
    <w:tr w:rsidR="006C3391" w:rsidTr="009C1E9A">
      <w:trPr>
        <w:cantSplit/>
      </w:trPr>
      <w:tc>
        <w:tcPr>
          <w:tcW w:w="0" w:type="pct"/>
        </w:tcPr>
        <w:p w:rsidR="00EC379B" w:rsidRDefault="00FF5B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F5B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F5B52" w:rsidP="006D504F">
          <w:pPr>
            <w:pStyle w:val="Footer"/>
            <w:rPr>
              <w:rStyle w:val="PageNumber"/>
            </w:rPr>
          </w:pPr>
        </w:p>
        <w:p w:rsidR="00EC379B" w:rsidRDefault="00FF5B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33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F5B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F5B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F5B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88" w:rsidRDefault="00FF5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5B52">
      <w:r>
        <w:separator/>
      </w:r>
    </w:p>
  </w:footnote>
  <w:footnote w:type="continuationSeparator" w:id="0">
    <w:p w:rsidR="00000000" w:rsidRDefault="00FF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88" w:rsidRDefault="00FF5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88" w:rsidRDefault="00FF5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88" w:rsidRDefault="00FF5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91"/>
    <w:rsid w:val="006C3391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7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7EE6"/>
  </w:style>
  <w:style w:type="paragraph" w:styleId="CommentSubject">
    <w:name w:val="annotation subject"/>
    <w:basedOn w:val="CommentText"/>
    <w:next w:val="CommentText"/>
    <w:link w:val="CommentSubjectChar"/>
    <w:rsid w:val="00A47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7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7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7EE6"/>
  </w:style>
  <w:style w:type="paragraph" w:styleId="CommentSubject">
    <w:name w:val="annotation subject"/>
    <w:basedOn w:val="CommentText"/>
    <w:next w:val="CommentText"/>
    <w:link w:val="CommentSubjectChar"/>
    <w:rsid w:val="00A47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7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1599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HB04056 (Committee Report (Unamended))</vt:lpstr>
    </vt:vector>
  </TitlesOfParts>
  <Company>State of Texas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26786</dc:subject>
  <dc:creator>State of Texas</dc:creator>
  <dc:description>HB 4056 by Rose-(H)Human Services</dc:description>
  <cp:lastModifiedBy>Alexander McMillan</cp:lastModifiedBy>
  <cp:revision>2</cp:revision>
  <cp:lastPrinted>2017-04-28T18:53:00Z</cp:lastPrinted>
  <dcterms:created xsi:type="dcterms:W3CDTF">2017-05-02T02:19:00Z</dcterms:created>
  <dcterms:modified xsi:type="dcterms:W3CDTF">2017-05-02T02:19:00Z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17.117.529</vt:lpwstr>
  </property>
</Properties>
</file>