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F2" w:rsidRDefault="008A440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227B" w:rsidTr="00345119">
        <w:tc>
          <w:tcPr>
            <w:tcW w:w="9576" w:type="dxa"/>
            <w:noWrap/>
          </w:tcPr>
          <w:p w:rsidR="008423E4" w:rsidRPr="0022177D" w:rsidRDefault="008A4405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8A4405" w:rsidP="008423E4">
      <w:pPr>
        <w:jc w:val="center"/>
      </w:pPr>
    </w:p>
    <w:p w:rsidR="008423E4" w:rsidRPr="00B31F0E" w:rsidRDefault="008A4405" w:rsidP="008423E4"/>
    <w:p w:rsidR="008423E4" w:rsidRPr="00742794" w:rsidRDefault="008A44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227B" w:rsidTr="00345119">
        <w:tc>
          <w:tcPr>
            <w:tcW w:w="9576" w:type="dxa"/>
          </w:tcPr>
          <w:p w:rsidR="008423E4" w:rsidRPr="00861995" w:rsidRDefault="008A4405" w:rsidP="00345119">
            <w:pPr>
              <w:jc w:val="right"/>
            </w:pPr>
            <w:r>
              <w:t>H.B. 4072</w:t>
            </w:r>
          </w:p>
        </w:tc>
      </w:tr>
      <w:tr w:rsidR="002E227B" w:rsidTr="00345119">
        <w:tc>
          <w:tcPr>
            <w:tcW w:w="9576" w:type="dxa"/>
          </w:tcPr>
          <w:p w:rsidR="008423E4" w:rsidRPr="00861995" w:rsidRDefault="008A4405" w:rsidP="00BB292A">
            <w:pPr>
              <w:jc w:val="right"/>
            </w:pPr>
            <w:r>
              <w:t xml:space="preserve">By: </w:t>
            </w:r>
            <w:r>
              <w:t>Dukes</w:t>
            </w:r>
          </w:p>
        </w:tc>
      </w:tr>
      <w:tr w:rsidR="002E227B" w:rsidTr="00345119">
        <w:tc>
          <w:tcPr>
            <w:tcW w:w="9576" w:type="dxa"/>
          </w:tcPr>
          <w:p w:rsidR="008423E4" w:rsidRPr="00861995" w:rsidRDefault="008A4405" w:rsidP="00345119">
            <w:pPr>
              <w:jc w:val="right"/>
            </w:pPr>
            <w:r>
              <w:t>Licensing &amp; Administrative Procedures</w:t>
            </w:r>
          </w:p>
        </w:tc>
      </w:tr>
      <w:tr w:rsidR="002E227B" w:rsidTr="00345119">
        <w:tc>
          <w:tcPr>
            <w:tcW w:w="9576" w:type="dxa"/>
          </w:tcPr>
          <w:p w:rsidR="008423E4" w:rsidRDefault="008A44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4405" w:rsidP="008423E4">
      <w:pPr>
        <w:tabs>
          <w:tab w:val="right" w:pos="9360"/>
        </w:tabs>
      </w:pPr>
    </w:p>
    <w:p w:rsidR="008423E4" w:rsidRDefault="008A4405" w:rsidP="008423E4"/>
    <w:p w:rsidR="008423E4" w:rsidRDefault="008A44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227B" w:rsidTr="00345119">
        <w:tc>
          <w:tcPr>
            <w:tcW w:w="9576" w:type="dxa"/>
          </w:tcPr>
          <w:p w:rsidR="008423E4" w:rsidRPr="00A8133F" w:rsidRDefault="008A4405" w:rsidP="008B1A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4405" w:rsidP="008B1A5B"/>
          <w:p w:rsidR="008423E4" w:rsidRDefault="008A4405" w:rsidP="008B1A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suggest that</w:t>
            </w:r>
            <w:r>
              <w:t xml:space="preserve"> the current limit on the height of a structure considered </w:t>
            </w:r>
            <w:r>
              <w:t>industrialized housing</w:t>
            </w:r>
            <w:r>
              <w:t xml:space="preserve">, as </w:t>
            </w:r>
            <w:r>
              <w:t>it relates to the regulation of such housing,</w:t>
            </w:r>
            <w:r>
              <w:t xml:space="preserve"> limits the potential </w:t>
            </w:r>
            <w:r>
              <w:t>o</w:t>
            </w:r>
            <w:r>
              <w:t>f</w:t>
            </w:r>
            <w:r>
              <w:t xml:space="preserve"> the</w:t>
            </w:r>
            <w:r>
              <w:t xml:space="preserve"> modular </w:t>
            </w:r>
            <w:r>
              <w:t>housing industry in Texas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4072 seeks to </w:t>
            </w:r>
            <w:r>
              <w:t xml:space="preserve">increase the height limit with the </w:t>
            </w:r>
            <w:r>
              <w:t xml:space="preserve">intent </w:t>
            </w:r>
            <w:r>
              <w:t xml:space="preserve">of </w:t>
            </w:r>
            <w:r>
              <w:t>expand</w:t>
            </w:r>
            <w:r>
              <w:t>ing</w:t>
            </w:r>
            <w:r>
              <w:t xml:space="preserve"> the manufacturing, construction, and use of modular housing in Texas.</w:t>
            </w:r>
            <w:r>
              <w:t xml:space="preserve"> </w:t>
            </w:r>
          </w:p>
          <w:p w:rsidR="008423E4" w:rsidRPr="00E26B13" w:rsidRDefault="008A4405" w:rsidP="008B1A5B">
            <w:pPr>
              <w:rPr>
                <w:b/>
              </w:rPr>
            </w:pPr>
          </w:p>
        </w:tc>
      </w:tr>
      <w:tr w:rsidR="002E227B" w:rsidTr="00345119">
        <w:tc>
          <w:tcPr>
            <w:tcW w:w="9576" w:type="dxa"/>
          </w:tcPr>
          <w:p w:rsidR="0017725B" w:rsidRDefault="008A4405" w:rsidP="008B1A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4405" w:rsidP="008B1A5B">
            <w:pPr>
              <w:rPr>
                <w:b/>
                <w:u w:val="single"/>
              </w:rPr>
            </w:pPr>
          </w:p>
          <w:p w:rsidR="007B1D96" w:rsidRPr="007B1D96" w:rsidRDefault="008A4405" w:rsidP="008B1A5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8A4405" w:rsidP="008B1A5B">
            <w:pPr>
              <w:rPr>
                <w:b/>
                <w:u w:val="single"/>
              </w:rPr>
            </w:pPr>
          </w:p>
        </w:tc>
      </w:tr>
      <w:tr w:rsidR="002E227B" w:rsidTr="00345119">
        <w:tc>
          <w:tcPr>
            <w:tcW w:w="9576" w:type="dxa"/>
          </w:tcPr>
          <w:p w:rsidR="008423E4" w:rsidRPr="00A8133F" w:rsidRDefault="008A4405" w:rsidP="008B1A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4405" w:rsidP="008B1A5B"/>
          <w:p w:rsidR="007B1D96" w:rsidRDefault="008A4405" w:rsidP="008B1A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A4405" w:rsidP="008B1A5B">
            <w:pPr>
              <w:rPr>
                <w:b/>
              </w:rPr>
            </w:pPr>
          </w:p>
        </w:tc>
      </w:tr>
      <w:tr w:rsidR="002E227B" w:rsidTr="00345119">
        <w:tc>
          <w:tcPr>
            <w:tcW w:w="9576" w:type="dxa"/>
          </w:tcPr>
          <w:p w:rsidR="008423E4" w:rsidRPr="00A8133F" w:rsidRDefault="008A4405" w:rsidP="008B1A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4405" w:rsidP="008B1A5B"/>
          <w:p w:rsidR="002B75CA" w:rsidRDefault="008A4405" w:rsidP="008B1A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4072</w:t>
            </w:r>
            <w:r>
              <w:t xml:space="preserve"> amends the Occupations Code</w:t>
            </w:r>
            <w:r>
              <w:t xml:space="preserve"> to</w:t>
            </w:r>
            <w:r>
              <w:t xml:space="preserve"> increase from four </w:t>
            </w:r>
            <w:r>
              <w:t xml:space="preserve">stories </w:t>
            </w:r>
            <w:r>
              <w:t xml:space="preserve">to 14 stories </w:t>
            </w:r>
            <w:r>
              <w:t xml:space="preserve">or </w:t>
            </w:r>
            <w:r>
              <w:t>from 60</w:t>
            </w:r>
            <w:r>
              <w:t xml:space="preserve"> feet in height</w:t>
            </w:r>
            <w:r>
              <w:t xml:space="preserve"> to 168 feet in height the maximum </w:t>
            </w:r>
            <w:r>
              <w:t>height</w:t>
            </w:r>
            <w:r>
              <w:t xml:space="preserve"> of</w:t>
            </w:r>
            <w:r>
              <w:t xml:space="preserve"> a residential structure and a commercial structure </w:t>
            </w:r>
            <w:r>
              <w:t xml:space="preserve">for the structure to </w:t>
            </w:r>
            <w:r>
              <w:t xml:space="preserve">be </w:t>
            </w:r>
            <w:r>
              <w:t>considered</w:t>
            </w:r>
            <w:r>
              <w:t xml:space="preserve"> </w:t>
            </w:r>
            <w:r>
              <w:t xml:space="preserve">industrialized </w:t>
            </w:r>
            <w:r>
              <w:t>housing</w:t>
            </w:r>
            <w:r>
              <w:t xml:space="preserve"> or a</w:t>
            </w:r>
            <w:r>
              <w:t>n industrialized building, respectively, for purposes of regulation</w:t>
            </w:r>
            <w:r>
              <w:t xml:space="preserve">. </w:t>
            </w:r>
          </w:p>
          <w:p w:rsidR="008423E4" w:rsidRPr="00835628" w:rsidRDefault="008A4405" w:rsidP="008B1A5B">
            <w:pPr>
              <w:rPr>
                <w:b/>
              </w:rPr>
            </w:pPr>
          </w:p>
        </w:tc>
      </w:tr>
      <w:tr w:rsidR="002E227B" w:rsidTr="00345119">
        <w:tc>
          <w:tcPr>
            <w:tcW w:w="9576" w:type="dxa"/>
          </w:tcPr>
          <w:p w:rsidR="008423E4" w:rsidRPr="00A8133F" w:rsidRDefault="008A4405" w:rsidP="008B1A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4405" w:rsidP="008B1A5B"/>
          <w:p w:rsidR="008423E4" w:rsidRPr="003624F2" w:rsidRDefault="008A4405" w:rsidP="008B1A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A4405" w:rsidP="008B1A5B">
            <w:pPr>
              <w:rPr>
                <w:b/>
              </w:rPr>
            </w:pPr>
          </w:p>
        </w:tc>
      </w:tr>
    </w:tbl>
    <w:p w:rsidR="008423E4" w:rsidRPr="00BE0E75" w:rsidRDefault="008A44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440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4405">
      <w:r>
        <w:separator/>
      </w:r>
    </w:p>
  </w:endnote>
  <w:endnote w:type="continuationSeparator" w:id="0">
    <w:p w:rsidR="00000000" w:rsidRDefault="008A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227B" w:rsidTr="009C1E9A">
      <w:trPr>
        <w:cantSplit/>
      </w:trPr>
      <w:tc>
        <w:tcPr>
          <w:tcW w:w="0" w:type="pct"/>
        </w:tcPr>
        <w:p w:rsidR="00137D90" w:rsidRDefault="008A4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44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44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4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4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227B" w:rsidTr="009C1E9A">
      <w:trPr>
        <w:cantSplit/>
      </w:trPr>
      <w:tc>
        <w:tcPr>
          <w:tcW w:w="0" w:type="pct"/>
        </w:tcPr>
        <w:p w:rsidR="00EC379B" w:rsidRDefault="008A4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44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28314</w:t>
          </w:r>
        </w:p>
      </w:tc>
      <w:tc>
        <w:tcPr>
          <w:tcW w:w="2453" w:type="pct"/>
        </w:tcPr>
        <w:p w:rsidR="00EC379B" w:rsidRDefault="008A4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17.124.172</w:t>
          </w:r>
          <w:r>
            <w:fldChar w:fldCharType="end"/>
          </w:r>
        </w:p>
      </w:tc>
    </w:tr>
    <w:tr w:rsidR="002E227B" w:rsidTr="009C1E9A">
      <w:trPr>
        <w:cantSplit/>
      </w:trPr>
      <w:tc>
        <w:tcPr>
          <w:tcW w:w="0" w:type="pct"/>
        </w:tcPr>
        <w:p w:rsidR="00EC379B" w:rsidRDefault="008A44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44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4405" w:rsidP="006D504F">
          <w:pPr>
            <w:pStyle w:val="Footer"/>
            <w:rPr>
              <w:rStyle w:val="PageNumber"/>
            </w:rPr>
          </w:pPr>
        </w:p>
        <w:p w:rsidR="00EC379B" w:rsidRDefault="008A4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227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44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44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44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4405">
      <w:r>
        <w:separator/>
      </w:r>
    </w:p>
  </w:footnote>
  <w:footnote w:type="continuationSeparator" w:id="0">
    <w:p w:rsidR="00000000" w:rsidRDefault="008A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7B"/>
    <w:rsid w:val="002E227B"/>
    <w:rsid w:val="008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1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D96"/>
  </w:style>
  <w:style w:type="paragraph" w:styleId="CommentSubject">
    <w:name w:val="annotation subject"/>
    <w:basedOn w:val="CommentText"/>
    <w:next w:val="CommentText"/>
    <w:link w:val="CommentSubjectChar"/>
    <w:rsid w:val="007B1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D96"/>
    <w:rPr>
      <w:b/>
      <w:bCs/>
    </w:rPr>
  </w:style>
  <w:style w:type="paragraph" w:styleId="Revision">
    <w:name w:val="Revision"/>
    <w:hidden/>
    <w:uiPriority w:val="99"/>
    <w:semiHidden/>
    <w:rsid w:val="008446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B1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D96"/>
  </w:style>
  <w:style w:type="paragraph" w:styleId="CommentSubject">
    <w:name w:val="annotation subject"/>
    <w:basedOn w:val="CommentText"/>
    <w:next w:val="CommentText"/>
    <w:link w:val="CommentSubjectChar"/>
    <w:rsid w:val="007B1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D96"/>
    <w:rPr>
      <w:b/>
      <w:bCs/>
    </w:rPr>
  </w:style>
  <w:style w:type="paragraph" w:styleId="Revision">
    <w:name w:val="Revision"/>
    <w:hidden/>
    <w:uiPriority w:val="99"/>
    <w:semiHidden/>
    <w:rsid w:val="008446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1147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HB04072 (Committee Report (Unamended))</vt:lpstr>
    </vt:vector>
  </TitlesOfParts>
  <Company>State of Texas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28314</dc:subject>
  <dc:creator>State of Texas</dc:creator>
  <dc:description>HB 4072 by Dukes-(H)Licensing &amp; Administrative Procedures</dc:description>
  <cp:lastModifiedBy>Brianna Weis</cp:lastModifiedBy>
  <cp:revision>2</cp:revision>
  <cp:lastPrinted>2017-05-05T22:34:00Z</cp:lastPrinted>
  <dcterms:created xsi:type="dcterms:W3CDTF">2017-05-09T01:32:00Z</dcterms:created>
  <dcterms:modified xsi:type="dcterms:W3CDTF">2017-05-09T01:32:00Z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17.124.172</vt:lpwstr>
  </property>
</Properties>
</file>