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A2" w:rsidRDefault="009935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C5716460C348D18C80A6FEC838CAF5"/>
          </w:placeholder>
        </w:sdtPr>
        <w:sdtContent>
          <w:r w:rsidRPr="005C2A78">
            <w:rPr>
              <w:rFonts w:cs="Times New Roman"/>
              <w:b/>
              <w:szCs w:val="24"/>
              <w:u w:val="single"/>
            </w:rPr>
            <w:t>BILL ANALYSIS</w:t>
          </w:r>
        </w:sdtContent>
      </w:sdt>
    </w:p>
    <w:p w:rsidR="009935A2" w:rsidRPr="00585C31" w:rsidRDefault="009935A2" w:rsidP="000F1DF9">
      <w:pPr>
        <w:spacing w:after="0" w:line="240" w:lineRule="auto"/>
        <w:rPr>
          <w:rFonts w:cs="Times New Roman"/>
          <w:szCs w:val="24"/>
        </w:rPr>
      </w:pPr>
    </w:p>
    <w:p w:rsidR="009935A2" w:rsidRPr="00585C31" w:rsidRDefault="009935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35A2" w:rsidTr="000F1DF9">
        <w:tc>
          <w:tcPr>
            <w:tcW w:w="2718" w:type="dxa"/>
          </w:tcPr>
          <w:p w:rsidR="009935A2" w:rsidRPr="005C2A78" w:rsidRDefault="009935A2" w:rsidP="006D756B">
            <w:pPr>
              <w:rPr>
                <w:rFonts w:cs="Times New Roman"/>
                <w:szCs w:val="24"/>
              </w:rPr>
            </w:pPr>
            <w:sdt>
              <w:sdtPr>
                <w:rPr>
                  <w:rFonts w:cs="Times New Roman"/>
                  <w:szCs w:val="24"/>
                </w:rPr>
                <w:alias w:val="Agency Title"/>
                <w:tag w:val="AgencyTitleContentControl"/>
                <w:id w:val="1920747753"/>
                <w:lock w:val="sdtContentLocked"/>
                <w:placeholder>
                  <w:docPart w:val="F855AED330AE4597BE28DA6C366050CC"/>
                </w:placeholder>
              </w:sdtPr>
              <w:sdtEndPr>
                <w:rPr>
                  <w:rFonts w:cstheme="minorBidi"/>
                  <w:szCs w:val="22"/>
                </w:rPr>
              </w:sdtEndPr>
              <w:sdtContent>
                <w:r>
                  <w:rPr>
                    <w:rFonts w:cs="Times New Roman"/>
                    <w:szCs w:val="24"/>
                  </w:rPr>
                  <w:t>Senate Research Center</w:t>
                </w:r>
              </w:sdtContent>
            </w:sdt>
          </w:p>
        </w:tc>
        <w:tc>
          <w:tcPr>
            <w:tcW w:w="6858" w:type="dxa"/>
          </w:tcPr>
          <w:p w:rsidR="009935A2" w:rsidRPr="00FF6471" w:rsidRDefault="009935A2" w:rsidP="000F1DF9">
            <w:pPr>
              <w:jc w:val="right"/>
              <w:rPr>
                <w:rFonts w:cs="Times New Roman"/>
                <w:szCs w:val="24"/>
              </w:rPr>
            </w:pPr>
            <w:sdt>
              <w:sdtPr>
                <w:rPr>
                  <w:rFonts w:cs="Times New Roman"/>
                  <w:szCs w:val="24"/>
                </w:rPr>
                <w:alias w:val="Bill Number"/>
                <w:tag w:val="BillNumberOne"/>
                <w:id w:val="-410784069"/>
                <w:lock w:val="sdtContentLocked"/>
                <w:placeholder>
                  <w:docPart w:val="E2D3F77BB46145D9B54872AEAC73BE41"/>
                </w:placeholder>
              </w:sdtPr>
              <w:sdtContent>
                <w:r>
                  <w:rPr>
                    <w:rFonts w:cs="Times New Roman"/>
                    <w:szCs w:val="24"/>
                  </w:rPr>
                  <w:t>H.B. 4094</w:t>
                </w:r>
              </w:sdtContent>
            </w:sdt>
          </w:p>
        </w:tc>
      </w:tr>
      <w:tr w:rsidR="009935A2" w:rsidTr="000F1DF9">
        <w:sdt>
          <w:sdtPr>
            <w:rPr>
              <w:rFonts w:cs="Times New Roman"/>
              <w:szCs w:val="24"/>
            </w:rPr>
            <w:alias w:val="TLCNumber"/>
            <w:tag w:val="TLCNumber"/>
            <w:id w:val="-542600604"/>
            <w:lock w:val="sdtLocked"/>
            <w:placeholder>
              <w:docPart w:val="A011F53DB3374AEF88D1C518BD421C83"/>
            </w:placeholder>
          </w:sdtPr>
          <w:sdtContent>
            <w:tc>
              <w:tcPr>
                <w:tcW w:w="2718" w:type="dxa"/>
              </w:tcPr>
              <w:p w:rsidR="009935A2" w:rsidRPr="000F1DF9" w:rsidRDefault="009935A2" w:rsidP="00C65088">
                <w:pPr>
                  <w:rPr>
                    <w:rFonts w:cs="Times New Roman"/>
                    <w:szCs w:val="24"/>
                  </w:rPr>
                </w:pPr>
                <w:r>
                  <w:rPr>
                    <w:rFonts w:cs="Times New Roman"/>
                    <w:szCs w:val="24"/>
                  </w:rPr>
                  <w:t>85R26882 MCK-F</w:t>
                </w:r>
              </w:p>
            </w:tc>
          </w:sdtContent>
        </w:sdt>
        <w:tc>
          <w:tcPr>
            <w:tcW w:w="6858" w:type="dxa"/>
          </w:tcPr>
          <w:p w:rsidR="009935A2" w:rsidRPr="005C2A78" w:rsidRDefault="009935A2" w:rsidP="006D756B">
            <w:pPr>
              <w:jc w:val="right"/>
              <w:rPr>
                <w:rFonts w:cs="Times New Roman"/>
                <w:szCs w:val="24"/>
              </w:rPr>
            </w:pPr>
            <w:sdt>
              <w:sdtPr>
                <w:rPr>
                  <w:rFonts w:cs="Times New Roman"/>
                  <w:szCs w:val="24"/>
                </w:rPr>
                <w:alias w:val="Author Label"/>
                <w:tag w:val="By"/>
                <w:id w:val="72399597"/>
                <w:lock w:val="sdtLocked"/>
                <w:placeholder>
                  <w:docPart w:val="0CDCC040555F4C429FE17B494423F8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2330D70CF84D12A3D2903292B4AAE0"/>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6F9CDF9155274DBA94F3344579045603"/>
                </w:placeholder>
              </w:sdtPr>
              <w:sdtContent>
                <w:r>
                  <w:rPr>
                    <w:rFonts w:cs="Times New Roman"/>
                    <w:szCs w:val="24"/>
                  </w:rPr>
                  <w:t xml:space="preserve"> (Uresti)</w:t>
                </w:r>
              </w:sdtContent>
            </w:sdt>
          </w:p>
        </w:tc>
      </w:tr>
      <w:tr w:rsidR="009935A2" w:rsidTr="000F1DF9">
        <w:tc>
          <w:tcPr>
            <w:tcW w:w="2718" w:type="dxa"/>
          </w:tcPr>
          <w:p w:rsidR="009935A2" w:rsidRPr="00BC7495" w:rsidRDefault="009935A2" w:rsidP="000F1DF9">
            <w:pPr>
              <w:rPr>
                <w:rFonts w:cs="Times New Roman"/>
                <w:szCs w:val="24"/>
              </w:rPr>
            </w:pPr>
          </w:p>
        </w:tc>
        <w:sdt>
          <w:sdtPr>
            <w:rPr>
              <w:rFonts w:cs="Times New Roman"/>
              <w:szCs w:val="24"/>
            </w:rPr>
            <w:alias w:val="Committee"/>
            <w:tag w:val="Committee"/>
            <w:id w:val="1914272295"/>
            <w:lock w:val="sdtContentLocked"/>
            <w:placeholder>
              <w:docPart w:val="C331776E19DC47FABA1EA31C5CC90FDE"/>
            </w:placeholder>
          </w:sdtPr>
          <w:sdtContent>
            <w:tc>
              <w:tcPr>
                <w:tcW w:w="6858" w:type="dxa"/>
              </w:tcPr>
              <w:p w:rsidR="009935A2" w:rsidRPr="00FF6471" w:rsidRDefault="009935A2" w:rsidP="000F1DF9">
                <w:pPr>
                  <w:jc w:val="right"/>
                  <w:rPr>
                    <w:rFonts w:cs="Times New Roman"/>
                    <w:szCs w:val="24"/>
                  </w:rPr>
                </w:pPr>
                <w:r>
                  <w:rPr>
                    <w:rFonts w:cs="Times New Roman"/>
                    <w:szCs w:val="24"/>
                  </w:rPr>
                  <w:t>Health &amp; Human Services</w:t>
                </w:r>
              </w:p>
            </w:tc>
          </w:sdtContent>
        </w:sdt>
      </w:tr>
      <w:tr w:rsidR="009935A2" w:rsidTr="000F1DF9">
        <w:tc>
          <w:tcPr>
            <w:tcW w:w="2718" w:type="dxa"/>
          </w:tcPr>
          <w:p w:rsidR="009935A2" w:rsidRPr="00BC7495" w:rsidRDefault="009935A2" w:rsidP="000F1DF9">
            <w:pPr>
              <w:rPr>
                <w:rFonts w:cs="Times New Roman"/>
                <w:szCs w:val="24"/>
              </w:rPr>
            </w:pPr>
          </w:p>
        </w:tc>
        <w:sdt>
          <w:sdtPr>
            <w:rPr>
              <w:rFonts w:cs="Times New Roman"/>
              <w:szCs w:val="24"/>
            </w:rPr>
            <w:alias w:val="Date"/>
            <w:tag w:val="DateContentControl"/>
            <w:id w:val="1178081906"/>
            <w:lock w:val="sdtLocked"/>
            <w:placeholder>
              <w:docPart w:val="E4A9E81D2AEF42CB8F34CEC459640F7C"/>
            </w:placeholder>
            <w:date w:fullDate="2017-05-16T00:00:00Z">
              <w:dateFormat w:val="M/d/yyyy"/>
              <w:lid w:val="en-US"/>
              <w:storeMappedDataAs w:val="dateTime"/>
              <w:calendar w:val="gregorian"/>
            </w:date>
          </w:sdtPr>
          <w:sdtContent>
            <w:tc>
              <w:tcPr>
                <w:tcW w:w="6858" w:type="dxa"/>
              </w:tcPr>
              <w:p w:rsidR="009935A2" w:rsidRPr="00FF6471" w:rsidRDefault="009935A2" w:rsidP="000F1DF9">
                <w:pPr>
                  <w:jc w:val="right"/>
                  <w:rPr>
                    <w:rFonts w:cs="Times New Roman"/>
                    <w:szCs w:val="24"/>
                  </w:rPr>
                </w:pPr>
                <w:r>
                  <w:rPr>
                    <w:rFonts w:cs="Times New Roman"/>
                    <w:szCs w:val="24"/>
                  </w:rPr>
                  <w:t>5/16/2017</w:t>
                </w:r>
              </w:p>
            </w:tc>
          </w:sdtContent>
        </w:sdt>
      </w:tr>
      <w:tr w:rsidR="009935A2" w:rsidTr="000F1DF9">
        <w:tc>
          <w:tcPr>
            <w:tcW w:w="2718" w:type="dxa"/>
          </w:tcPr>
          <w:p w:rsidR="009935A2" w:rsidRPr="00BC7495" w:rsidRDefault="009935A2" w:rsidP="000F1DF9">
            <w:pPr>
              <w:rPr>
                <w:rFonts w:cs="Times New Roman"/>
                <w:szCs w:val="24"/>
              </w:rPr>
            </w:pPr>
          </w:p>
        </w:tc>
        <w:sdt>
          <w:sdtPr>
            <w:rPr>
              <w:rFonts w:cs="Times New Roman"/>
              <w:szCs w:val="24"/>
            </w:rPr>
            <w:alias w:val="BA Version"/>
            <w:tag w:val="BAVersion"/>
            <w:id w:val="-1685590809"/>
            <w:lock w:val="sdtContentLocked"/>
            <w:placeholder>
              <w:docPart w:val="A7AF6E0733B244F0B8E945B834FFD6DF"/>
            </w:placeholder>
          </w:sdtPr>
          <w:sdtContent>
            <w:tc>
              <w:tcPr>
                <w:tcW w:w="6858" w:type="dxa"/>
              </w:tcPr>
              <w:p w:rsidR="009935A2" w:rsidRPr="00FF6471" w:rsidRDefault="009935A2" w:rsidP="000F1DF9">
                <w:pPr>
                  <w:jc w:val="right"/>
                  <w:rPr>
                    <w:rFonts w:cs="Times New Roman"/>
                    <w:szCs w:val="24"/>
                  </w:rPr>
                </w:pPr>
                <w:r>
                  <w:rPr>
                    <w:rFonts w:cs="Times New Roman"/>
                    <w:szCs w:val="24"/>
                  </w:rPr>
                  <w:t>Engrossed</w:t>
                </w:r>
              </w:p>
            </w:tc>
          </w:sdtContent>
        </w:sdt>
      </w:tr>
    </w:tbl>
    <w:p w:rsidR="009935A2" w:rsidRPr="00FF6471" w:rsidRDefault="009935A2" w:rsidP="000F1DF9">
      <w:pPr>
        <w:spacing w:after="0" w:line="240" w:lineRule="auto"/>
        <w:rPr>
          <w:rFonts w:cs="Times New Roman"/>
          <w:szCs w:val="24"/>
        </w:rPr>
      </w:pPr>
    </w:p>
    <w:p w:rsidR="009935A2" w:rsidRPr="00FF6471" w:rsidRDefault="009935A2" w:rsidP="000F1DF9">
      <w:pPr>
        <w:spacing w:after="0" w:line="240" w:lineRule="auto"/>
        <w:rPr>
          <w:rFonts w:cs="Times New Roman"/>
          <w:szCs w:val="24"/>
        </w:rPr>
      </w:pPr>
    </w:p>
    <w:p w:rsidR="009935A2" w:rsidRPr="00FF6471" w:rsidRDefault="009935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913FE85778458C8A03D7770BE33549"/>
        </w:placeholder>
      </w:sdtPr>
      <w:sdtContent>
        <w:p w:rsidR="009935A2" w:rsidRDefault="009935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E3EF9A38F7419BA0B75291247F1241"/>
        </w:placeholder>
      </w:sdtPr>
      <w:sdtContent>
        <w:p w:rsidR="009935A2" w:rsidRDefault="009935A2" w:rsidP="00602AE5">
          <w:pPr>
            <w:pStyle w:val="NormalWeb"/>
            <w:spacing w:before="0" w:beforeAutospacing="0" w:after="0" w:afterAutospacing="0"/>
            <w:jc w:val="both"/>
            <w:divId w:val="387261236"/>
            <w:rPr>
              <w:rFonts w:eastAsia="Times New Roman"/>
              <w:bCs/>
            </w:rPr>
          </w:pPr>
        </w:p>
        <w:p w:rsidR="009935A2" w:rsidRDefault="009935A2" w:rsidP="00602AE5">
          <w:pPr>
            <w:pStyle w:val="NormalWeb"/>
            <w:spacing w:before="0" w:beforeAutospacing="0" w:after="0" w:afterAutospacing="0"/>
            <w:jc w:val="both"/>
            <w:divId w:val="387261236"/>
            <w:rPr>
              <w:color w:val="000000"/>
            </w:rPr>
          </w:pPr>
          <w:r w:rsidRPr="00602AE5">
            <w:rPr>
              <w:color w:val="000000"/>
            </w:rPr>
            <w:t xml:space="preserve">In the 84th Legislative Session, </w:t>
          </w:r>
          <w:r>
            <w:rPr>
              <w:color w:val="000000"/>
            </w:rPr>
            <w:t>S.B.</w:t>
          </w:r>
          <w:r w:rsidRPr="00602AE5">
            <w:rPr>
              <w:color w:val="000000"/>
            </w:rPr>
            <w:t xml:space="preserve"> 206 made changes to Section 411.114</w:t>
          </w:r>
          <w:r>
            <w:rPr>
              <w:color w:val="000000"/>
            </w:rPr>
            <w:t xml:space="preserve">, </w:t>
          </w:r>
          <w:r w:rsidRPr="00602AE5">
            <w:rPr>
              <w:color w:val="000000"/>
            </w:rPr>
            <w:t>Government Code, which governs the release by the Department of Public Safety (DPS) of criminal history record information, including results from Federal Bureau of Investigations (FBI) fingerprint checks, to the Department of Family and Protective Services (DFPS). The changes removed a laundry list of the subjects on whom DFPS may obtain criminal history record information. Moreover, in the 84th Legislative Session, certain private entities were added to the list of organizations and individuals to whom DFPS is authorized to release criminal history record information.</w:t>
          </w:r>
        </w:p>
        <w:p w:rsidR="009935A2" w:rsidRPr="00602AE5" w:rsidRDefault="009935A2" w:rsidP="00602AE5">
          <w:pPr>
            <w:pStyle w:val="NormalWeb"/>
            <w:spacing w:before="0" w:beforeAutospacing="0" w:after="0" w:afterAutospacing="0"/>
            <w:jc w:val="both"/>
            <w:divId w:val="387261236"/>
            <w:rPr>
              <w:color w:val="000000"/>
            </w:rPr>
          </w:pPr>
        </w:p>
        <w:p w:rsidR="009935A2" w:rsidRDefault="009935A2" w:rsidP="00602AE5">
          <w:pPr>
            <w:pStyle w:val="NormalWeb"/>
            <w:spacing w:before="0" w:beforeAutospacing="0" w:after="0" w:afterAutospacing="0"/>
            <w:jc w:val="both"/>
            <w:divId w:val="387261236"/>
            <w:rPr>
              <w:color w:val="000000"/>
            </w:rPr>
          </w:pPr>
          <w:r w:rsidRPr="00602AE5">
            <w:rPr>
              <w:color w:val="000000"/>
            </w:rPr>
            <w:t xml:space="preserve">The FBI disapproved of these changes and indicated that the subjects should be listed in statute, and that private entities should be removed from those to whom DFPS may disseminate FBI criminal history record information. </w:t>
          </w:r>
          <w:r>
            <w:rPr>
              <w:color w:val="000000"/>
            </w:rPr>
            <w:t>H.B.</w:t>
          </w:r>
          <w:r w:rsidRPr="00602AE5">
            <w:rPr>
              <w:color w:val="000000"/>
            </w:rPr>
            <w:t xml:space="preserve"> 4094 thus adds the list of subjects back into statute and removes the authorization for dissemination of FBI criminal history record information to a private entity.</w:t>
          </w:r>
        </w:p>
        <w:p w:rsidR="009935A2" w:rsidRPr="00602AE5" w:rsidRDefault="009935A2" w:rsidP="00602AE5">
          <w:pPr>
            <w:pStyle w:val="NormalWeb"/>
            <w:spacing w:before="0" w:beforeAutospacing="0" w:after="0" w:afterAutospacing="0"/>
            <w:jc w:val="both"/>
            <w:divId w:val="387261236"/>
            <w:rPr>
              <w:color w:val="000000"/>
            </w:rPr>
          </w:pPr>
        </w:p>
        <w:p w:rsidR="009935A2" w:rsidRDefault="009935A2" w:rsidP="00602AE5">
          <w:pPr>
            <w:pStyle w:val="NormalWeb"/>
            <w:spacing w:before="0" w:beforeAutospacing="0" w:after="0" w:afterAutospacing="0"/>
            <w:jc w:val="both"/>
            <w:divId w:val="387261236"/>
            <w:rPr>
              <w:color w:val="000000"/>
            </w:rPr>
          </w:pPr>
          <w:r w:rsidRPr="00602AE5">
            <w:rPr>
              <w:color w:val="000000"/>
            </w:rPr>
            <w:t>Moreover, H</w:t>
          </w:r>
          <w:r>
            <w:rPr>
              <w:color w:val="000000"/>
            </w:rPr>
            <w:t>.</w:t>
          </w:r>
          <w:r w:rsidRPr="00602AE5">
            <w:rPr>
              <w:color w:val="000000"/>
            </w:rPr>
            <w:t>B</w:t>
          </w:r>
          <w:r>
            <w:rPr>
              <w:color w:val="000000"/>
            </w:rPr>
            <w:t>.</w:t>
          </w:r>
          <w:r w:rsidRPr="00602AE5">
            <w:rPr>
              <w:color w:val="000000"/>
            </w:rPr>
            <w:t xml:space="preserve"> 4094 makes changes to be in compliance with the Childcare Development Block Grant Act (CCDBG), which restricts new background checks every five years for certain populations. </w:t>
          </w:r>
        </w:p>
        <w:p w:rsidR="009935A2" w:rsidRPr="00602AE5" w:rsidRDefault="009935A2" w:rsidP="00602AE5">
          <w:pPr>
            <w:pStyle w:val="NormalWeb"/>
            <w:spacing w:before="0" w:beforeAutospacing="0" w:after="0" w:afterAutospacing="0"/>
            <w:jc w:val="both"/>
            <w:divId w:val="387261236"/>
            <w:rPr>
              <w:color w:val="000000"/>
            </w:rPr>
          </w:pPr>
        </w:p>
        <w:p w:rsidR="009935A2" w:rsidRDefault="009935A2" w:rsidP="00602AE5">
          <w:pPr>
            <w:pStyle w:val="NormalWeb"/>
            <w:spacing w:before="0" w:beforeAutospacing="0" w:after="0" w:afterAutospacing="0"/>
            <w:jc w:val="both"/>
            <w:divId w:val="387261236"/>
            <w:rPr>
              <w:color w:val="000000"/>
            </w:rPr>
          </w:pPr>
          <w:r w:rsidRPr="00602AE5">
            <w:rPr>
              <w:color w:val="000000"/>
            </w:rPr>
            <w:t>H</w:t>
          </w:r>
          <w:r>
            <w:rPr>
              <w:color w:val="000000"/>
            </w:rPr>
            <w:t>.</w:t>
          </w:r>
          <w:r w:rsidRPr="00602AE5">
            <w:rPr>
              <w:color w:val="000000"/>
            </w:rPr>
            <w:t>B</w:t>
          </w:r>
          <w:r>
            <w:rPr>
              <w:color w:val="000000"/>
            </w:rPr>
            <w:t>.</w:t>
          </w:r>
          <w:r w:rsidRPr="00602AE5">
            <w:rPr>
              <w:color w:val="000000"/>
            </w:rPr>
            <w:t xml:space="preserve"> 4094 also removes two-year background checks, as they are duplicative with information that will be available to DFPS from the FBI starting in February 2018</w:t>
          </w:r>
          <w:r>
            <w:rPr>
              <w:color w:val="000000"/>
            </w:rPr>
            <w:t>—</w:t>
          </w:r>
          <w:r w:rsidRPr="00602AE5">
            <w:rPr>
              <w:color w:val="000000"/>
            </w:rPr>
            <w:t>when the childcare licensing will be provided with any continual live criminal history information for any individual who has been fingerprinted for childcare licensing purposes.</w:t>
          </w:r>
        </w:p>
        <w:p w:rsidR="009935A2" w:rsidRPr="00602AE5" w:rsidRDefault="009935A2" w:rsidP="00602AE5">
          <w:pPr>
            <w:pStyle w:val="NormalWeb"/>
            <w:spacing w:before="0" w:beforeAutospacing="0" w:after="0" w:afterAutospacing="0"/>
            <w:jc w:val="both"/>
            <w:divId w:val="387261236"/>
            <w:rPr>
              <w:color w:val="000000"/>
            </w:rPr>
          </w:pPr>
        </w:p>
        <w:p w:rsidR="009935A2" w:rsidRPr="00602AE5" w:rsidRDefault="009935A2" w:rsidP="00602AE5">
          <w:pPr>
            <w:pStyle w:val="NormalWeb"/>
            <w:spacing w:before="0" w:beforeAutospacing="0" w:after="0" w:afterAutospacing="0"/>
            <w:jc w:val="both"/>
            <w:divId w:val="387261236"/>
            <w:rPr>
              <w:color w:val="000000"/>
            </w:rPr>
          </w:pPr>
          <w:r w:rsidRPr="00602AE5">
            <w:rPr>
              <w:color w:val="000000"/>
            </w:rPr>
            <w:t>Overall, H</w:t>
          </w:r>
          <w:r>
            <w:rPr>
              <w:color w:val="000000"/>
            </w:rPr>
            <w:t>.</w:t>
          </w:r>
          <w:r w:rsidRPr="00602AE5">
            <w:rPr>
              <w:color w:val="000000"/>
            </w:rPr>
            <w:t>B</w:t>
          </w:r>
          <w:r>
            <w:rPr>
              <w:color w:val="000000"/>
            </w:rPr>
            <w:t>.</w:t>
          </w:r>
          <w:r w:rsidRPr="00602AE5">
            <w:rPr>
              <w:color w:val="000000"/>
            </w:rPr>
            <w:t xml:space="preserve"> 4094 would ensure compliance with FBI policies to allow DFPS to continue to access the FBI database. It would also update background check frequency to comply with the CCDBG to account for new technology. These measures would increase efficiency and reduce costs within DFPS. </w:t>
          </w:r>
        </w:p>
        <w:p w:rsidR="009935A2" w:rsidRPr="00D70925" w:rsidRDefault="009935A2" w:rsidP="00602AE5">
          <w:pPr>
            <w:spacing w:after="0" w:line="240" w:lineRule="auto"/>
            <w:jc w:val="both"/>
            <w:rPr>
              <w:rFonts w:eastAsia="Times New Roman" w:cs="Times New Roman"/>
              <w:bCs/>
              <w:szCs w:val="24"/>
            </w:rPr>
          </w:pPr>
        </w:p>
      </w:sdtContent>
    </w:sdt>
    <w:p w:rsidR="009935A2" w:rsidRDefault="009935A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4094 </w:t>
      </w:r>
      <w:bookmarkStart w:id="1" w:name="AmendsCurrentLaw"/>
      <w:bookmarkEnd w:id="1"/>
      <w:r>
        <w:rPr>
          <w:rFonts w:cs="Times New Roman"/>
          <w:szCs w:val="24"/>
        </w:rPr>
        <w:t>amends current law relating to the access of criminal history record information by the Department of Family and Protective Services.</w:t>
      </w:r>
    </w:p>
    <w:p w:rsidR="009935A2" w:rsidRPr="003C1C7D" w:rsidRDefault="009935A2" w:rsidP="000F1DF9">
      <w:pPr>
        <w:spacing w:after="0" w:line="240" w:lineRule="auto"/>
        <w:jc w:val="both"/>
        <w:rPr>
          <w:rFonts w:eastAsia="Times New Roman" w:cs="Times New Roman"/>
          <w:szCs w:val="24"/>
        </w:rPr>
      </w:pPr>
    </w:p>
    <w:p w:rsidR="009935A2" w:rsidRPr="005C2A78" w:rsidRDefault="009935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4BF8F6301B41FFBBAA0645C7CEC15F"/>
          </w:placeholder>
        </w:sdtPr>
        <w:sdtContent>
          <w:r>
            <w:rPr>
              <w:rFonts w:eastAsia="Times New Roman" w:cs="Times New Roman"/>
              <w:b/>
              <w:szCs w:val="24"/>
              <w:u w:val="single"/>
            </w:rPr>
            <w:t>RULEMAKING AUTHORITY</w:t>
          </w:r>
        </w:sdtContent>
      </w:sdt>
    </w:p>
    <w:p w:rsidR="009935A2" w:rsidRPr="006529C4" w:rsidRDefault="009935A2" w:rsidP="00774EC7">
      <w:pPr>
        <w:spacing w:after="0" w:line="240" w:lineRule="auto"/>
        <w:jc w:val="both"/>
        <w:rPr>
          <w:rFonts w:cs="Times New Roman"/>
          <w:szCs w:val="24"/>
        </w:rPr>
      </w:pPr>
    </w:p>
    <w:p w:rsidR="009935A2" w:rsidRPr="006529C4" w:rsidRDefault="009935A2"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4 (</w:t>
      </w:r>
      <w:r w:rsidRPr="003C1C7D">
        <w:rPr>
          <w:rFonts w:cs="Times New Roman"/>
          <w:szCs w:val="24"/>
        </w:rPr>
        <w:t>Section 42.056, Human Resources Code</w:t>
      </w:r>
      <w:r>
        <w:rPr>
          <w:rFonts w:cs="Times New Roman"/>
          <w:szCs w:val="24"/>
        </w:rPr>
        <w:t xml:space="preserve"> ) of this bill.</w:t>
      </w:r>
    </w:p>
    <w:p w:rsidR="009935A2" w:rsidRPr="006529C4" w:rsidRDefault="009935A2" w:rsidP="00774EC7">
      <w:pPr>
        <w:spacing w:after="0" w:line="240" w:lineRule="auto"/>
        <w:jc w:val="both"/>
        <w:rPr>
          <w:rFonts w:cs="Times New Roman"/>
          <w:szCs w:val="24"/>
        </w:rPr>
      </w:pPr>
    </w:p>
    <w:p w:rsidR="009935A2" w:rsidRPr="005C2A78" w:rsidRDefault="009935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2E686A4C8B492E811F5F061E7763F5"/>
          </w:placeholder>
        </w:sdtPr>
        <w:sdtContent>
          <w:r>
            <w:rPr>
              <w:rFonts w:eastAsia="Times New Roman" w:cs="Times New Roman"/>
              <w:b/>
              <w:szCs w:val="24"/>
              <w:u w:val="single"/>
            </w:rPr>
            <w:t>SECTION BY SECTION ANALYSIS</w:t>
          </w:r>
        </w:sdtContent>
      </w:sdt>
    </w:p>
    <w:p w:rsidR="009935A2" w:rsidRPr="005C2A78" w:rsidRDefault="009935A2" w:rsidP="000F1DF9">
      <w:pPr>
        <w:spacing w:after="0" w:line="240" w:lineRule="auto"/>
        <w:jc w:val="both"/>
        <w:rPr>
          <w:rFonts w:eastAsia="Times New Roman" w:cs="Times New Roman"/>
          <w:szCs w:val="24"/>
        </w:rPr>
      </w:pPr>
    </w:p>
    <w:p w:rsidR="009935A2" w:rsidRPr="005C2A78" w:rsidRDefault="009935A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C1C7D">
        <w:rPr>
          <w:rFonts w:eastAsia="Times New Roman" w:cs="Times New Roman"/>
          <w:szCs w:val="24"/>
        </w:rPr>
        <w:t xml:space="preserve"> Section 411.114(a)(1), Government Code, by amending Paragraph (A) and adding Paragraph (A-1)</w:t>
      </w:r>
      <w:r>
        <w:rPr>
          <w:rFonts w:eastAsia="Times New Roman" w:cs="Times New Roman"/>
          <w:szCs w:val="24"/>
        </w:rPr>
        <w:t>, to define "facility" and "Department of Family and Protective Services."</w:t>
      </w:r>
    </w:p>
    <w:p w:rsidR="009935A2" w:rsidRPr="005C2A78" w:rsidRDefault="009935A2" w:rsidP="000F1DF9">
      <w:pPr>
        <w:spacing w:after="0" w:line="240" w:lineRule="auto"/>
        <w:jc w:val="both"/>
        <w:rPr>
          <w:rFonts w:eastAsia="Times New Roman" w:cs="Times New Roman"/>
          <w:szCs w:val="24"/>
        </w:rPr>
      </w:pPr>
    </w:p>
    <w:p w:rsidR="009935A2" w:rsidRDefault="009935A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C1C7D">
        <w:rPr>
          <w:rFonts w:eastAsia="Times New Roman" w:cs="Times New Roman"/>
          <w:szCs w:val="24"/>
        </w:rPr>
        <w:t>Sections 411.114(a)(2), (3), and (7), Government Code,</w:t>
      </w:r>
      <w:r>
        <w:rPr>
          <w:rFonts w:eastAsia="Times New Roman" w:cs="Times New Roman"/>
          <w:szCs w:val="24"/>
        </w:rPr>
        <w:t xml:space="preserve"> as follows: </w:t>
      </w:r>
    </w:p>
    <w:p w:rsidR="009935A2" w:rsidRDefault="009935A2" w:rsidP="000F1DF9">
      <w:pPr>
        <w:spacing w:after="0" w:line="240" w:lineRule="auto"/>
        <w:jc w:val="both"/>
        <w:rPr>
          <w:rFonts w:eastAsia="Times New Roman" w:cs="Times New Roman"/>
          <w:szCs w:val="24"/>
        </w:rPr>
      </w:pPr>
    </w:p>
    <w:p w:rsidR="009935A2" w:rsidRDefault="009935A2" w:rsidP="003C1C7D">
      <w:pPr>
        <w:spacing w:after="0" w:line="240" w:lineRule="auto"/>
        <w:ind w:left="1440"/>
        <w:jc w:val="both"/>
        <w:rPr>
          <w:rFonts w:eastAsia="Times New Roman" w:cs="Times New Roman"/>
          <w:szCs w:val="24"/>
        </w:rPr>
      </w:pPr>
      <w:r>
        <w:rPr>
          <w:rFonts w:eastAsia="Times New Roman" w:cs="Times New Roman"/>
          <w:szCs w:val="24"/>
        </w:rPr>
        <w:t xml:space="preserve">(2) Requires the Department of Family and Protective Services (DFPS) to obtain from the Texas Department of Public Safety (DPS) criminal </w:t>
      </w:r>
      <w:r w:rsidRPr="003C1C7D">
        <w:rPr>
          <w:rFonts w:eastAsia="Times New Roman" w:cs="Times New Roman"/>
          <w:szCs w:val="24"/>
        </w:rPr>
        <w:t xml:space="preserve">history record information maintained by </w:t>
      </w:r>
      <w:r>
        <w:rPr>
          <w:rFonts w:eastAsia="Times New Roman" w:cs="Times New Roman"/>
          <w:szCs w:val="24"/>
        </w:rPr>
        <w:t>DPS</w:t>
      </w:r>
      <w:r w:rsidRPr="003C1C7D">
        <w:rPr>
          <w:rFonts w:eastAsia="Times New Roman" w:cs="Times New Roman"/>
          <w:szCs w:val="24"/>
        </w:rPr>
        <w:t xml:space="preserve"> that relates to a person who is</w:t>
      </w:r>
      <w:r>
        <w:rPr>
          <w:rFonts w:eastAsia="Times New Roman" w:cs="Times New Roman"/>
          <w:szCs w:val="24"/>
        </w:rPr>
        <w:t xml:space="preserve"> </w:t>
      </w:r>
      <w:r w:rsidRPr="003C1C7D">
        <w:rPr>
          <w:rFonts w:eastAsia="Times New Roman" w:cs="Times New Roman"/>
          <w:szCs w:val="24"/>
        </w:rPr>
        <w:t>a person 14 years of age or older who will be regularly or frequently working or staying in a</w:t>
      </w:r>
      <w:r>
        <w:rPr>
          <w:rFonts w:eastAsia="Times New Roman" w:cs="Times New Roman"/>
          <w:szCs w:val="24"/>
        </w:rPr>
        <w:t xml:space="preserve"> facility or family home, rather than in a child care facility or family home while children are being provided care, other than a child in the care of the home or facility or, </w:t>
      </w:r>
      <w:r w:rsidRPr="003C1C7D">
        <w:rPr>
          <w:rFonts w:eastAsia="Times New Roman" w:cs="Times New Roman"/>
          <w:szCs w:val="24"/>
        </w:rPr>
        <w:t xml:space="preserve"> except as provided by Subsection (d), an applicant selected for a position with </w:t>
      </w:r>
      <w:r>
        <w:rPr>
          <w:rFonts w:eastAsia="Times New Roman" w:cs="Times New Roman"/>
          <w:szCs w:val="24"/>
        </w:rPr>
        <w:t>DFPS</w:t>
      </w:r>
      <w:r w:rsidRPr="003C1C7D">
        <w:rPr>
          <w:rFonts w:eastAsia="Times New Roman" w:cs="Times New Roman"/>
          <w:szCs w:val="24"/>
        </w:rPr>
        <w:t>, the duties of which include direct delivery of protective services to children, elderly persons, or persons with a disability</w:t>
      </w:r>
      <w:r>
        <w:rPr>
          <w:rFonts w:eastAsia="Times New Roman" w:cs="Times New Roman"/>
          <w:szCs w:val="24"/>
        </w:rPr>
        <w:t>.</w:t>
      </w:r>
    </w:p>
    <w:p w:rsidR="009935A2" w:rsidRDefault="009935A2" w:rsidP="003C1C7D">
      <w:pPr>
        <w:spacing w:after="0" w:line="240" w:lineRule="auto"/>
        <w:ind w:left="1440"/>
        <w:jc w:val="both"/>
        <w:rPr>
          <w:rFonts w:eastAsia="Times New Roman" w:cs="Times New Roman"/>
          <w:szCs w:val="24"/>
        </w:rPr>
      </w:pPr>
    </w:p>
    <w:p w:rsidR="009935A2" w:rsidRDefault="009935A2" w:rsidP="003C1C7D">
      <w:pPr>
        <w:spacing w:after="0" w:line="240" w:lineRule="auto"/>
        <w:ind w:left="1440"/>
        <w:jc w:val="both"/>
        <w:rPr>
          <w:rFonts w:eastAsia="Times New Roman" w:cs="Times New Roman"/>
          <w:szCs w:val="24"/>
        </w:rPr>
      </w:pPr>
      <w:r>
        <w:rPr>
          <w:rFonts w:eastAsia="Times New Roman" w:cs="Times New Roman"/>
          <w:szCs w:val="24"/>
        </w:rPr>
        <w:t>(3) Provides that, i</w:t>
      </w:r>
      <w:r w:rsidRPr="003C1C7D">
        <w:rPr>
          <w:rFonts w:eastAsia="Times New Roman" w:cs="Times New Roman"/>
          <w:szCs w:val="24"/>
        </w:rPr>
        <w:t xml:space="preserve">n addition to the criminal history record information </w:t>
      </w:r>
      <w:r>
        <w:rPr>
          <w:rFonts w:eastAsia="Times New Roman" w:cs="Times New Roman"/>
          <w:szCs w:val="24"/>
        </w:rPr>
        <w:t>DFPS</w:t>
      </w:r>
      <w:r w:rsidRPr="003C1C7D">
        <w:rPr>
          <w:rFonts w:eastAsia="Times New Roman" w:cs="Times New Roman"/>
          <w:szCs w:val="24"/>
        </w:rPr>
        <w:t xml:space="preserve"> is required to obtain under Subdivision (2), </w:t>
      </w:r>
      <w:r>
        <w:rPr>
          <w:rFonts w:eastAsia="Times New Roman" w:cs="Times New Roman"/>
          <w:szCs w:val="24"/>
        </w:rPr>
        <w:t>DFPS</w:t>
      </w:r>
      <w:r w:rsidRPr="003C1C7D">
        <w:rPr>
          <w:rFonts w:eastAsia="Times New Roman" w:cs="Times New Roman"/>
          <w:szCs w:val="24"/>
        </w:rPr>
        <w:t xml:space="preserve"> is entitled to obtain from </w:t>
      </w:r>
      <w:r>
        <w:rPr>
          <w:rFonts w:eastAsia="Times New Roman" w:cs="Times New Roman"/>
          <w:szCs w:val="24"/>
        </w:rPr>
        <w:t>DPS</w:t>
      </w:r>
      <w:r w:rsidRPr="003C1C7D">
        <w:rPr>
          <w:rFonts w:eastAsia="Times New Roman" w:cs="Times New Roman"/>
          <w:szCs w:val="24"/>
        </w:rPr>
        <w:t xml:space="preserve"> criminal history record information maintained by </w:t>
      </w:r>
      <w:r>
        <w:rPr>
          <w:rFonts w:eastAsia="Times New Roman" w:cs="Times New Roman"/>
          <w:szCs w:val="24"/>
        </w:rPr>
        <w:t>DPS that relates to</w:t>
      </w:r>
      <w:r w:rsidRPr="003C1C7D">
        <w:rPr>
          <w:rFonts w:eastAsia="Times New Roman" w:cs="Times New Roman"/>
          <w:szCs w:val="24"/>
        </w:rPr>
        <w:t xml:space="preserve"> </w:t>
      </w:r>
      <w:r>
        <w:rPr>
          <w:rFonts w:eastAsia="Times New Roman" w:cs="Times New Roman"/>
          <w:szCs w:val="24"/>
        </w:rPr>
        <w:t xml:space="preserve">certain persons. Deletes existing text providing that DFPS is entitled to obtain from DPS criminal history record information maintained by DPS that relates to a person with respect to whom DFPS determines </w:t>
      </w:r>
      <w:r w:rsidRPr="00B62166">
        <w:rPr>
          <w:rFonts w:eastAsia="Times New Roman" w:cs="Times New Roman"/>
          <w:szCs w:val="24"/>
        </w:rPr>
        <w:t>obtaining a criminal history record is necessary to ensure the safety or welfare of a child, elderly person, or person with a disability</w:t>
      </w:r>
      <w:r>
        <w:rPr>
          <w:rFonts w:eastAsia="Times New Roman" w:cs="Times New Roman"/>
          <w:szCs w:val="24"/>
        </w:rPr>
        <w:t>.</w:t>
      </w:r>
    </w:p>
    <w:p w:rsidR="009935A2" w:rsidRDefault="009935A2" w:rsidP="003C1C7D">
      <w:pPr>
        <w:spacing w:after="0" w:line="240" w:lineRule="auto"/>
        <w:ind w:left="1440"/>
        <w:jc w:val="both"/>
        <w:rPr>
          <w:rFonts w:eastAsia="Times New Roman" w:cs="Times New Roman"/>
          <w:szCs w:val="24"/>
        </w:rPr>
      </w:pPr>
    </w:p>
    <w:p w:rsidR="009935A2" w:rsidRPr="005C2A78" w:rsidRDefault="009935A2" w:rsidP="003C1C7D">
      <w:pPr>
        <w:spacing w:after="0" w:line="240" w:lineRule="auto"/>
        <w:ind w:left="1440"/>
        <w:jc w:val="both"/>
        <w:rPr>
          <w:rFonts w:eastAsia="Times New Roman" w:cs="Times New Roman"/>
          <w:szCs w:val="24"/>
        </w:rPr>
      </w:pPr>
      <w:r>
        <w:rPr>
          <w:rFonts w:eastAsia="Times New Roman" w:cs="Times New Roman"/>
          <w:szCs w:val="24"/>
        </w:rPr>
        <w:t xml:space="preserve">(7) Provides that DFPS is not prohibited from releasing criminal history record information obtained under this section to a child-placing agency, rather than a child-care facility, child-placing agency, or family home, listed in Subdivision (2) that is seeking to verify or </w:t>
      </w:r>
      <w:r w:rsidRPr="003C1C7D">
        <w:rPr>
          <w:rFonts w:eastAsia="Times New Roman" w:cs="Times New Roman"/>
          <w:szCs w:val="24"/>
        </w:rPr>
        <w:t>approve a foster or adoptive home under procedures authorized by Section 471(a)(20)(A), Social Security Act (42 U.S.C. Section 671(a)(20)(A))</w:t>
      </w:r>
      <w:r>
        <w:rPr>
          <w:rFonts w:eastAsia="Times New Roman" w:cs="Times New Roman"/>
          <w:szCs w:val="24"/>
        </w:rPr>
        <w:t xml:space="preserve">, rather than </w:t>
      </w:r>
      <w:r w:rsidRPr="003C1C7D">
        <w:rPr>
          <w:rFonts w:eastAsia="Times New Roman" w:cs="Times New Roman"/>
          <w:szCs w:val="24"/>
        </w:rPr>
        <w:t>employs or is considering employing the person who is the subject of the criminal history record information</w:t>
      </w:r>
      <w:r>
        <w:rPr>
          <w:rFonts w:eastAsia="Times New Roman" w:cs="Times New Roman"/>
          <w:szCs w:val="24"/>
        </w:rPr>
        <w:t xml:space="preserve">. Deletes existing text providing that DFPS is not prohibited from releasing criminal history record information obtained under this section to </w:t>
      </w:r>
      <w:r w:rsidRPr="003C1C7D">
        <w:rPr>
          <w:rFonts w:eastAsia="Times New Roman" w:cs="Times New Roman"/>
          <w:szCs w:val="24"/>
        </w:rPr>
        <w:t>a person or business entity described by Subdivision (2)(E) who uses or intends to use the services of the volunteer or employs or is considering employing the person who is the subject of the criminal history record information</w:t>
      </w:r>
      <w:r>
        <w:rPr>
          <w:rFonts w:eastAsia="Times New Roman" w:cs="Times New Roman"/>
          <w:szCs w:val="24"/>
        </w:rPr>
        <w:t xml:space="preserve"> or </w:t>
      </w:r>
      <w:r w:rsidRPr="003C1C7D">
        <w:rPr>
          <w:rFonts w:eastAsia="Times New Roman" w:cs="Times New Roman"/>
          <w:szCs w:val="24"/>
        </w:rPr>
        <w:t>a person or business entity who uses or intends to use the volunteer services of or who employs or is considering employing the person who is the subject of the criminal history record if the release of the record is related to the purpose for which the record was obtained under Subdivision (3)</w:t>
      </w:r>
      <w:r>
        <w:rPr>
          <w:rFonts w:eastAsia="Times New Roman" w:cs="Times New Roman"/>
          <w:szCs w:val="24"/>
        </w:rPr>
        <w:t xml:space="preserve">. Redesignates existing Paragraphs (E) and (F) as Paragraphs (C) and (D), respectively. </w:t>
      </w:r>
    </w:p>
    <w:p w:rsidR="009935A2" w:rsidRPr="005C2A78" w:rsidRDefault="009935A2" w:rsidP="000F1DF9">
      <w:pPr>
        <w:spacing w:after="0" w:line="240" w:lineRule="auto"/>
        <w:jc w:val="both"/>
        <w:rPr>
          <w:rFonts w:eastAsia="Times New Roman" w:cs="Times New Roman"/>
          <w:szCs w:val="24"/>
        </w:rPr>
      </w:pPr>
    </w:p>
    <w:p w:rsidR="009935A2" w:rsidRPr="005C2A78" w:rsidRDefault="009935A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C1C7D">
        <w:rPr>
          <w:rFonts w:eastAsia="Times New Roman" w:cs="Times New Roman"/>
          <w:szCs w:val="24"/>
        </w:rPr>
        <w:t>Section 411.114, Government Code, by adding Subsection (d)</w:t>
      </w:r>
      <w:r>
        <w:rPr>
          <w:rFonts w:eastAsia="Times New Roman" w:cs="Times New Roman"/>
          <w:szCs w:val="24"/>
        </w:rPr>
        <w:t xml:space="preserve">, to authorize the Public Safety Commission, with </w:t>
      </w:r>
      <w:r w:rsidRPr="003C1C7D">
        <w:rPr>
          <w:rFonts w:eastAsia="Times New Roman" w:cs="Times New Roman"/>
          <w:szCs w:val="24"/>
        </w:rPr>
        <w:t xml:space="preserve">respect to an applicant who is selected for employment for a function or in a division of </w:t>
      </w:r>
      <w:r>
        <w:rPr>
          <w:rFonts w:eastAsia="Times New Roman" w:cs="Times New Roman"/>
          <w:szCs w:val="24"/>
        </w:rPr>
        <w:t>DFPS</w:t>
      </w:r>
      <w:r w:rsidRPr="003C1C7D">
        <w:rPr>
          <w:rFonts w:eastAsia="Times New Roman" w:cs="Times New Roman"/>
          <w:szCs w:val="24"/>
        </w:rPr>
        <w:t xml:space="preserve"> that is transferred to the Health and Human Services Commission</w:t>
      </w:r>
      <w:r>
        <w:rPr>
          <w:rFonts w:eastAsia="Times New Roman" w:cs="Times New Roman"/>
          <w:szCs w:val="24"/>
        </w:rPr>
        <w:t xml:space="preserve"> HHSC</w:t>
      </w:r>
      <w:r w:rsidRPr="003C1C7D">
        <w:rPr>
          <w:rFonts w:eastAsia="Times New Roman" w:cs="Times New Roman"/>
          <w:szCs w:val="24"/>
        </w:rPr>
        <w:t xml:space="preserve"> under Subchapter A-1</w:t>
      </w:r>
      <w:r>
        <w:rPr>
          <w:rFonts w:eastAsia="Times New Roman" w:cs="Times New Roman"/>
          <w:szCs w:val="24"/>
        </w:rPr>
        <w:t xml:space="preserve"> (Consolidation of Health and Human Services System)</w:t>
      </w:r>
      <w:r w:rsidRPr="003C1C7D">
        <w:rPr>
          <w:rFonts w:eastAsia="Times New Roman" w:cs="Times New Roman"/>
          <w:szCs w:val="24"/>
        </w:rPr>
        <w:t>, Chapter 531</w:t>
      </w:r>
      <w:r>
        <w:rPr>
          <w:rFonts w:eastAsia="Times New Roman" w:cs="Times New Roman"/>
          <w:szCs w:val="24"/>
        </w:rPr>
        <w:t xml:space="preserve"> (Health and Human Services Commission)</w:t>
      </w:r>
      <w:r w:rsidRPr="003C1C7D">
        <w:rPr>
          <w:rFonts w:eastAsia="Times New Roman" w:cs="Times New Roman"/>
          <w:szCs w:val="24"/>
        </w:rPr>
        <w:t>,</w:t>
      </w:r>
      <w:r>
        <w:rPr>
          <w:rFonts w:eastAsia="Times New Roman" w:cs="Times New Roman"/>
          <w:szCs w:val="24"/>
        </w:rPr>
        <w:t xml:space="preserve"> to </w:t>
      </w:r>
      <w:r w:rsidRPr="003C1C7D">
        <w:rPr>
          <w:rFonts w:eastAsia="Times New Roman" w:cs="Times New Roman"/>
          <w:szCs w:val="24"/>
        </w:rPr>
        <w:t xml:space="preserve">obtain from </w:t>
      </w:r>
      <w:r>
        <w:rPr>
          <w:rFonts w:eastAsia="Times New Roman" w:cs="Times New Roman"/>
          <w:szCs w:val="24"/>
        </w:rPr>
        <w:t>DPS</w:t>
      </w:r>
      <w:r w:rsidRPr="003C1C7D">
        <w:rPr>
          <w:rFonts w:eastAsia="Times New Roman" w:cs="Times New Roman"/>
          <w:szCs w:val="24"/>
        </w:rPr>
        <w:t xml:space="preserve"> criminal history record information maintained by </w:t>
      </w:r>
      <w:r>
        <w:rPr>
          <w:rFonts w:eastAsia="Times New Roman" w:cs="Times New Roman"/>
          <w:szCs w:val="24"/>
        </w:rPr>
        <w:t>DPS</w:t>
      </w:r>
      <w:r w:rsidRPr="003C1C7D">
        <w:rPr>
          <w:rFonts w:eastAsia="Times New Roman" w:cs="Times New Roman"/>
          <w:szCs w:val="24"/>
        </w:rPr>
        <w:t xml:space="preserve"> that relates to the applicant.</w:t>
      </w:r>
    </w:p>
    <w:p w:rsidR="009935A2" w:rsidRDefault="009935A2" w:rsidP="00774EC7">
      <w:pPr>
        <w:spacing w:after="0" w:line="240" w:lineRule="auto"/>
        <w:jc w:val="both"/>
        <w:rPr>
          <w:rFonts w:cs="Times New Roman"/>
          <w:szCs w:val="24"/>
        </w:rPr>
      </w:pPr>
    </w:p>
    <w:p w:rsidR="009935A2" w:rsidRDefault="009935A2" w:rsidP="00774EC7">
      <w:pPr>
        <w:spacing w:after="0" w:line="240" w:lineRule="auto"/>
        <w:jc w:val="both"/>
        <w:rPr>
          <w:rFonts w:cs="Times New Roman"/>
          <w:szCs w:val="24"/>
        </w:rPr>
      </w:pPr>
      <w:r w:rsidRPr="003C1C7D">
        <w:rPr>
          <w:rFonts w:cs="Times New Roman"/>
          <w:szCs w:val="24"/>
        </w:rPr>
        <w:t xml:space="preserve">SECTION 4. </w:t>
      </w:r>
      <w:r>
        <w:rPr>
          <w:rFonts w:cs="Times New Roman"/>
          <w:szCs w:val="24"/>
        </w:rPr>
        <w:t xml:space="preserve">Amends </w:t>
      </w:r>
      <w:r w:rsidRPr="003C1C7D">
        <w:rPr>
          <w:rFonts w:cs="Times New Roman"/>
          <w:szCs w:val="24"/>
        </w:rPr>
        <w:t xml:space="preserve">Section 42.056, Human Resources Code, </w:t>
      </w:r>
      <w:r>
        <w:rPr>
          <w:rFonts w:cs="Times New Roman"/>
          <w:szCs w:val="24"/>
        </w:rPr>
        <w:t>e</w:t>
      </w:r>
      <w:r w:rsidRPr="003C1C7D">
        <w:rPr>
          <w:rFonts w:cs="Times New Roman"/>
          <w:szCs w:val="24"/>
        </w:rPr>
        <w:t>ffective January 1, 2018, by amending Subsections (a), (a-2), (a-5), (b), (b-1), and (g) and adding Subsections (a-3) and (b-2)</w:t>
      </w:r>
      <w:r>
        <w:rPr>
          <w:rFonts w:cs="Times New Roman"/>
          <w:szCs w:val="24"/>
        </w:rPr>
        <w:t>, as follows:</w:t>
      </w:r>
    </w:p>
    <w:p w:rsidR="009935A2" w:rsidRDefault="009935A2" w:rsidP="00774EC7">
      <w:pPr>
        <w:spacing w:after="0" w:line="240" w:lineRule="auto"/>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 xml:space="preserve">(a) </w:t>
      </w:r>
      <w:r w:rsidRPr="003C1C7D">
        <w:rPr>
          <w:rFonts w:cs="Times New Roman"/>
          <w:szCs w:val="24"/>
        </w:rPr>
        <w:t>Requires t</w:t>
      </w:r>
      <w:r>
        <w:rPr>
          <w:rFonts w:cs="Times New Roman"/>
          <w:szCs w:val="24"/>
        </w:rPr>
        <w:t>he director, owner, or operator</w:t>
      </w:r>
      <w:r w:rsidRPr="003C1C7D">
        <w:rPr>
          <w:rFonts w:cs="Times New Roman"/>
          <w:szCs w:val="24"/>
        </w:rPr>
        <w:t xml:space="preserve"> of a facility or family home to submit to DFPS the names of certain individuals, </w:t>
      </w:r>
      <w:r>
        <w:rPr>
          <w:rFonts w:cs="Times New Roman"/>
          <w:szCs w:val="24"/>
        </w:rPr>
        <w:t xml:space="preserve">including each person who </w:t>
      </w:r>
      <w:r w:rsidRPr="003C1C7D">
        <w:rPr>
          <w:rFonts w:cs="Times New Roman"/>
          <w:szCs w:val="24"/>
        </w:rPr>
        <w:t>provides care or supervision to children in the care of the facility, agency, or home under a contract with the facility, agency, or home</w:t>
      </w:r>
      <w:r>
        <w:rPr>
          <w:rFonts w:cs="Times New Roman"/>
          <w:szCs w:val="24"/>
        </w:rPr>
        <w:t xml:space="preserve">, </w:t>
      </w:r>
      <w:r w:rsidRPr="003C1C7D">
        <w:rPr>
          <w:rFonts w:cs="Times New Roman"/>
          <w:szCs w:val="24"/>
        </w:rPr>
        <w:t xml:space="preserve">who must have background checks as described by this section and in accordance with rules adopted by the executive commissioner of </w:t>
      </w:r>
      <w:r>
        <w:rPr>
          <w:rFonts w:cs="Times New Roman"/>
          <w:szCs w:val="24"/>
        </w:rPr>
        <w:t>HHSC</w:t>
      </w:r>
      <w:r w:rsidRPr="003C1C7D">
        <w:rPr>
          <w:rFonts w:cs="Times New Roman"/>
          <w:szCs w:val="24"/>
        </w:rPr>
        <w:t xml:space="preserve"> (executive commission</w:t>
      </w:r>
      <w:r>
        <w:rPr>
          <w:rFonts w:cs="Times New Roman"/>
          <w:szCs w:val="24"/>
        </w:rPr>
        <w:t>er</w:t>
      </w:r>
      <w:r w:rsidRPr="003C1C7D">
        <w:rPr>
          <w:rFonts w:cs="Times New Roman"/>
          <w:szCs w:val="24"/>
        </w:rPr>
        <w:t>). Deletes existing text requiring the director, owner, or operator of a child-care facility, child-placing agency, or family home, in accordance with rules adopted by the executive commission</w:t>
      </w:r>
      <w:r>
        <w:rPr>
          <w:rFonts w:cs="Times New Roman"/>
          <w:szCs w:val="24"/>
        </w:rPr>
        <w:t xml:space="preserve">er, </w:t>
      </w:r>
      <w:r w:rsidRPr="003C1C7D">
        <w:rPr>
          <w:rFonts w:cs="Times New Roman"/>
          <w:szCs w:val="24"/>
        </w:rPr>
        <w:t>when applying to operate a child-care facility or child-placing agency or when listing or registering a family home and at least once during each 24 months after receiving a license, listing, registration</w:t>
      </w:r>
      <w:r>
        <w:rPr>
          <w:rFonts w:cs="Times New Roman"/>
          <w:szCs w:val="24"/>
        </w:rPr>
        <w:t xml:space="preserve">, or certification of approval, to submit to DFPS for use in conducting background and criminal history checks, the name of certain individuals. </w:t>
      </w:r>
    </w:p>
    <w:p w:rsidR="009935A2" w:rsidRDefault="009935A2" w:rsidP="003C1C7D">
      <w:pPr>
        <w:spacing w:after="0" w:line="240" w:lineRule="auto"/>
        <w:ind w:left="720"/>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 xml:space="preserve">(a-2) Requires a person, in accordance with rules adopted by the executive commissioner, to submit a complete set of fingerprints, if the person is required to have a background check under Subsections (a)(1)-(7) (relating to individuals subject to a background check), the person resided in another state during the five years preceding the date the person's name was required to be submitted under Subsection (a), or the director, owner, or operator has reason to suspect that the person has a criminal history in another state. Deletes existing text requiring the </w:t>
      </w:r>
      <w:r w:rsidRPr="003C1C7D">
        <w:rPr>
          <w:rFonts w:cs="Times New Roman"/>
          <w:szCs w:val="24"/>
        </w:rPr>
        <w:t>director, owner, or operator of a residential child-care facility, listed or registered family home, group day-care home, day-care center, before-school or after-school program, or school-age program</w:t>
      </w:r>
      <w:r>
        <w:rPr>
          <w:rFonts w:cs="Times New Roman"/>
          <w:szCs w:val="24"/>
        </w:rPr>
        <w:t>, in accordance with rules adopted by the executive commissioner, to submit a complete set of fingerprints of each person whose name is required to be submitted by the director, owner, or operator under Subsection (a), unless the person is only required to have the person's name submitted based on criteria specified by Subsection (a)(7) (relating to background checks of  individuals 14 years of age or older who will</w:t>
      </w:r>
      <w:r w:rsidRPr="003C1C7D">
        <w:t xml:space="preserve"> </w:t>
      </w:r>
      <w:r w:rsidRPr="003C1C7D">
        <w:rPr>
          <w:rFonts w:cs="Times New Roman"/>
          <w:szCs w:val="24"/>
        </w:rPr>
        <w:t>regularly or frequently be staying or working at a facility, family home, or prospective adoptive home, while children are being provided care</w:t>
      </w:r>
      <w:r>
        <w:rPr>
          <w:rFonts w:cs="Times New Roman"/>
          <w:szCs w:val="24"/>
        </w:rPr>
        <w:t>).</w:t>
      </w:r>
    </w:p>
    <w:p w:rsidR="009935A2" w:rsidRDefault="009935A2" w:rsidP="003C1C7D">
      <w:pPr>
        <w:spacing w:after="0" w:line="240" w:lineRule="auto"/>
        <w:ind w:left="720"/>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 xml:space="preserve">(a-3) Provides that Subsection (a-2)(1) (relating to a person submitting fingerprints if the person is required to have a background check under Subsections (a)(1)-(7)), rather than this subsection, </w:t>
      </w:r>
      <w:r w:rsidRPr="003C1C7D">
        <w:rPr>
          <w:rFonts w:cs="Times New Roman"/>
          <w:szCs w:val="24"/>
        </w:rPr>
        <w:t>does not apply to a family home that is subject to regulation by the department under Section 42.0523</w:t>
      </w:r>
      <w:r>
        <w:rPr>
          <w:rFonts w:cs="Times New Roman"/>
          <w:szCs w:val="24"/>
        </w:rPr>
        <w:t xml:space="preserve"> (Listing of Relative Child-Care Providers)</w:t>
      </w:r>
      <w:r w:rsidRPr="003C1C7D">
        <w:rPr>
          <w:rFonts w:cs="Times New Roman"/>
          <w:szCs w:val="24"/>
        </w:rPr>
        <w:t>.</w:t>
      </w:r>
    </w:p>
    <w:p w:rsidR="009935A2" w:rsidRDefault="009935A2" w:rsidP="003C1C7D">
      <w:pPr>
        <w:spacing w:after="0" w:line="240" w:lineRule="auto"/>
        <w:ind w:left="720"/>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 xml:space="preserve">(a-5) Authorizes the rules adopted by the executive commissioner under Subsection (a-2), rather than Subsections (a-2) and (a-4), to allow DFPS to waive the submission of fingerprints required by this section if DFPS has an active subscription to the Federal Bureau of Investigation's national rap back service for the person for whom is required, rather than if the date on which the current submission of fingerprints is required occurs before the second anniversary of a previous name-based criminal history check of the person. </w:t>
      </w:r>
    </w:p>
    <w:p w:rsidR="009935A2" w:rsidRDefault="009935A2" w:rsidP="003C1C7D">
      <w:pPr>
        <w:spacing w:after="0" w:line="240" w:lineRule="auto"/>
        <w:ind w:left="720"/>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 xml:space="preserve">(b) Requires DFPS to conduct background checks, rather than background and criminal history checks, using certain information, including any other registry, repository, or database required by federal law. </w:t>
      </w:r>
    </w:p>
    <w:p w:rsidR="009935A2" w:rsidRDefault="009935A2" w:rsidP="003C1C7D">
      <w:pPr>
        <w:spacing w:after="0" w:line="240" w:lineRule="auto"/>
        <w:ind w:left="720"/>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(b-1) Requires DFPS, for each person whose fingerprints are submitted under Subsection (a-2), rather than in addition to any other background or criminal history check conducted under Subsection (b), for each person whose fingerprints are submitted under Subsections (a-2) or (a-4), to conduct a state and Federal Bureau of Investigation (FBI) criminal check using certain methods.</w:t>
      </w:r>
    </w:p>
    <w:p w:rsidR="009935A2" w:rsidRDefault="009935A2" w:rsidP="003C1C7D">
      <w:pPr>
        <w:spacing w:after="0" w:line="240" w:lineRule="auto"/>
        <w:ind w:left="720"/>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 xml:space="preserve">(b-2) Provides that, for </w:t>
      </w:r>
      <w:r w:rsidRPr="003C1C7D">
        <w:rPr>
          <w:rFonts w:cs="Times New Roman"/>
          <w:szCs w:val="24"/>
        </w:rPr>
        <w:t>each person required to have a background check under Subsection (a), but who is not required to submit fingerprints for a Federal Bureau of Investigations criminal history check under Subsection (a-2)</w:t>
      </w:r>
      <w:r>
        <w:rPr>
          <w:rFonts w:cs="Times New Roman"/>
          <w:szCs w:val="24"/>
        </w:rPr>
        <w:t xml:space="preserve"> the person is required to have a name-based check instead of a fingerprint check and </w:t>
      </w:r>
      <w:r w:rsidRPr="003C1C7D">
        <w:rPr>
          <w:rFonts w:cs="Times New Roman"/>
          <w:szCs w:val="24"/>
        </w:rPr>
        <w:t xml:space="preserve">the director, owner, or operator of the child-care facility, child-placing agency, or family home </w:t>
      </w:r>
      <w:r>
        <w:rPr>
          <w:rFonts w:cs="Times New Roman"/>
          <w:szCs w:val="24"/>
        </w:rPr>
        <w:t>is required to</w:t>
      </w:r>
      <w:r w:rsidRPr="003C1C7D">
        <w:rPr>
          <w:rFonts w:cs="Times New Roman"/>
          <w:szCs w:val="24"/>
        </w:rPr>
        <w:t xml:space="preserve"> submit the name of the person each 24 months after last submitting the person's name to </w:t>
      </w:r>
      <w:r>
        <w:rPr>
          <w:rFonts w:cs="Times New Roman"/>
          <w:szCs w:val="24"/>
        </w:rPr>
        <w:t>DFPS</w:t>
      </w:r>
      <w:r w:rsidRPr="003C1C7D">
        <w:rPr>
          <w:rFonts w:cs="Times New Roman"/>
          <w:szCs w:val="24"/>
        </w:rPr>
        <w:t xml:space="preserve"> for use in conducting a background check.</w:t>
      </w:r>
    </w:p>
    <w:p w:rsidR="009935A2" w:rsidRDefault="009935A2" w:rsidP="003C1C7D">
      <w:pPr>
        <w:spacing w:after="0" w:line="240" w:lineRule="auto"/>
        <w:ind w:left="720"/>
        <w:jc w:val="both"/>
        <w:rPr>
          <w:rFonts w:cs="Times New Roman"/>
          <w:szCs w:val="24"/>
        </w:rPr>
      </w:pPr>
    </w:p>
    <w:p w:rsidR="009935A2" w:rsidRDefault="009935A2" w:rsidP="003C1C7D">
      <w:pPr>
        <w:spacing w:after="0" w:line="240" w:lineRule="auto"/>
        <w:ind w:left="720"/>
        <w:jc w:val="both"/>
        <w:rPr>
          <w:rFonts w:cs="Times New Roman"/>
          <w:szCs w:val="24"/>
        </w:rPr>
      </w:pPr>
      <w:r>
        <w:rPr>
          <w:rFonts w:cs="Times New Roman"/>
          <w:szCs w:val="24"/>
        </w:rPr>
        <w:t xml:space="preserve">(g) Prohibits a person whose name is submitted under Subsection (a), except as otherwise provided by this subsection, from providing direct care or having direct access to a child in a facility or family home before the person's background check is completed, rather than background and criminal history checks under Subsections (b) and (b-1) are completed. Authorizes a person to be employed at a facility or family home and to provide </w:t>
      </w:r>
      <w:r w:rsidRPr="00A26F5F">
        <w:rPr>
          <w:rFonts w:cs="Times New Roman"/>
          <w:szCs w:val="24"/>
        </w:rPr>
        <w:t>direct care or have direct access to a child in the facility or family home before the person's criminal history check under Subsection (b-1) is completed if</w:t>
      </w:r>
      <w:r>
        <w:rPr>
          <w:rFonts w:cs="Times New Roman"/>
          <w:szCs w:val="24"/>
        </w:rPr>
        <w:t>:</w:t>
      </w:r>
    </w:p>
    <w:p w:rsidR="009935A2" w:rsidRDefault="009935A2" w:rsidP="003C1C7D">
      <w:pPr>
        <w:spacing w:after="0" w:line="240" w:lineRule="auto"/>
        <w:ind w:left="720"/>
        <w:jc w:val="both"/>
        <w:rPr>
          <w:rFonts w:cs="Times New Roman"/>
          <w:szCs w:val="24"/>
        </w:rPr>
      </w:pPr>
    </w:p>
    <w:p w:rsidR="009935A2" w:rsidRDefault="009935A2" w:rsidP="00A26F5F">
      <w:pPr>
        <w:spacing w:after="0" w:line="240" w:lineRule="auto"/>
        <w:ind w:left="1440"/>
        <w:jc w:val="both"/>
        <w:rPr>
          <w:rFonts w:cs="Times New Roman"/>
          <w:szCs w:val="24"/>
        </w:rPr>
      </w:pPr>
      <w:r>
        <w:rPr>
          <w:rFonts w:cs="Times New Roman"/>
          <w:szCs w:val="24"/>
        </w:rPr>
        <w:t>(1) makes no changes to this subdivision;</w:t>
      </w:r>
    </w:p>
    <w:p w:rsidR="009935A2" w:rsidRDefault="009935A2" w:rsidP="00A26F5F">
      <w:pPr>
        <w:spacing w:after="0" w:line="240" w:lineRule="auto"/>
        <w:ind w:left="1440"/>
        <w:jc w:val="both"/>
        <w:rPr>
          <w:rFonts w:cs="Times New Roman"/>
          <w:szCs w:val="24"/>
        </w:rPr>
      </w:pPr>
    </w:p>
    <w:p w:rsidR="009935A2" w:rsidRDefault="009935A2" w:rsidP="00A26F5F">
      <w:pPr>
        <w:spacing w:after="0" w:line="240" w:lineRule="auto"/>
        <w:ind w:left="1440"/>
        <w:jc w:val="both"/>
        <w:rPr>
          <w:rFonts w:cs="Times New Roman"/>
          <w:szCs w:val="24"/>
        </w:rPr>
      </w:pPr>
      <w:r>
        <w:rPr>
          <w:rFonts w:cs="Times New Roman"/>
          <w:szCs w:val="24"/>
        </w:rPr>
        <w:t>(2) the FBI fingerprint check, rather than state criminal history check, and the background check using DFPS's</w:t>
      </w:r>
      <w:r w:rsidRPr="00A26F5F">
        <w:rPr>
          <w:rFonts w:cs="Times New Roman"/>
          <w:szCs w:val="24"/>
        </w:rPr>
        <w:t xml:space="preserve"> records of reported abuse and neglect have been completed under Subsection (b), and the resulting information does not preclude the person from being present at the facility or family home</w:t>
      </w:r>
      <w:r>
        <w:rPr>
          <w:rFonts w:cs="Times New Roman"/>
          <w:szCs w:val="24"/>
        </w:rPr>
        <w:t>; and</w:t>
      </w:r>
    </w:p>
    <w:p w:rsidR="009935A2" w:rsidRDefault="009935A2" w:rsidP="00A26F5F">
      <w:pPr>
        <w:spacing w:after="0" w:line="240" w:lineRule="auto"/>
        <w:ind w:left="1440"/>
        <w:jc w:val="both"/>
        <w:rPr>
          <w:rFonts w:cs="Times New Roman"/>
          <w:szCs w:val="24"/>
        </w:rPr>
      </w:pPr>
    </w:p>
    <w:p w:rsidR="009935A2" w:rsidRDefault="009935A2" w:rsidP="00A26F5F">
      <w:pPr>
        <w:spacing w:after="0" w:line="240" w:lineRule="auto"/>
        <w:ind w:left="1440"/>
        <w:jc w:val="both"/>
        <w:rPr>
          <w:rFonts w:cs="Times New Roman"/>
          <w:szCs w:val="24"/>
        </w:rPr>
      </w:pPr>
      <w:r>
        <w:rPr>
          <w:rFonts w:cs="Times New Roman"/>
          <w:szCs w:val="24"/>
        </w:rPr>
        <w:t xml:space="preserve">(3) the person does not have unsupervised access to any child in care, rather than the person's </w:t>
      </w:r>
      <w:r w:rsidRPr="00A26F5F">
        <w:rPr>
          <w:rFonts w:cs="Times New Roman"/>
          <w:szCs w:val="24"/>
        </w:rPr>
        <w:t>fingerprints are submitted as soon as possible, but not later than the 30th day after the earliest of the date on which the person first</w:t>
      </w:r>
      <w:r>
        <w:rPr>
          <w:rFonts w:cs="Times New Roman"/>
          <w:szCs w:val="24"/>
        </w:rPr>
        <w:t xml:space="preserve"> provides direct care to a child, has direct access to a child, or is hired.</w:t>
      </w:r>
    </w:p>
    <w:p w:rsidR="009935A2" w:rsidRDefault="009935A2" w:rsidP="00A26F5F">
      <w:pPr>
        <w:spacing w:after="0" w:line="240" w:lineRule="auto"/>
        <w:ind w:left="1440"/>
        <w:jc w:val="both"/>
        <w:rPr>
          <w:rFonts w:cs="Times New Roman"/>
          <w:szCs w:val="24"/>
        </w:rPr>
      </w:pPr>
    </w:p>
    <w:p w:rsidR="009935A2" w:rsidRPr="00A26F5F" w:rsidRDefault="009935A2" w:rsidP="00A26F5F">
      <w:pPr>
        <w:spacing w:after="0" w:line="240" w:lineRule="auto"/>
        <w:jc w:val="both"/>
        <w:rPr>
          <w:rFonts w:cs="Times New Roman"/>
          <w:szCs w:val="24"/>
        </w:rPr>
      </w:pPr>
      <w:r w:rsidRPr="00A26F5F">
        <w:rPr>
          <w:rFonts w:cs="Times New Roman"/>
          <w:szCs w:val="24"/>
        </w:rPr>
        <w:t xml:space="preserve">SECTION 5.  (a) </w:t>
      </w:r>
      <w:r>
        <w:rPr>
          <w:rFonts w:cs="Times New Roman"/>
          <w:szCs w:val="24"/>
        </w:rPr>
        <w:t xml:space="preserve">Repealer: </w:t>
      </w:r>
      <w:r w:rsidRPr="00A26F5F">
        <w:rPr>
          <w:rFonts w:cs="Times New Roman"/>
          <w:szCs w:val="24"/>
        </w:rPr>
        <w:t>Section 411.114(a)(1)(E)</w:t>
      </w:r>
      <w:r>
        <w:rPr>
          <w:rFonts w:cs="Times New Roman"/>
          <w:szCs w:val="24"/>
        </w:rPr>
        <w:t xml:space="preserve"> (relating to the definition of "ward")</w:t>
      </w:r>
      <w:r w:rsidRPr="00A26F5F">
        <w:rPr>
          <w:rFonts w:cs="Times New Roman"/>
          <w:szCs w:val="24"/>
        </w:rPr>
        <w:t>, Government Code</w:t>
      </w:r>
      <w:r>
        <w:rPr>
          <w:rFonts w:cs="Times New Roman"/>
          <w:szCs w:val="24"/>
        </w:rPr>
        <w:t>.</w:t>
      </w:r>
    </w:p>
    <w:p w:rsidR="009935A2" w:rsidRPr="00A26F5F" w:rsidRDefault="009935A2" w:rsidP="00A26F5F">
      <w:pPr>
        <w:spacing w:after="0" w:line="240" w:lineRule="auto"/>
        <w:jc w:val="both"/>
        <w:rPr>
          <w:rFonts w:cs="Times New Roman"/>
          <w:szCs w:val="24"/>
        </w:rPr>
      </w:pPr>
    </w:p>
    <w:p w:rsidR="009935A2" w:rsidRPr="00A26F5F" w:rsidRDefault="009935A2" w:rsidP="00A26F5F">
      <w:pPr>
        <w:spacing w:after="0" w:line="240" w:lineRule="auto"/>
        <w:ind w:left="720"/>
        <w:jc w:val="both"/>
        <w:rPr>
          <w:rFonts w:cs="Times New Roman"/>
          <w:szCs w:val="24"/>
        </w:rPr>
      </w:pPr>
      <w:r>
        <w:rPr>
          <w:rFonts w:cs="Times New Roman"/>
          <w:szCs w:val="24"/>
        </w:rPr>
        <w:t xml:space="preserve">(b)  Repealer, effective January 1, 2018: </w:t>
      </w:r>
      <w:r w:rsidRPr="00A26F5F">
        <w:rPr>
          <w:rFonts w:cs="Times New Roman"/>
          <w:szCs w:val="24"/>
        </w:rPr>
        <w:t>Section 42.056(a-4)</w:t>
      </w:r>
      <w:r>
        <w:rPr>
          <w:rFonts w:cs="Times New Roman"/>
          <w:szCs w:val="24"/>
        </w:rPr>
        <w:t xml:space="preserve"> (relating to certain individuals submitting a complete set of fingerprints of certain people whose names are required to be submitted), Human Resources Code.</w:t>
      </w:r>
    </w:p>
    <w:p w:rsidR="009935A2" w:rsidRPr="00A26F5F" w:rsidRDefault="009935A2" w:rsidP="00A26F5F">
      <w:pPr>
        <w:spacing w:after="0" w:line="240" w:lineRule="auto"/>
        <w:jc w:val="both"/>
        <w:rPr>
          <w:rFonts w:cs="Times New Roman"/>
          <w:szCs w:val="24"/>
        </w:rPr>
      </w:pPr>
    </w:p>
    <w:p w:rsidR="009935A2" w:rsidRPr="003C1C7D" w:rsidRDefault="009935A2" w:rsidP="00A26F5F">
      <w:pPr>
        <w:spacing w:after="0" w:line="240" w:lineRule="auto"/>
        <w:jc w:val="both"/>
        <w:rPr>
          <w:rFonts w:cs="Times New Roman"/>
          <w:szCs w:val="24"/>
        </w:rPr>
      </w:pPr>
      <w:r w:rsidRPr="00A26F5F">
        <w:rPr>
          <w:rFonts w:cs="Times New Roman"/>
          <w:szCs w:val="24"/>
        </w:rPr>
        <w:t xml:space="preserve">SECTION 6.  </w:t>
      </w:r>
      <w:r>
        <w:rPr>
          <w:rFonts w:cs="Times New Roman"/>
          <w:szCs w:val="24"/>
        </w:rPr>
        <w:t>Effective date, e</w:t>
      </w:r>
      <w:r w:rsidRPr="00A26F5F">
        <w:rPr>
          <w:rFonts w:cs="Times New Roman"/>
          <w:szCs w:val="24"/>
        </w:rPr>
        <w:t xml:space="preserve">xcept as </w:t>
      </w:r>
      <w:r>
        <w:rPr>
          <w:rFonts w:cs="Times New Roman"/>
          <w:szCs w:val="24"/>
        </w:rPr>
        <w:t xml:space="preserve">otherwise provided by this Act: </w:t>
      </w:r>
      <w:r w:rsidRPr="00A26F5F">
        <w:rPr>
          <w:rFonts w:cs="Times New Roman"/>
          <w:szCs w:val="24"/>
        </w:rPr>
        <w:t>September 1, 2017.</w:t>
      </w:r>
    </w:p>
    <w:p w:rsidR="009935A2" w:rsidRPr="006529C4" w:rsidRDefault="009935A2" w:rsidP="00774EC7">
      <w:pPr>
        <w:spacing w:after="0" w:line="240" w:lineRule="auto"/>
        <w:jc w:val="both"/>
      </w:pPr>
    </w:p>
    <w:sectPr w:rsidR="009935A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A2" w:rsidRDefault="00B968A2" w:rsidP="000F1DF9">
      <w:pPr>
        <w:spacing w:after="0" w:line="240" w:lineRule="auto"/>
      </w:pPr>
      <w:r>
        <w:separator/>
      </w:r>
    </w:p>
  </w:endnote>
  <w:endnote w:type="continuationSeparator" w:id="0">
    <w:p w:rsidR="00B968A2" w:rsidRDefault="00B968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68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35A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35A2">
                <w:rPr>
                  <w:sz w:val="20"/>
                  <w:szCs w:val="20"/>
                </w:rPr>
                <w:t>H.B. 4094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35A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68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35A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35A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A2" w:rsidRDefault="00B968A2" w:rsidP="000F1DF9">
      <w:pPr>
        <w:spacing w:after="0" w:line="240" w:lineRule="auto"/>
      </w:pPr>
      <w:r>
        <w:separator/>
      </w:r>
    </w:p>
  </w:footnote>
  <w:footnote w:type="continuationSeparator" w:id="0">
    <w:p w:rsidR="00B968A2" w:rsidRDefault="00B968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35A2"/>
    <w:rsid w:val="00AE3F44"/>
    <w:rsid w:val="00B43543"/>
    <w:rsid w:val="00B53F07"/>
    <w:rsid w:val="00B968A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35A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35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4F9E" w:rsidP="00D94F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C5716460C348D18C80A6FEC838CAF5"/>
        <w:category>
          <w:name w:val="General"/>
          <w:gallery w:val="placeholder"/>
        </w:category>
        <w:types>
          <w:type w:val="bbPlcHdr"/>
        </w:types>
        <w:behaviors>
          <w:behavior w:val="content"/>
        </w:behaviors>
        <w:guid w:val="{EA6D6A3B-CDB7-493C-ABB9-6087B8CC31BF}"/>
      </w:docPartPr>
      <w:docPartBody>
        <w:p w:rsidR="00000000" w:rsidRDefault="004070E2"/>
      </w:docPartBody>
    </w:docPart>
    <w:docPart>
      <w:docPartPr>
        <w:name w:val="F855AED330AE4597BE28DA6C366050CC"/>
        <w:category>
          <w:name w:val="General"/>
          <w:gallery w:val="placeholder"/>
        </w:category>
        <w:types>
          <w:type w:val="bbPlcHdr"/>
        </w:types>
        <w:behaviors>
          <w:behavior w:val="content"/>
        </w:behaviors>
        <w:guid w:val="{F72DB2C7-726E-4DD8-8073-BC847EBBEC8E}"/>
      </w:docPartPr>
      <w:docPartBody>
        <w:p w:rsidR="00000000" w:rsidRDefault="004070E2"/>
      </w:docPartBody>
    </w:docPart>
    <w:docPart>
      <w:docPartPr>
        <w:name w:val="E2D3F77BB46145D9B54872AEAC73BE41"/>
        <w:category>
          <w:name w:val="General"/>
          <w:gallery w:val="placeholder"/>
        </w:category>
        <w:types>
          <w:type w:val="bbPlcHdr"/>
        </w:types>
        <w:behaviors>
          <w:behavior w:val="content"/>
        </w:behaviors>
        <w:guid w:val="{DCAFA5F9-7684-4B29-A22D-C5AEFFA6D872}"/>
      </w:docPartPr>
      <w:docPartBody>
        <w:p w:rsidR="00000000" w:rsidRDefault="004070E2"/>
      </w:docPartBody>
    </w:docPart>
    <w:docPart>
      <w:docPartPr>
        <w:name w:val="A011F53DB3374AEF88D1C518BD421C83"/>
        <w:category>
          <w:name w:val="General"/>
          <w:gallery w:val="placeholder"/>
        </w:category>
        <w:types>
          <w:type w:val="bbPlcHdr"/>
        </w:types>
        <w:behaviors>
          <w:behavior w:val="content"/>
        </w:behaviors>
        <w:guid w:val="{8744A668-7527-4115-9FFF-D1E2BCEA8663}"/>
      </w:docPartPr>
      <w:docPartBody>
        <w:p w:rsidR="00000000" w:rsidRDefault="004070E2"/>
      </w:docPartBody>
    </w:docPart>
    <w:docPart>
      <w:docPartPr>
        <w:name w:val="0CDCC040555F4C429FE17B494423F89A"/>
        <w:category>
          <w:name w:val="General"/>
          <w:gallery w:val="placeholder"/>
        </w:category>
        <w:types>
          <w:type w:val="bbPlcHdr"/>
        </w:types>
        <w:behaviors>
          <w:behavior w:val="content"/>
        </w:behaviors>
        <w:guid w:val="{E09A464C-4B7A-4500-873C-9D2ADABCA543}"/>
      </w:docPartPr>
      <w:docPartBody>
        <w:p w:rsidR="00000000" w:rsidRDefault="004070E2"/>
      </w:docPartBody>
    </w:docPart>
    <w:docPart>
      <w:docPartPr>
        <w:name w:val="AA2330D70CF84D12A3D2903292B4AAE0"/>
        <w:category>
          <w:name w:val="General"/>
          <w:gallery w:val="placeholder"/>
        </w:category>
        <w:types>
          <w:type w:val="bbPlcHdr"/>
        </w:types>
        <w:behaviors>
          <w:behavior w:val="content"/>
        </w:behaviors>
        <w:guid w:val="{FDCD50E4-FDE6-47BF-AAD8-789F981043F0}"/>
      </w:docPartPr>
      <w:docPartBody>
        <w:p w:rsidR="00000000" w:rsidRDefault="004070E2"/>
      </w:docPartBody>
    </w:docPart>
    <w:docPart>
      <w:docPartPr>
        <w:name w:val="6F9CDF9155274DBA94F3344579045603"/>
        <w:category>
          <w:name w:val="General"/>
          <w:gallery w:val="placeholder"/>
        </w:category>
        <w:types>
          <w:type w:val="bbPlcHdr"/>
        </w:types>
        <w:behaviors>
          <w:behavior w:val="content"/>
        </w:behaviors>
        <w:guid w:val="{D0415DDB-8DC5-4132-A86C-A3EFDCCFC4C2}"/>
      </w:docPartPr>
      <w:docPartBody>
        <w:p w:rsidR="00000000" w:rsidRDefault="004070E2"/>
      </w:docPartBody>
    </w:docPart>
    <w:docPart>
      <w:docPartPr>
        <w:name w:val="C331776E19DC47FABA1EA31C5CC90FDE"/>
        <w:category>
          <w:name w:val="General"/>
          <w:gallery w:val="placeholder"/>
        </w:category>
        <w:types>
          <w:type w:val="bbPlcHdr"/>
        </w:types>
        <w:behaviors>
          <w:behavior w:val="content"/>
        </w:behaviors>
        <w:guid w:val="{0D77F0AE-7D31-49A9-81B0-527305F07420}"/>
      </w:docPartPr>
      <w:docPartBody>
        <w:p w:rsidR="00000000" w:rsidRDefault="004070E2"/>
      </w:docPartBody>
    </w:docPart>
    <w:docPart>
      <w:docPartPr>
        <w:name w:val="E4A9E81D2AEF42CB8F34CEC459640F7C"/>
        <w:category>
          <w:name w:val="General"/>
          <w:gallery w:val="placeholder"/>
        </w:category>
        <w:types>
          <w:type w:val="bbPlcHdr"/>
        </w:types>
        <w:behaviors>
          <w:behavior w:val="content"/>
        </w:behaviors>
        <w:guid w:val="{0C5A2ED7-8D09-4061-9C30-6CD4F212C8FF}"/>
      </w:docPartPr>
      <w:docPartBody>
        <w:p w:rsidR="00000000" w:rsidRDefault="00D94F9E" w:rsidP="00D94F9E">
          <w:pPr>
            <w:pStyle w:val="E4A9E81D2AEF42CB8F34CEC459640F7C"/>
          </w:pPr>
          <w:r w:rsidRPr="00A30DD1">
            <w:rPr>
              <w:rStyle w:val="PlaceholderText"/>
            </w:rPr>
            <w:t>Click here to enter a date.</w:t>
          </w:r>
        </w:p>
      </w:docPartBody>
    </w:docPart>
    <w:docPart>
      <w:docPartPr>
        <w:name w:val="A7AF6E0733B244F0B8E945B834FFD6DF"/>
        <w:category>
          <w:name w:val="General"/>
          <w:gallery w:val="placeholder"/>
        </w:category>
        <w:types>
          <w:type w:val="bbPlcHdr"/>
        </w:types>
        <w:behaviors>
          <w:behavior w:val="content"/>
        </w:behaviors>
        <w:guid w:val="{EBF53D88-51E7-4B0D-B1F8-7D798854E351}"/>
      </w:docPartPr>
      <w:docPartBody>
        <w:p w:rsidR="00000000" w:rsidRDefault="004070E2"/>
      </w:docPartBody>
    </w:docPart>
    <w:docPart>
      <w:docPartPr>
        <w:name w:val="2E913FE85778458C8A03D7770BE33549"/>
        <w:category>
          <w:name w:val="General"/>
          <w:gallery w:val="placeholder"/>
        </w:category>
        <w:types>
          <w:type w:val="bbPlcHdr"/>
        </w:types>
        <w:behaviors>
          <w:behavior w:val="content"/>
        </w:behaviors>
        <w:guid w:val="{635985FF-7137-4558-B755-5075CA3A70DB}"/>
      </w:docPartPr>
      <w:docPartBody>
        <w:p w:rsidR="00000000" w:rsidRDefault="004070E2"/>
      </w:docPartBody>
    </w:docPart>
    <w:docPart>
      <w:docPartPr>
        <w:name w:val="9DE3EF9A38F7419BA0B75291247F1241"/>
        <w:category>
          <w:name w:val="General"/>
          <w:gallery w:val="placeholder"/>
        </w:category>
        <w:types>
          <w:type w:val="bbPlcHdr"/>
        </w:types>
        <w:behaviors>
          <w:behavior w:val="content"/>
        </w:behaviors>
        <w:guid w:val="{03FC5744-8809-4E03-9737-8AF038AAA288}"/>
      </w:docPartPr>
      <w:docPartBody>
        <w:p w:rsidR="00000000" w:rsidRDefault="00D94F9E" w:rsidP="00D94F9E">
          <w:pPr>
            <w:pStyle w:val="9DE3EF9A38F7419BA0B75291247F1241"/>
          </w:pPr>
          <w:r>
            <w:rPr>
              <w:rFonts w:eastAsia="Times New Roman" w:cs="Times New Roman"/>
              <w:bCs/>
              <w:szCs w:val="24"/>
            </w:rPr>
            <w:t xml:space="preserve"> </w:t>
          </w:r>
        </w:p>
      </w:docPartBody>
    </w:docPart>
    <w:docPart>
      <w:docPartPr>
        <w:name w:val="1B4BF8F6301B41FFBBAA0645C7CEC15F"/>
        <w:category>
          <w:name w:val="General"/>
          <w:gallery w:val="placeholder"/>
        </w:category>
        <w:types>
          <w:type w:val="bbPlcHdr"/>
        </w:types>
        <w:behaviors>
          <w:behavior w:val="content"/>
        </w:behaviors>
        <w:guid w:val="{370099E3-AF1F-4D38-9240-0A484AEF36DA}"/>
      </w:docPartPr>
      <w:docPartBody>
        <w:p w:rsidR="00000000" w:rsidRDefault="004070E2"/>
      </w:docPartBody>
    </w:docPart>
    <w:docPart>
      <w:docPartPr>
        <w:name w:val="5D2E686A4C8B492E811F5F061E7763F5"/>
        <w:category>
          <w:name w:val="General"/>
          <w:gallery w:val="placeholder"/>
        </w:category>
        <w:types>
          <w:type w:val="bbPlcHdr"/>
        </w:types>
        <w:behaviors>
          <w:behavior w:val="content"/>
        </w:behaviors>
        <w:guid w:val="{8ECE179D-73BA-4C23-82E2-9E52F112A443}"/>
      </w:docPartPr>
      <w:docPartBody>
        <w:p w:rsidR="00000000" w:rsidRDefault="004070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0E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4F9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F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4F9E"/>
    <w:rPr>
      <w:rFonts w:ascii="Times New Roman" w:hAnsi="Times New Roman"/>
      <w:sz w:val="24"/>
    </w:rPr>
  </w:style>
  <w:style w:type="paragraph" w:customStyle="1" w:styleId="487D89B4F8B34DB4967D41FE18F7F88D7">
    <w:name w:val="487D89B4F8B34DB4967D41FE18F7F88D7"/>
    <w:rsid w:val="00D94F9E"/>
    <w:rPr>
      <w:rFonts w:ascii="Times New Roman" w:hAnsi="Times New Roman"/>
      <w:sz w:val="24"/>
    </w:rPr>
  </w:style>
  <w:style w:type="paragraph" w:customStyle="1" w:styleId="AE2570ED5D764CD7AF9686706F550F4620">
    <w:name w:val="AE2570ED5D764CD7AF9686706F550F4620"/>
    <w:rsid w:val="00D94F9E"/>
    <w:pPr>
      <w:tabs>
        <w:tab w:val="center" w:pos="4680"/>
        <w:tab w:val="right" w:pos="9360"/>
      </w:tabs>
      <w:spacing w:after="0" w:line="240" w:lineRule="auto"/>
    </w:pPr>
    <w:rPr>
      <w:rFonts w:ascii="Times New Roman" w:hAnsi="Times New Roman"/>
      <w:sz w:val="24"/>
    </w:rPr>
  </w:style>
  <w:style w:type="paragraph" w:customStyle="1" w:styleId="E4A9E81D2AEF42CB8F34CEC459640F7C">
    <w:name w:val="E4A9E81D2AEF42CB8F34CEC459640F7C"/>
    <w:rsid w:val="00D94F9E"/>
  </w:style>
  <w:style w:type="paragraph" w:customStyle="1" w:styleId="9DE3EF9A38F7419BA0B75291247F1241">
    <w:name w:val="9DE3EF9A38F7419BA0B75291247F1241"/>
    <w:rsid w:val="00D94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F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4F9E"/>
    <w:rPr>
      <w:rFonts w:ascii="Times New Roman" w:hAnsi="Times New Roman"/>
      <w:sz w:val="24"/>
    </w:rPr>
  </w:style>
  <w:style w:type="paragraph" w:customStyle="1" w:styleId="487D89B4F8B34DB4967D41FE18F7F88D7">
    <w:name w:val="487D89B4F8B34DB4967D41FE18F7F88D7"/>
    <w:rsid w:val="00D94F9E"/>
    <w:rPr>
      <w:rFonts w:ascii="Times New Roman" w:hAnsi="Times New Roman"/>
      <w:sz w:val="24"/>
    </w:rPr>
  </w:style>
  <w:style w:type="paragraph" w:customStyle="1" w:styleId="AE2570ED5D764CD7AF9686706F550F4620">
    <w:name w:val="AE2570ED5D764CD7AF9686706F550F4620"/>
    <w:rsid w:val="00D94F9E"/>
    <w:pPr>
      <w:tabs>
        <w:tab w:val="center" w:pos="4680"/>
        <w:tab w:val="right" w:pos="9360"/>
      </w:tabs>
      <w:spacing w:after="0" w:line="240" w:lineRule="auto"/>
    </w:pPr>
    <w:rPr>
      <w:rFonts w:ascii="Times New Roman" w:hAnsi="Times New Roman"/>
      <w:sz w:val="24"/>
    </w:rPr>
  </w:style>
  <w:style w:type="paragraph" w:customStyle="1" w:styleId="E4A9E81D2AEF42CB8F34CEC459640F7C">
    <w:name w:val="E4A9E81D2AEF42CB8F34CEC459640F7C"/>
    <w:rsid w:val="00D94F9E"/>
  </w:style>
  <w:style w:type="paragraph" w:customStyle="1" w:styleId="9DE3EF9A38F7419BA0B75291247F1241">
    <w:name w:val="9DE3EF9A38F7419BA0B75291247F1241"/>
    <w:rsid w:val="00D94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FA9769-43AF-47FA-8E10-2E552161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1802</Words>
  <Characters>10275</Characters>
  <Application>Microsoft Office Word</Application>
  <DocSecurity>0</DocSecurity>
  <Lines>85</Lines>
  <Paragraphs>24</Paragraphs>
  <ScaleCrop>false</ScaleCrop>
  <Company>Texas Legislative Council</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2017-05-17T00:53:00Z</cp:lastPrinted>
  <dcterms:created xsi:type="dcterms:W3CDTF">2015-05-29T14:24:00Z</dcterms:created>
  <dcterms:modified xsi:type="dcterms:W3CDTF">2017-05-17T00:53:00Z</dcterms:modified>
</cp:coreProperties>
</file>

<file path=docProps/custom.xml><?xml version="1.0" encoding="utf-8"?>
<op:Properties xmlns:vt="http://schemas.openxmlformats.org/officeDocument/2006/docPropsVTypes" xmlns:op="http://schemas.openxmlformats.org/officeDocument/2006/custom-properties"/>
</file>