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E48" w:rsidRDefault="003E4E48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331CBF9783ED4A91B7DD50F9D92B6F58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3E4E48" w:rsidRPr="00585C31" w:rsidRDefault="003E4E48" w:rsidP="000F1DF9">
      <w:pPr>
        <w:spacing w:after="0" w:line="240" w:lineRule="auto"/>
        <w:rPr>
          <w:rFonts w:cs="Times New Roman"/>
          <w:szCs w:val="24"/>
        </w:rPr>
      </w:pPr>
    </w:p>
    <w:p w:rsidR="003E4E48" w:rsidRPr="00585C31" w:rsidRDefault="003E4E48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3E4E48" w:rsidTr="000F1DF9">
        <w:tc>
          <w:tcPr>
            <w:tcW w:w="2718" w:type="dxa"/>
          </w:tcPr>
          <w:p w:rsidR="003E4E48" w:rsidRPr="005C2A78" w:rsidRDefault="003E4E48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E6DA4AEF582F4929A70A37AA524ACC31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3E4E48" w:rsidRPr="00FF6471" w:rsidRDefault="003E4E48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C4B99A70780F419F853CEEBCA5C8054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4147</w:t>
                </w:r>
              </w:sdtContent>
            </w:sdt>
          </w:p>
        </w:tc>
      </w:tr>
      <w:tr w:rsidR="003E4E48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F78E2633596E4E1E9C2A0A9513554803"/>
            </w:placeholder>
          </w:sdtPr>
          <w:sdtContent>
            <w:tc>
              <w:tcPr>
                <w:tcW w:w="2718" w:type="dxa"/>
              </w:tcPr>
              <w:p w:rsidR="003E4E48" w:rsidRPr="000F1DF9" w:rsidRDefault="003E4E48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85R13713 YDB-D</w:t>
                </w:r>
              </w:p>
            </w:tc>
          </w:sdtContent>
        </w:sdt>
        <w:tc>
          <w:tcPr>
            <w:tcW w:w="6858" w:type="dxa"/>
          </w:tcPr>
          <w:p w:rsidR="003E4E48" w:rsidRPr="005C2A78" w:rsidRDefault="003E4E48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5C6125B3CE4C43E6A88614D242820BC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81A6ED43E2C944679B7E5C553D8B82E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Kacal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54ED16CC02574E14BAC6F9F4975E8E1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(Birdwell)</w:t>
                </w:r>
              </w:sdtContent>
            </w:sdt>
          </w:p>
        </w:tc>
      </w:tr>
      <w:tr w:rsidR="003E4E48" w:rsidTr="000F1DF9">
        <w:tc>
          <w:tcPr>
            <w:tcW w:w="2718" w:type="dxa"/>
          </w:tcPr>
          <w:p w:rsidR="003E4E48" w:rsidRPr="00BC7495" w:rsidRDefault="003E4E4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92654B6ECE1D48DA80D83FBEAB8625ED"/>
            </w:placeholder>
          </w:sdtPr>
          <w:sdtContent>
            <w:tc>
              <w:tcPr>
                <w:tcW w:w="6858" w:type="dxa"/>
              </w:tcPr>
              <w:p w:rsidR="003E4E48" w:rsidRPr="00FF6471" w:rsidRDefault="003E4E4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Criminal Justice</w:t>
                </w:r>
              </w:p>
            </w:tc>
          </w:sdtContent>
        </w:sdt>
      </w:tr>
      <w:tr w:rsidR="003E4E48" w:rsidTr="000F1DF9">
        <w:tc>
          <w:tcPr>
            <w:tcW w:w="2718" w:type="dxa"/>
          </w:tcPr>
          <w:p w:rsidR="003E4E48" w:rsidRPr="00BC7495" w:rsidRDefault="003E4E4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5E1018A399044BB0B783DDCD030B1AD2"/>
            </w:placeholder>
            <w:date w:fullDate="2017-05-1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3E4E48" w:rsidRPr="00FF6471" w:rsidRDefault="003E4E4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5/18/2017</w:t>
                </w:r>
              </w:p>
            </w:tc>
          </w:sdtContent>
        </w:sdt>
      </w:tr>
      <w:tr w:rsidR="003E4E48" w:rsidTr="000F1DF9">
        <w:tc>
          <w:tcPr>
            <w:tcW w:w="2718" w:type="dxa"/>
          </w:tcPr>
          <w:p w:rsidR="003E4E48" w:rsidRPr="00BC7495" w:rsidRDefault="003E4E4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8F6FD8F8CA734A22B412DDE4DDFB4010"/>
            </w:placeholder>
          </w:sdtPr>
          <w:sdtContent>
            <w:tc>
              <w:tcPr>
                <w:tcW w:w="6858" w:type="dxa"/>
              </w:tcPr>
              <w:p w:rsidR="003E4E48" w:rsidRPr="00FF6471" w:rsidRDefault="003E4E4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3E4E48" w:rsidRPr="00FF6471" w:rsidRDefault="003E4E48" w:rsidP="000F1DF9">
      <w:pPr>
        <w:spacing w:after="0" w:line="240" w:lineRule="auto"/>
        <w:rPr>
          <w:rFonts w:cs="Times New Roman"/>
          <w:szCs w:val="24"/>
        </w:rPr>
      </w:pPr>
    </w:p>
    <w:p w:rsidR="003E4E48" w:rsidRPr="00FF6471" w:rsidRDefault="003E4E48" w:rsidP="000F1DF9">
      <w:pPr>
        <w:spacing w:after="0" w:line="240" w:lineRule="auto"/>
        <w:rPr>
          <w:rFonts w:cs="Times New Roman"/>
          <w:szCs w:val="24"/>
        </w:rPr>
      </w:pPr>
    </w:p>
    <w:p w:rsidR="003E4E48" w:rsidRPr="00FF6471" w:rsidRDefault="003E4E48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CF23F982650E4400A5B7C8CAC8DF74A0"/>
        </w:placeholder>
      </w:sdtPr>
      <w:sdtContent>
        <w:p w:rsidR="003E4E48" w:rsidRDefault="003E4E48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2DD440BCE4AD4CC3ADCD68FE42B75004"/>
        </w:placeholder>
      </w:sdtPr>
      <w:sdtContent>
        <w:p w:rsidR="003E4E48" w:rsidRDefault="003E4E48" w:rsidP="00051608">
          <w:pPr>
            <w:pStyle w:val="NormalWeb"/>
            <w:spacing w:before="0" w:beforeAutospacing="0" w:after="0" w:afterAutospacing="0"/>
            <w:jc w:val="both"/>
            <w:divId w:val="2035032670"/>
            <w:rPr>
              <w:rFonts w:eastAsia="Times New Roman"/>
              <w:bCs/>
            </w:rPr>
          </w:pPr>
        </w:p>
        <w:p w:rsidR="003E4E48" w:rsidRDefault="003E4E48" w:rsidP="00051608">
          <w:pPr>
            <w:pStyle w:val="NormalWeb"/>
            <w:spacing w:before="0" w:beforeAutospacing="0" w:after="0" w:afterAutospacing="0"/>
            <w:jc w:val="both"/>
            <w:divId w:val="2035032670"/>
            <w:rPr>
              <w:color w:val="000000"/>
            </w:rPr>
          </w:pPr>
          <w:r w:rsidRPr="00EE4F49">
            <w:rPr>
              <w:color w:val="000000"/>
            </w:rPr>
            <w:t xml:space="preserve">Interested parties contend that clarity in state law is needed to ensure that the county court in a county that does not have certain courts has jurisdiction of any appeal from a judgment or conviction in a municipal court of record located in that county so that parties always have a forum in which to appeal such judgments and convictions. H.B. 4147 </w:t>
          </w:r>
          <w:r>
            <w:rPr>
              <w:color w:val="000000"/>
            </w:rPr>
            <w:t>provides this clarification.</w:t>
          </w:r>
        </w:p>
        <w:p w:rsidR="003E4E48" w:rsidRPr="00EE4F49" w:rsidRDefault="003E4E48" w:rsidP="00051608">
          <w:pPr>
            <w:pStyle w:val="NormalWeb"/>
            <w:spacing w:before="0" w:beforeAutospacing="0" w:after="0" w:afterAutospacing="0"/>
            <w:jc w:val="both"/>
            <w:divId w:val="2035032670"/>
            <w:rPr>
              <w:color w:val="000000"/>
            </w:rPr>
          </w:pPr>
        </w:p>
        <w:p w:rsidR="003E4E48" w:rsidRPr="00EE4F49" w:rsidRDefault="003E4E48" w:rsidP="00051608">
          <w:pPr>
            <w:pStyle w:val="NormalWeb"/>
            <w:spacing w:before="0" w:beforeAutospacing="0" w:after="0" w:afterAutospacing="0"/>
            <w:jc w:val="both"/>
            <w:divId w:val="2035032670"/>
            <w:rPr>
              <w:color w:val="000000"/>
            </w:rPr>
          </w:pPr>
          <w:r w:rsidRPr="00EE4F49">
            <w:rPr>
              <w:color w:val="000000"/>
            </w:rPr>
            <w:t>H.B. 4147 amends the Government Code to clarify that a county court has jurisdiction of any appeal from a judgment or conviction in a municipal court of record located in that county if the county does not have a county criminal court, county criminal court of appeal, municipal court of appeal, or county court at law.</w:t>
          </w:r>
        </w:p>
        <w:p w:rsidR="003E4E48" w:rsidRPr="00D70925" w:rsidRDefault="003E4E48" w:rsidP="00051608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3E4E48" w:rsidRDefault="003E4E48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4147 </w:t>
      </w:r>
      <w:bookmarkStart w:id="1" w:name="AmendsCurrentLaw"/>
      <w:bookmarkEnd w:id="1"/>
      <w:r>
        <w:rPr>
          <w:rFonts w:cs="Times New Roman"/>
          <w:szCs w:val="24"/>
        </w:rPr>
        <w:t>amends current law relating to a defendant's right to appeal from a judgment or conviction in a municipal court of record.</w:t>
      </w:r>
    </w:p>
    <w:p w:rsidR="003E4E48" w:rsidRPr="00EE4F49" w:rsidRDefault="003E4E4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E4E48" w:rsidRPr="005C2A78" w:rsidRDefault="003E4E48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F2AB2E8308364500BD3C2248E3F8C05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3E4E48" w:rsidRPr="006529C4" w:rsidRDefault="003E4E48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3E4E48" w:rsidRPr="006529C4" w:rsidRDefault="003E4E48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3E4E48" w:rsidRPr="006529C4" w:rsidRDefault="003E4E48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3E4E48" w:rsidRPr="005C2A78" w:rsidRDefault="003E4E48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50858BDE76EF4397A3DEA9358D4BB423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3E4E48" w:rsidRPr="005C2A78" w:rsidRDefault="003E4E4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E4E48" w:rsidRPr="005C2A78" w:rsidRDefault="003E4E4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30.00014(a), Government Code, to provide that if a county does not have a county court at law under Chapter 25 (Statutory County Courts), the county court has jurisdiction of any appeal.</w:t>
      </w:r>
    </w:p>
    <w:p w:rsidR="003E4E48" w:rsidRPr="005C2A78" w:rsidRDefault="003E4E4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E4E48" w:rsidRPr="005C2A78" w:rsidRDefault="003E4E4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Provides that the change in law made by this Act is intended only to clarify existing law with respect to a judgment or conviction that occurs in a municipal court of record and is appealed to a county court.</w:t>
      </w:r>
    </w:p>
    <w:p w:rsidR="003E4E48" w:rsidRPr="005C2A78" w:rsidRDefault="003E4E4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E4E48" w:rsidRPr="00EE4F49" w:rsidRDefault="003E4E48" w:rsidP="00774EC7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3. Effective date: September 1, 2017.</w:t>
      </w:r>
    </w:p>
    <w:sectPr w:rsidR="003E4E48" w:rsidRPr="00EE4F49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FA3" w:rsidRDefault="00DF7FA3" w:rsidP="000F1DF9">
      <w:pPr>
        <w:spacing w:after="0" w:line="240" w:lineRule="auto"/>
      </w:pPr>
      <w:r>
        <w:separator/>
      </w:r>
    </w:p>
  </w:endnote>
  <w:endnote w:type="continuationSeparator" w:id="0">
    <w:p w:rsidR="00DF7FA3" w:rsidRDefault="00DF7FA3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DF7FA3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3E4E48">
                <w:rPr>
                  <w:sz w:val="20"/>
                  <w:szCs w:val="20"/>
                </w:rPr>
                <w:t>DMM, AMA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3E4E48">
                <w:rPr>
                  <w:sz w:val="20"/>
                  <w:szCs w:val="20"/>
                </w:rPr>
                <w:t>H.B. 4147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3E4E48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DF7FA3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3E4E48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3E4E48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FA3" w:rsidRDefault="00DF7FA3" w:rsidP="000F1DF9">
      <w:pPr>
        <w:spacing w:after="0" w:line="240" w:lineRule="auto"/>
      </w:pPr>
      <w:r>
        <w:separator/>
      </w:r>
    </w:p>
  </w:footnote>
  <w:footnote w:type="continuationSeparator" w:id="0">
    <w:p w:rsidR="00DF7FA3" w:rsidRDefault="00DF7FA3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3E4E48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DF7FA3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4E48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4E48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0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C9606B" w:rsidP="00C9606B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331CBF9783ED4A91B7DD50F9D92B6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0716E-F27A-479C-A1D0-48A4D1DEAC0E}"/>
      </w:docPartPr>
      <w:docPartBody>
        <w:p w:rsidR="00000000" w:rsidRDefault="002B4F77"/>
      </w:docPartBody>
    </w:docPart>
    <w:docPart>
      <w:docPartPr>
        <w:name w:val="E6DA4AEF582F4929A70A37AA524AC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26975-5365-4980-B0EF-0C4DBE03EC7A}"/>
      </w:docPartPr>
      <w:docPartBody>
        <w:p w:rsidR="00000000" w:rsidRDefault="002B4F77"/>
      </w:docPartBody>
    </w:docPart>
    <w:docPart>
      <w:docPartPr>
        <w:name w:val="C4B99A70780F419F853CEEBCA5C80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E1A8B-613E-4CC7-95FA-092802C101E8}"/>
      </w:docPartPr>
      <w:docPartBody>
        <w:p w:rsidR="00000000" w:rsidRDefault="002B4F77"/>
      </w:docPartBody>
    </w:docPart>
    <w:docPart>
      <w:docPartPr>
        <w:name w:val="F78E2633596E4E1E9C2A0A9513554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4095E-B5F1-4039-AAE0-43BCF3F8D0BF}"/>
      </w:docPartPr>
      <w:docPartBody>
        <w:p w:rsidR="00000000" w:rsidRDefault="002B4F77"/>
      </w:docPartBody>
    </w:docPart>
    <w:docPart>
      <w:docPartPr>
        <w:name w:val="5C6125B3CE4C43E6A88614D242820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EBB53-FA43-4567-AD32-8D9A46859177}"/>
      </w:docPartPr>
      <w:docPartBody>
        <w:p w:rsidR="00000000" w:rsidRDefault="002B4F77"/>
      </w:docPartBody>
    </w:docPart>
    <w:docPart>
      <w:docPartPr>
        <w:name w:val="81A6ED43E2C944679B7E5C553D8B8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20ECB-FA67-40C2-912C-B9D4F904844F}"/>
      </w:docPartPr>
      <w:docPartBody>
        <w:p w:rsidR="00000000" w:rsidRDefault="002B4F77"/>
      </w:docPartBody>
    </w:docPart>
    <w:docPart>
      <w:docPartPr>
        <w:name w:val="54ED16CC02574E14BAC6F9F4975E8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9EC6F-BA49-4AFB-B965-92C06D85AFE3}"/>
      </w:docPartPr>
      <w:docPartBody>
        <w:p w:rsidR="00000000" w:rsidRDefault="002B4F77"/>
      </w:docPartBody>
    </w:docPart>
    <w:docPart>
      <w:docPartPr>
        <w:name w:val="92654B6ECE1D48DA80D83FBEAB862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139AC-437A-4766-A616-EE730654D49D}"/>
      </w:docPartPr>
      <w:docPartBody>
        <w:p w:rsidR="00000000" w:rsidRDefault="002B4F77"/>
      </w:docPartBody>
    </w:docPart>
    <w:docPart>
      <w:docPartPr>
        <w:name w:val="5E1018A399044BB0B783DDCD030B1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FD858-3D81-457F-B9F1-E736BA6DF799}"/>
      </w:docPartPr>
      <w:docPartBody>
        <w:p w:rsidR="00000000" w:rsidRDefault="00C9606B" w:rsidP="00C9606B">
          <w:pPr>
            <w:pStyle w:val="5E1018A399044BB0B783DDCD030B1AD2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8F6FD8F8CA734A22B412DDE4DDFB4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0C387-5587-4E73-995E-CDDAD4E008DF}"/>
      </w:docPartPr>
      <w:docPartBody>
        <w:p w:rsidR="00000000" w:rsidRDefault="002B4F77"/>
      </w:docPartBody>
    </w:docPart>
    <w:docPart>
      <w:docPartPr>
        <w:name w:val="CF23F982650E4400A5B7C8CAC8DF7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57640-872B-4639-BCE8-36FA3F9E74EA}"/>
      </w:docPartPr>
      <w:docPartBody>
        <w:p w:rsidR="00000000" w:rsidRDefault="002B4F77"/>
      </w:docPartBody>
    </w:docPart>
    <w:docPart>
      <w:docPartPr>
        <w:name w:val="2DD440BCE4AD4CC3ADCD68FE42B75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02417-705F-4CA0-9477-917A5996ACAD}"/>
      </w:docPartPr>
      <w:docPartBody>
        <w:p w:rsidR="00000000" w:rsidRDefault="00C9606B" w:rsidP="00C9606B">
          <w:pPr>
            <w:pStyle w:val="2DD440BCE4AD4CC3ADCD68FE42B75004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F2AB2E8308364500BD3C2248E3F8C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C4D86-76B0-4F31-AA75-139D8456B8FD}"/>
      </w:docPartPr>
      <w:docPartBody>
        <w:p w:rsidR="00000000" w:rsidRDefault="002B4F77"/>
      </w:docPartBody>
    </w:docPart>
    <w:docPart>
      <w:docPartPr>
        <w:name w:val="50858BDE76EF4397A3DEA9358D4BB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5C045-C3A7-4F83-A61E-E138D7B72842}"/>
      </w:docPartPr>
      <w:docPartBody>
        <w:p w:rsidR="00000000" w:rsidRDefault="002B4F7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B4F77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06B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606B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C9606B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C9606B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C9606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5E1018A399044BB0B783DDCD030B1AD2">
    <w:name w:val="5E1018A399044BB0B783DDCD030B1AD2"/>
    <w:rsid w:val="00C9606B"/>
  </w:style>
  <w:style w:type="paragraph" w:customStyle="1" w:styleId="2DD440BCE4AD4CC3ADCD68FE42B75004">
    <w:name w:val="2DD440BCE4AD4CC3ADCD68FE42B75004"/>
    <w:rsid w:val="00C960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606B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C9606B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C9606B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C9606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5E1018A399044BB0B783DDCD030B1AD2">
    <w:name w:val="5E1018A399044BB0B783DDCD030B1AD2"/>
    <w:rsid w:val="00C9606B"/>
  </w:style>
  <w:style w:type="paragraph" w:customStyle="1" w:styleId="2DD440BCE4AD4CC3ADCD68FE42B75004">
    <w:name w:val="2DD440BCE4AD4CC3ADCD68FE42B75004"/>
    <w:rsid w:val="00C960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258AE298-1B09-4BBE-BD22-AC7E8BE06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5663</TotalTime>
  <Pages>1</Pages>
  <Words>252</Words>
  <Characters>1437</Characters>
  <Application>Microsoft Office Word</Application>
  <DocSecurity>0</DocSecurity>
  <Lines>11</Lines>
  <Paragraphs>3</Paragraphs>
  <ScaleCrop>false</ScaleCrop>
  <Company>Texas Legislative Council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Diego Martinez-Moncada</cp:lastModifiedBy>
  <cp:revision>153</cp:revision>
  <cp:lastPrinted>2017-05-18T15:53:00Z</cp:lastPrinted>
  <dcterms:created xsi:type="dcterms:W3CDTF">2015-05-29T14:24:00Z</dcterms:created>
  <dcterms:modified xsi:type="dcterms:W3CDTF">2017-05-18T15:53:00Z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