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9A" w:rsidRDefault="00FE62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07DB96A2CD4DFE894E48344DEEEC27"/>
          </w:placeholder>
        </w:sdtPr>
        <w:sdtContent>
          <w:r w:rsidRPr="005C2A78">
            <w:rPr>
              <w:rFonts w:cs="Times New Roman"/>
              <w:b/>
              <w:szCs w:val="24"/>
              <w:u w:val="single"/>
            </w:rPr>
            <w:t>BILL ANALYSIS</w:t>
          </w:r>
        </w:sdtContent>
      </w:sdt>
    </w:p>
    <w:p w:rsidR="00FE629A" w:rsidRPr="00585C31" w:rsidRDefault="00FE629A" w:rsidP="000F1DF9">
      <w:pPr>
        <w:spacing w:after="0" w:line="240" w:lineRule="auto"/>
        <w:rPr>
          <w:rFonts w:cs="Times New Roman"/>
          <w:szCs w:val="24"/>
        </w:rPr>
      </w:pPr>
    </w:p>
    <w:p w:rsidR="00FE629A" w:rsidRPr="00585C31" w:rsidRDefault="00FE62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629A" w:rsidTr="000F1DF9">
        <w:tc>
          <w:tcPr>
            <w:tcW w:w="2718" w:type="dxa"/>
          </w:tcPr>
          <w:p w:rsidR="00FE629A" w:rsidRPr="005C2A78" w:rsidRDefault="00FE629A" w:rsidP="006D756B">
            <w:pPr>
              <w:rPr>
                <w:rFonts w:cs="Times New Roman"/>
                <w:szCs w:val="24"/>
              </w:rPr>
            </w:pPr>
            <w:sdt>
              <w:sdtPr>
                <w:rPr>
                  <w:rFonts w:cs="Times New Roman"/>
                  <w:szCs w:val="24"/>
                </w:rPr>
                <w:alias w:val="Agency Title"/>
                <w:tag w:val="AgencyTitleContentControl"/>
                <w:id w:val="1920747753"/>
                <w:lock w:val="sdtContentLocked"/>
                <w:placeholder>
                  <w:docPart w:val="00D39C6C65A74EB291DB9BF2D02CE9E8"/>
                </w:placeholder>
              </w:sdtPr>
              <w:sdtEndPr>
                <w:rPr>
                  <w:rFonts w:cstheme="minorBidi"/>
                  <w:szCs w:val="22"/>
                </w:rPr>
              </w:sdtEndPr>
              <w:sdtContent>
                <w:r>
                  <w:rPr>
                    <w:rFonts w:cs="Times New Roman"/>
                    <w:szCs w:val="24"/>
                  </w:rPr>
                  <w:t>Senate Research Center</w:t>
                </w:r>
              </w:sdtContent>
            </w:sdt>
          </w:p>
        </w:tc>
        <w:tc>
          <w:tcPr>
            <w:tcW w:w="6858" w:type="dxa"/>
          </w:tcPr>
          <w:p w:rsidR="00FE629A" w:rsidRPr="00FF6471" w:rsidRDefault="00FE629A" w:rsidP="000F1DF9">
            <w:pPr>
              <w:jc w:val="right"/>
              <w:rPr>
                <w:rFonts w:cs="Times New Roman"/>
                <w:szCs w:val="24"/>
              </w:rPr>
            </w:pPr>
            <w:sdt>
              <w:sdtPr>
                <w:rPr>
                  <w:rFonts w:cs="Times New Roman"/>
                  <w:szCs w:val="24"/>
                </w:rPr>
                <w:alias w:val="Bill Number"/>
                <w:tag w:val="BillNumberOne"/>
                <w:id w:val="-410784069"/>
                <w:lock w:val="sdtContentLocked"/>
                <w:placeholder>
                  <w:docPart w:val="B306572333C9405DAA68C9CBE61CAB5F"/>
                </w:placeholder>
              </w:sdtPr>
              <w:sdtContent>
                <w:r>
                  <w:rPr>
                    <w:rFonts w:cs="Times New Roman"/>
                    <w:szCs w:val="24"/>
                  </w:rPr>
                  <w:t>H.B. 4181</w:t>
                </w:r>
              </w:sdtContent>
            </w:sdt>
          </w:p>
        </w:tc>
      </w:tr>
      <w:tr w:rsidR="00FE629A" w:rsidTr="000F1DF9">
        <w:sdt>
          <w:sdtPr>
            <w:rPr>
              <w:rFonts w:cs="Times New Roman"/>
              <w:szCs w:val="24"/>
            </w:rPr>
            <w:alias w:val="TLCNumber"/>
            <w:tag w:val="TLCNumber"/>
            <w:id w:val="-542600604"/>
            <w:lock w:val="sdtLocked"/>
            <w:placeholder>
              <w:docPart w:val="7A5E18D49C144BD485F358218D85229B"/>
            </w:placeholder>
          </w:sdtPr>
          <w:sdtContent>
            <w:tc>
              <w:tcPr>
                <w:tcW w:w="2718" w:type="dxa"/>
              </w:tcPr>
              <w:p w:rsidR="00FE629A" w:rsidRPr="000F1DF9" w:rsidRDefault="00FE629A" w:rsidP="00C65088">
                <w:pPr>
                  <w:rPr>
                    <w:rFonts w:cs="Times New Roman"/>
                    <w:szCs w:val="24"/>
                  </w:rPr>
                </w:pPr>
                <w:r>
                  <w:rPr>
                    <w:rFonts w:cs="Times New Roman"/>
                    <w:szCs w:val="24"/>
                  </w:rPr>
                  <w:t>85R13897 SLB-D</w:t>
                </w:r>
              </w:p>
            </w:tc>
          </w:sdtContent>
        </w:sdt>
        <w:tc>
          <w:tcPr>
            <w:tcW w:w="6858" w:type="dxa"/>
          </w:tcPr>
          <w:p w:rsidR="00FE629A" w:rsidRPr="005C2A78" w:rsidRDefault="00FE629A" w:rsidP="006D756B">
            <w:pPr>
              <w:jc w:val="right"/>
              <w:rPr>
                <w:rFonts w:cs="Times New Roman"/>
                <w:szCs w:val="24"/>
              </w:rPr>
            </w:pPr>
            <w:sdt>
              <w:sdtPr>
                <w:rPr>
                  <w:rFonts w:cs="Times New Roman"/>
                  <w:szCs w:val="24"/>
                </w:rPr>
                <w:alias w:val="Author Label"/>
                <w:tag w:val="By"/>
                <w:id w:val="72399597"/>
                <w:lock w:val="sdtLocked"/>
                <w:placeholder>
                  <w:docPart w:val="37CF7CBDACA24D75BF53099B2D377E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3214FD87C24588956C0E4480544FEF"/>
                </w:placeholder>
              </w:sdtPr>
              <w:sdtContent>
                <w:r>
                  <w:rPr>
                    <w:rFonts w:cs="Times New Roman"/>
                    <w:szCs w:val="24"/>
                  </w:rPr>
                  <w:t>Perez</w:t>
                </w:r>
              </w:sdtContent>
            </w:sdt>
            <w:sdt>
              <w:sdtPr>
                <w:rPr>
                  <w:rFonts w:cs="Times New Roman"/>
                  <w:szCs w:val="24"/>
                </w:rPr>
                <w:alias w:val="Sponsor"/>
                <w:tag w:val="Sponsor"/>
                <w:id w:val="-2039656131"/>
                <w:lock w:val="sdtContentLocked"/>
                <w:placeholder>
                  <w:docPart w:val="648E3C3ED64044019ACE46F2BF9E39F7"/>
                </w:placeholder>
              </w:sdtPr>
              <w:sdtContent>
                <w:r>
                  <w:rPr>
                    <w:rFonts w:cs="Times New Roman"/>
                    <w:szCs w:val="24"/>
                  </w:rPr>
                  <w:t xml:space="preserve"> (Taylor, Larry)</w:t>
                </w:r>
              </w:sdtContent>
            </w:sdt>
          </w:p>
        </w:tc>
      </w:tr>
      <w:tr w:rsidR="00FE629A" w:rsidTr="000F1DF9">
        <w:tc>
          <w:tcPr>
            <w:tcW w:w="2718" w:type="dxa"/>
          </w:tcPr>
          <w:p w:rsidR="00FE629A" w:rsidRPr="00BC7495" w:rsidRDefault="00FE629A" w:rsidP="000F1DF9">
            <w:pPr>
              <w:rPr>
                <w:rFonts w:cs="Times New Roman"/>
                <w:szCs w:val="24"/>
              </w:rPr>
            </w:pPr>
          </w:p>
        </w:tc>
        <w:sdt>
          <w:sdtPr>
            <w:rPr>
              <w:rFonts w:cs="Times New Roman"/>
              <w:szCs w:val="24"/>
            </w:rPr>
            <w:alias w:val="Committee"/>
            <w:tag w:val="Committee"/>
            <w:id w:val="1914272295"/>
            <w:lock w:val="sdtContentLocked"/>
            <w:placeholder>
              <w:docPart w:val="8D5B5D4BA83C4E43AE45FE1606CF8C70"/>
            </w:placeholder>
          </w:sdtPr>
          <w:sdtContent>
            <w:tc>
              <w:tcPr>
                <w:tcW w:w="6858" w:type="dxa"/>
              </w:tcPr>
              <w:p w:rsidR="00FE629A" w:rsidRPr="00FF6471" w:rsidRDefault="00FE629A" w:rsidP="000F1DF9">
                <w:pPr>
                  <w:jc w:val="right"/>
                  <w:rPr>
                    <w:rFonts w:cs="Times New Roman"/>
                    <w:szCs w:val="24"/>
                  </w:rPr>
                </w:pPr>
                <w:r>
                  <w:rPr>
                    <w:rFonts w:cs="Times New Roman"/>
                    <w:szCs w:val="24"/>
                  </w:rPr>
                  <w:t>Natural Resources &amp; Economic Development</w:t>
                </w:r>
              </w:p>
            </w:tc>
          </w:sdtContent>
        </w:sdt>
      </w:tr>
      <w:tr w:rsidR="00FE629A" w:rsidTr="000F1DF9">
        <w:tc>
          <w:tcPr>
            <w:tcW w:w="2718" w:type="dxa"/>
          </w:tcPr>
          <w:p w:rsidR="00FE629A" w:rsidRPr="00BC7495" w:rsidRDefault="00FE629A" w:rsidP="000F1DF9">
            <w:pPr>
              <w:rPr>
                <w:rFonts w:cs="Times New Roman"/>
                <w:szCs w:val="24"/>
              </w:rPr>
            </w:pPr>
          </w:p>
        </w:tc>
        <w:sdt>
          <w:sdtPr>
            <w:rPr>
              <w:rFonts w:cs="Times New Roman"/>
              <w:szCs w:val="24"/>
            </w:rPr>
            <w:alias w:val="Date"/>
            <w:tag w:val="DateContentControl"/>
            <w:id w:val="1178081906"/>
            <w:lock w:val="sdtLocked"/>
            <w:placeholder>
              <w:docPart w:val="01B87405548448DD8E57B673532CA261"/>
            </w:placeholder>
            <w:date w:fullDate="2017-05-11T00:00:00Z">
              <w:dateFormat w:val="M/d/yyyy"/>
              <w:lid w:val="en-US"/>
              <w:storeMappedDataAs w:val="dateTime"/>
              <w:calendar w:val="gregorian"/>
            </w:date>
          </w:sdtPr>
          <w:sdtContent>
            <w:tc>
              <w:tcPr>
                <w:tcW w:w="6858" w:type="dxa"/>
              </w:tcPr>
              <w:p w:rsidR="00FE629A" w:rsidRPr="00FF6471" w:rsidRDefault="00FE629A" w:rsidP="000F1DF9">
                <w:pPr>
                  <w:jc w:val="right"/>
                  <w:rPr>
                    <w:rFonts w:cs="Times New Roman"/>
                    <w:szCs w:val="24"/>
                  </w:rPr>
                </w:pPr>
                <w:r>
                  <w:rPr>
                    <w:rFonts w:cs="Times New Roman"/>
                    <w:szCs w:val="24"/>
                  </w:rPr>
                  <w:t>5/11/2017</w:t>
                </w:r>
              </w:p>
            </w:tc>
          </w:sdtContent>
        </w:sdt>
      </w:tr>
      <w:tr w:rsidR="00FE629A" w:rsidTr="000F1DF9">
        <w:tc>
          <w:tcPr>
            <w:tcW w:w="2718" w:type="dxa"/>
          </w:tcPr>
          <w:p w:rsidR="00FE629A" w:rsidRPr="00BC7495" w:rsidRDefault="00FE629A" w:rsidP="000F1DF9">
            <w:pPr>
              <w:rPr>
                <w:rFonts w:cs="Times New Roman"/>
                <w:szCs w:val="24"/>
              </w:rPr>
            </w:pPr>
          </w:p>
        </w:tc>
        <w:sdt>
          <w:sdtPr>
            <w:rPr>
              <w:rFonts w:cs="Times New Roman"/>
              <w:szCs w:val="24"/>
            </w:rPr>
            <w:alias w:val="BA Version"/>
            <w:tag w:val="BAVersion"/>
            <w:id w:val="-1685590809"/>
            <w:lock w:val="sdtContentLocked"/>
            <w:placeholder>
              <w:docPart w:val="D34EB231D6064DC7B67037EBAA6D555F"/>
            </w:placeholder>
          </w:sdtPr>
          <w:sdtContent>
            <w:tc>
              <w:tcPr>
                <w:tcW w:w="6858" w:type="dxa"/>
              </w:tcPr>
              <w:p w:rsidR="00FE629A" w:rsidRPr="00FF6471" w:rsidRDefault="00FE629A" w:rsidP="000F1DF9">
                <w:pPr>
                  <w:jc w:val="right"/>
                  <w:rPr>
                    <w:rFonts w:cs="Times New Roman"/>
                    <w:szCs w:val="24"/>
                  </w:rPr>
                </w:pPr>
                <w:r>
                  <w:rPr>
                    <w:rFonts w:cs="Times New Roman"/>
                    <w:szCs w:val="24"/>
                  </w:rPr>
                  <w:t>Engrossed</w:t>
                </w:r>
              </w:p>
            </w:tc>
          </w:sdtContent>
        </w:sdt>
      </w:tr>
    </w:tbl>
    <w:p w:rsidR="00FE629A" w:rsidRPr="00FF6471" w:rsidRDefault="00FE629A" w:rsidP="000F1DF9">
      <w:pPr>
        <w:spacing w:after="0" w:line="240" w:lineRule="auto"/>
        <w:rPr>
          <w:rFonts w:cs="Times New Roman"/>
          <w:szCs w:val="24"/>
        </w:rPr>
      </w:pPr>
    </w:p>
    <w:p w:rsidR="00FE629A" w:rsidRPr="00FF6471" w:rsidRDefault="00FE629A" w:rsidP="000F1DF9">
      <w:pPr>
        <w:spacing w:after="0" w:line="240" w:lineRule="auto"/>
        <w:rPr>
          <w:rFonts w:cs="Times New Roman"/>
          <w:szCs w:val="24"/>
        </w:rPr>
      </w:pPr>
    </w:p>
    <w:p w:rsidR="00FE629A" w:rsidRPr="00FF6471" w:rsidRDefault="00FE62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4C17E519DB4985879940D6B2D1F490"/>
        </w:placeholder>
      </w:sdtPr>
      <w:sdtContent>
        <w:p w:rsidR="00FE629A" w:rsidRDefault="00FE62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A4AEA6AFF98421492C556A3D8EC822F"/>
        </w:placeholder>
      </w:sdtPr>
      <w:sdtContent>
        <w:p w:rsidR="00FE629A" w:rsidRDefault="00FE629A" w:rsidP="00FE629A">
          <w:pPr>
            <w:pStyle w:val="NormalWeb"/>
            <w:spacing w:before="0" w:beforeAutospacing="0" w:after="0" w:afterAutospacing="0"/>
            <w:jc w:val="both"/>
            <w:divId w:val="1536233525"/>
            <w:rPr>
              <w:rFonts w:eastAsia="Times New Roman"/>
              <w:bCs/>
            </w:rPr>
          </w:pPr>
        </w:p>
        <w:p w:rsidR="00FE629A" w:rsidRDefault="00FE629A" w:rsidP="00FE629A">
          <w:pPr>
            <w:pStyle w:val="NormalWeb"/>
            <w:spacing w:before="0" w:beforeAutospacing="0" w:after="0" w:afterAutospacing="0"/>
            <w:jc w:val="both"/>
            <w:divId w:val="1536233525"/>
            <w:rPr>
              <w:color w:val="000000"/>
            </w:rPr>
          </w:pPr>
          <w:r w:rsidRPr="00D76E98">
            <w:rPr>
              <w:color w:val="000000"/>
            </w:rPr>
            <w:t>Interested parties contend that the sending of certain notices under the Texas Clean Air Act by postal mail leads to increased costs and delays. H.B. 4181 seeks to address this issue by providing for the sending of such notices by electronic communication</w:t>
          </w:r>
          <w:r>
            <w:rPr>
              <w:color w:val="000000"/>
            </w:rPr>
            <w:t>.</w:t>
          </w:r>
        </w:p>
        <w:p w:rsidR="00FE629A" w:rsidRPr="00D76E98" w:rsidRDefault="00FE629A" w:rsidP="00FE629A">
          <w:pPr>
            <w:pStyle w:val="NormalWeb"/>
            <w:spacing w:before="0" w:beforeAutospacing="0" w:after="0" w:afterAutospacing="0"/>
            <w:jc w:val="both"/>
            <w:divId w:val="1536233525"/>
            <w:rPr>
              <w:color w:val="000000"/>
            </w:rPr>
          </w:pPr>
        </w:p>
        <w:p w:rsidR="00FE629A" w:rsidRPr="00D76E98" w:rsidRDefault="00FE629A" w:rsidP="00FE629A">
          <w:pPr>
            <w:pStyle w:val="NormalWeb"/>
            <w:spacing w:before="0" w:beforeAutospacing="0" w:after="0" w:afterAutospacing="0"/>
            <w:jc w:val="both"/>
            <w:divId w:val="1536233525"/>
            <w:rPr>
              <w:color w:val="000000"/>
            </w:rPr>
          </w:pPr>
          <w:r w:rsidRPr="00D76E98">
            <w:rPr>
              <w:color w:val="000000"/>
            </w:rPr>
            <w:t>H.B. 4181 amends the Health and Safety Code to authorize the notice provided by the Texas Commission on Environmental Quality (TCEQ) to the holder of a preconstruction permit under the Texas Clean Air Act that the permit is scheduled for review to be sent by electronic communication if TCEQ develops a system that reliably replaces registered or certified mail as a means of verifying receipt of the notice. The bill gives TCEQ or its designee the option of sending notice of a proposed final action on a federal operating permit to the applicant and other applicable persons by electronic communication as an alternative to sending the notice by first-class mail</w:t>
          </w:r>
        </w:p>
        <w:p w:rsidR="00FE629A" w:rsidRPr="00D70925" w:rsidRDefault="00FE629A" w:rsidP="00FE629A">
          <w:pPr>
            <w:spacing w:after="0" w:line="240" w:lineRule="auto"/>
            <w:jc w:val="both"/>
            <w:rPr>
              <w:rFonts w:eastAsia="Times New Roman" w:cs="Times New Roman"/>
              <w:bCs/>
              <w:szCs w:val="24"/>
            </w:rPr>
          </w:pPr>
        </w:p>
      </w:sdtContent>
    </w:sdt>
    <w:p w:rsidR="00FE629A" w:rsidRDefault="00FE62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4181 </w:t>
      </w:r>
      <w:bookmarkStart w:id="1" w:name="AmendsCurrentLaw"/>
      <w:bookmarkEnd w:id="1"/>
      <w:r>
        <w:rPr>
          <w:rFonts w:cs="Times New Roman"/>
          <w:szCs w:val="24"/>
        </w:rPr>
        <w:t>amends current law relating to the electronic transmission of certain notice required for air quality permits.</w:t>
      </w:r>
    </w:p>
    <w:p w:rsidR="00FE629A" w:rsidRPr="00107A50" w:rsidRDefault="00FE629A" w:rsidP="000F1DF9">
      <w:pPr>
        <w:spacing w:after="0" w:line="240" w:lineRule="auto"/>
        <w:jc w:val="both"/>
        <w:rPr>
          <w:rFonts w:eastAsia="Times New Roman" w:cs="Times New Roman"/>
          <w:szCs w:val="24"/>
        </w:rPr>
      </w:pPr>
    </w:p>
    <w:p w:rsidR="00FE629A" w:rsidRPr="005C2A78" w:rsidRDefault="00FE62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EEA5449FBD4495A971CD164ED19701"/>
          </w:placeholder>
        </w:sdtPr>
        <w:sdtContent>
          <w:r>
            <w:rPr>
              <w:rFonts w:eastAsia="Times New Roman" w:cs="Times New Roman"/>
              <w:b/>
              <w:szCs w:val="24"/>
              <w:u w:val="single"/>
            </w:rPr>
            <w:t>RULEMAKING AUTHORITY</w:t>
          </w:r>
        </w:sdtContent>
      </w:sdt>
    </w:p>
    <w:p w:rsidR="00FE629A" w:rsidRPr="006529C4" w:rsidRDefault="00FE629A" w:rsidP="00774EC7">
      <w:pPr>
        <w:spacing w:after="0" w:line="240" w:lineRule="auto"/>
        <w:jc w:val="both"/>
        <w:rPr>
          <w:rFonts w:cs="Times New Roman"/>
          <w:szCs w:val="24"/>
        </w:rPr>
      </w:pPr>
    </w:p>
    <w:p w:rsidR="00FE629A" w:rsidRPr="006529C4" w:rsidRDefault="00FE62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E629A" w:rsidRPr="006529C4" w:rsidRDefault="00FE629A" w:rsidP="00774EC7">
      <w:pPr>
        <w:spacing w:after="0" w:line="240" w:lineRule="auto"/>
        <w:jc w:val="both"/>
        <w:rPr>
          <w:rFonts w:cs="Times New Roman"/>
          <w:szCs w:val="24"/>
        </w:rPr>
      </w:pPr>
    </w:p>
    <w:p w:rsidR="00FE629A" w:rsidRPr="005C2A78" w:rsidRDefault="00FE62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F5D4DCFDF047D09C2709C68BB93754"/>
          </w:placeholder>
        </w:sdtPr>
        <w:sdtContent>
          <w:r>
            <w:rPr>
              <w:rFonts w:eastAsia="Times New Roman" w:cs="Times New Roman"/>
              <w:b/>
              <w:szCs w:val="24"/>
              <w:u w:val="single"/>
            </w:rPr>
            <w:t>SECTION BY SECTION ANALYSIS</w:t>
          </w:r>
        </w:sdtContent>
      </w:sdt>
    </w:p>
    <w:p w:rsidR="00FE629A" w:rsidRPr="005C2A78" w:rsidRDefault="00FE629A" w:rsidP="000F1DF9">
      <w:pPr>
        <w:spacing w:after="0" w:line="240" w:lineRule="auto"/>
        <w:jc w:val="both"/>
        <w:rPr>
          <w:rFonts w:eastAsia="Times New Roman" w:cs="Times New Roman"/>
          <w:szCs w:val="24"/>
        </w:rPr>
      </w:pPr>
    </w:p>
    <w:p w:rsidR="00FE629A" w:rsidRDefault="00FE629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382.055, Health and Safety Code, by amending Subsections (c) and (h) and adding Subsection (c-1), as follows:</w:t>
      </w:r>
    </w:p>
    <w:p w:rsidR="00FE629A" w:rsidRDefault="00FE629A" w:rsidP="000F1DF9">
      <w:pPr>
        <w:spacing w:after="0" w:line="240" w:lineRule="auto"/>
        <w:jc w:val="both"/>
        <w:rPr>
          <w:rFonts w:eastAsia="Times New Roman" w:cs="Times New Roman"/>
          <w:szCs w:val="24"/>
        </w:rPr>
      </w:pPr>
    </w:p>
    <w:p w:rsidR="00FE629A" w:rsidRDefault="00FE629A" w:rsidP="00107A50">
      <w:pPr>
        <w:spacing w:after="0" w:line="240" w:lineRule="auto"/>
        <w:ind w:left="720"/>
        <w:jc w:val="both"/>
        <w:rPr>
          <w:rFonts w:eastAsia="Times New Roman" w:cs="Times New Roman"/>
          <w:szCs w:val="24"/>
        </w:rPr>
      </w:pPr>
      <w:r>
        <w:rPr>
          <w:rFonts w:eastAsia="Times New Roman" w:cs="Times New Roman"/>
          <w:szCs w:val="24"/>
        </w:rPr>
        <w:t>(c) Requires the Texas Commission on Environmental Quality (TCEQ), not less than 180 days before the date on which the renewal application is due, to provide written notice to the permit holder, by registered or certified mail or as provided by Subsection (c-1), rather than by registered or certified mail, that the permit is scheduled for review in accordance with this section.</w:t>
      </w:r>
    </w:p>
    <w:p w:rsidR="00FE629A" w:rsidRDefault="00FE629A" w:rsidP="00107A50">
      <w:pPr>
        <w:spacing w:after="0" w:line="240" w:lineRule="auto"/>
        <w:ind w:left="720"/>
        <w:jc w:val="both"/>
        <w:rPr>
          <w:rFonts w:eastAsia="Times New Roman" w:cs="Times New Roman"/>
          <w:szCs w:val="24"/>
        </w:rPr>
      </w:pPr>
    </w:p>
    <w:p w:rsidR="00FE629A" w:rsidRDefault="00FE629A" w:rsidP="00107A50">
      <w:pPr>
        <w:spacing w:after="0" w:line="240" w:lineRule="auto"/>
        <w:ind w:left="720"/>
        <w:jc w:val="both"/>
        <w:rPr>
          <w:rFonts w:eastAsia="Times New Roman" w:cs="Times New Roman"/>
          <w:szCs w:val="24"/>
        </w:rPr>
      </w:pPr>
      <w:r>
        <w:rPr>
          <w:rFonts w:eastAsia="Times New Roman" w:cs="Times New Roman"/>
          <w:szCs w:val="24"/>
        </w:rPr>
        <w:t>(c-1) Authorizes a notice under Subsection (c) to be sent by electronic communication if TCEQ develops a system that reliably replaces registered or certified mail as a means of verifying receipt of the notice.</w:t>
      </w:r>
    </w:p>
    <w:p w:rsidR="00FE629A" w:rsidRDefault="00FE629A" w:rsidP="00107A50">
      <w:pPr>
        <w:spacing w:after="0" w:line="240" w:lineRule="auto"/>
        <w:ind w:left="720"/>
        <w:jc w:val="both"/>
        <w:rPr>
          <w:rFonts w:eastAsia="Times New Roman" w:cs="Times New Roman"/>
          <w:szCs w:val="24"/>
        </w:rPr>
      </w:pPr>
    </w:p>
    <w:p w:rsidR="00FE629A" w:rsidRPr="005C2A78" w:rsidRDefault="00FE629A" w:rsidP="00107A50">
      <w:pPr>
        <w:spacing w:after="0" w:line="240" w:lineRule="auto"/>
        <w:ind w:left="720"/>
        <w:jc w:val="both"/>
        <w:rPr>
          <w:rFonts w:eastAsia="Times New Roman" w:cs="Times New Roman"/>
          <w:szCs w:val="24"/>
        </w:rPr>
      </w:pPr>
      <w:r>
        <w:rPr>
          <w:rFonts w:eastAsia="Times New Roman" w:cs="Times New Roman"/>
          <w:szCs w:val="24"/>
        </w:rPr>
        <w:t>(h) Requires the preconstruction permit, if the holder of a permit to whom TCEQ has mailed or otherwise sent notice under this section does not apply for renewal of that permit by the date specified by TCEQ under this section, to expire at the end of the period described in Subsection (a) (relating to a preconstruction permit issued or renewed by TCEQ being subject to certain review).</w:t>
      </w:r>
    </w:p>
    <w:p w:rsidR="00FE629A" w:rsidRPr="005C2A78" w:rsidRDefault="00FE629A" w:rsidP="000F1DF9">
      <w:pPr>
        <w:spacing w:after="0" w:line="240" w:lineRule="auto"/>
        <w:jc w:val="both"/>
        <w:rPr>
          <w:rFonts w:eastAsia="Times New Roman" w:cs="Times New Roman"/>
          <w:szCs w:val="24"/>
        </w:rPr>
      </w:pPr>
    </w:p>
    <w:p w:rsidR="00FE629A" w:rsidRDefault="00FE629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382.0562(a), Health and Safety Code, as follows:</w:t>
      </w:r>
    </w:p>
    <w:p w:rsidR="00FE629A" w:rsidRDefault="00FE629A" w:rsidP="000F1DF9">
      <w:pPr>
        <w:spacing w:after="0" w:line="240" w:lineRule="auto"/>
        <w:jc w:val="both"/>
        <w:rPr>
          <w:rFonts w:eastAsia="Times New Roman" w:cs="Times New Roman"/>
          <w:szCs w:val="24"/>
        </w:rPr>
      </w:pPr>
    </w:p>
    <w:p w:rsidR="00FE629A" w:rsidRPr="005C2A78" w:rsidRDefault="00FE629A" w:rsidP="00107A50">
      <w:pPr>
        <w:spacing w:after="0" w:line="240" w:lineRule="auto"/>
        <w:ind w:left="720"/>
        <w:jc w:val="both"/>
        <w:rPr>
          <w:rFonts w:eastAsia="Times New Roman" w:cs="Times New Roman"/>
          <w:szCs w:val="24"/>
        </w:rPr>
      </w:pPr>
      <w:r>
        <w:rPr>
          <w:rFonts w:eastAsia="Times New Roman" w:cs="Times New Roman"/>
          <w:szCs w:val="24"/>
        </w:rPr>
        <w:t>(a) Requires TCEQ or its designee to send notice of a proposed final action on a federal operating permit by first-class mail or electronic communication to the applicant and all persons who comment during the public comment period or at the public hearing.</w:t>
      </w:r>
    </w:p>
    <w:p w:rsidR="00FE629A" w:rsidRPr="005C2A78" w:rsidRDefault="00FE629A" w:rsidP="000F1DF9">
      <w:pPr>
        <w:spacing w:after="0" w:line="240" w:lineRule="auto"/>
        <w:jc w:val="both"/>
        <w:rPr>
          <w:rFonts w:eastAsia="Times New Roman" w:cs="Times New Roman"/>
          <w:szCs w:val="24"/>
        </w:rPr>
      </w:pPr>
    </w:p>
    <w:p w:rsidR="00FE629A" w:rsidRPr="00107A50" w:rsidRDefault="00FE629A"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FE629A" w:rsidRPr="00107A5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18" w:rsidRDefault="006C2B18" w:rsidP="000F1DF9">
      <w:pPr>
        <w:spacing w:after="0" w:line="240" w:lineRule="auto"/>
      </w:pPr>
      <w:r>
        <w:separator/>
      </w:r>
    </w:p>
  </w:endnote>
  <w:endnote w:type="continuationSeparator" w:id="0">
    <w:p w:rsidR="006C2B18" w:rsidRDefault="006C2B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2B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629A">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E629A">
                <w:rPr>
                  <w:sz w:val="20"/>
                  <w:szCs w:val="20"/>
                </w:rPr>
                <w:t>H.B. 4181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E629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2B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62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629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18" w:rsidRDefault="006C2B18" w:rsidP="000F1DF9">
      <w:pPr>
        <w:spacing w:after="0" w:line="240" w:lineRule="auto"/>
      </w:pPr>
      <w:r>
        <w:separator/>
      </w:r>
    </w:p>
  </w:footnote>
  <w:footnote w:type="continuationSeparator" w:id="0">
    <w:p w:rsidR="006C2B18" w:rsidRDefault="006C2B1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2B18"/>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E629A"/>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629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62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2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011E" w:rsidP="0007011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07DB96A2CD4DFE894E48344DEEEC27"/>
        <w:category>
          <w:name w:val="General"/>
          <w:gallery w:val="placeholder"/>
        </w:category>
        <w:types>
          <w:type w:val="bbPlcHdr"/>
        </w:types>
        <w:behaviors>
          <w:behavior w:val="content"/>
        </w:behaviors>
        <w:guid w:val="{5E699E58-D11A-43C4-B823-9CA20A8812F3}"/>
      </w:docPartPr>
      <w:docPartBody>
        <w:p w:rsidR="00000000" w:rsidRDefault="00CF014B"/>
      </w:docPartBody>
    </w:docPart>
    <w:docPart>
      <w:docPartPr>
        <w:name w:val="00D39C6C65A74EB291DB9BF2D02CE9E8"/>
        <w:category>
          <w:name w:val="General"/>
          <w:gallery w:val="placeholder"/>
        </w:category>
        <w:types>
          <w:type w:val="bbPlcHdr"/>
        </w:types>
        <w:behaviors>
          <w:behavior w:val="content"/>
        </w:behaviors>
        <w:guid w:val="{B3A7002C-33C5-4201-BE67-2642158E6AAB}"/>
      </w:docPartPr>
      <w:docPartBody>
        <w:p w:rsidR="00000000" w:rsidRDefault="00CF014B"/>
      </w:docPartBody>
    </w:docPart>
    <w:docPart>
      <w:docPartPr>
        <w:name w:val="B306572333C9405DAA68C9CBE61CAB5F"/>
        <w:category>
          <w:name w:val="General"/>
          <w:gallery w:val="placeholder"/>
        </w:category>
        <w:types>
          <w:type w:val="bbPlcHdr"/>
        </w:types>
        <w:behaviors>
          <w:behavior w:val="content"/>
        </w:behaviors>
        <w:guid w:val="{865D17FB-4CA3-4748-8CB8-A5588F5B2E64}"/>
      </w:docPartPr>
      <w:docPartBody>
        <w:p w:rsidR="00000000" w:rsidRDefault="00CF014B"/>
      </w:docPartBody>
    </w:docPart>
    <w:docPart>
      <w:docPartPr>
        <w:name w:val="7A5E18D49C144BD485F358218D85229B"/>
        <w:category>
          <w:name w:val="General"/>
          <w:gallery w:val="placeholder"/>
        </w:category>
        <w:types>
          <w:type w:val="bbPlcHdr"/>
        </w:types>
        <w:behaviors>
          <w:behavior w:val="content"/>
        </w:behaviors>
        <w:guid w:val="{96DA210B-50DA-4FE5-890D-0B5123E92B60}"/>
      </w:docPartPr>
      <w:docPartBody>
        <w:p w:rsidR="00000000" w:rsidRDefault="00CF014B"/>
      </w:docPartBody>
    </w:docPart>
    <w:docPart>
      <w:docPartPr>
        <w:name w:val="37CF7CBDACA24D75BF53099B2D377E72"/>
        <w:category>
          <w:name w:val="General"/>
          <w:gallery w:val="placeholder"/>
        </w:category>
        <w:types>
          <w:type w:val="bbPlcHdr"/>
        </w:types>
        <w:behaviors>
          <w:behavior w:val="content"/>
        </w:behaviors>
        <w:guid w:val="{B627BFCA-3E61-4469-9EF4-F69B9492F539}"/>
      </w:docPartPr>
      <w:docPartBody>
        <w:p w:rsidR="00000000" w:rsidRDefault="00CF014B"/>
      </w:docPartBody>
    </w:docPart>
    <w:docPart>
      <w:docPartPr>
        <w:name w:val="BA3214FD87C24588956C0E4480544FEF"/>
        <w:category>
          <w:name w:val="General"/>
          <w:gallery w:val="placeholder"/>
        </w:category>
        <w:types>
          <w:type w:val="bbPlcHdr"/>
        </w:types>
        <w:behaviors>
          <w:behavior w:val="content"/>
        </w:behaviors>
        <w:guid w:val="{028CAAD5-9DBE-46ED-8FD9-C2AEEC99515E}"/>
      </w:docPartPr>
      <w:docPartBody>
        <w:p w:rsidR="00000000" w:rsidRDefault="00CF014B"/>
      </w:docPartBody>
    </w:docPart>
    <w:docPart>
      <w:docPartPr>
        <w:name w:val="648E3C3ED64044019ACE46F2BF9E39F7"/>
        <w:category>
          <w:name w:val="General"/>
          <w:gallery w:val="placeholder"/>
        </w:category>
        <w:types>
          <w:type w:val="bbPlcHdr"/>
        </w:types>
        <w:behaviors>
          <w:behavior w:val="content"/>
        </w:behaviors>
        <w:guid w:val="{33465B55-6121-4055-ADFA-0014DAEAD0AB}"/>
      </w:docPartPr>
      <w:docPartBody>
        <w:p w:rsidR="00000000" w:rsidRDefault="00CF014B"/>
      </w:docPartBody>
    </w:docPart>
    <w:docPart>
      <w:docPartPr>
        <w:name w:val="8D5B5D4BA83C4E43AE45FE1606CF8C70"/>
        <w:category>
          <w:name w:val="General"/>
          <w:gallery w:val="placeholder"/>
        </w:category>
        <w:types>
          <w:type w:val="bbPlcHdr"/>
        </w:types>
        <w:behaviors>
          <w:behavior w:val="content"/>
        </w:behaviors>
        <w:guid w:val="{FD2176E8-0763-4E3E-91D8-7BB843C7E22C}"/>
      </w:docPartPr>
      <w:docPartBody>
        <w:p w:rsidR="00000000" w:rsidRDefault="00CF014B"/>
      </w:docPartBody>
    </w:docPart>
    <w:docPart>
      <w:docPartPr>
        <w:name w:val="01B87405548448DD8E57B673532CA261"/>
        <w:category>
          <w:name w:val="General"/>
          <w:gallery w:val="placeholder"/>
        </w:category>
        <w:types>
          <w:type w:val="bbPlcHdr"/>
        </w:types>
        <w:behaviors>
          <w:behavior w:val="content"/>
        </w:behaviors>
        <w:guid w:val="{861275C7-09ED-49A0-A6C6-619E8C76735D}"/>
      </w:docPartPr>
      <w:docPartBody>
        <w:p w:rsidR="00000000" w:rsidRDefault="0007011E" w:rsidP="0007011E">
          <w:pPr>
            <w:pStyle w:val="01B87405548448DD8E57B673532CA261"/>
          </w:pPr>
          <w:r w:rsidRPr="00A30DD1">
            <w:rPr>
              <w:rStyle w:val="PlaceholderText"/>
            </w:rPr>
            <w:t>Click here to enter a date.</w:t>
          </w:r>
        </w:p>
      </w:docPartBody>
    </w:docPart>
    <w:docPart>
      <w:docPartPr>
        <w:name w:val="D34EB231D6064DC7B67037EBAA6D555F"/>
        <w:category>
          <w:name w:val="General"/>
          <w:gallery w:val="placeholder"/>
        </w:category>
        <w:types>
          <w:type w:val="bbPlcHdr"/>
        </w:types>
        <w:behaviors>
          <w:behavior w:val="content"/>
        </w:behaviors>
        <w:guid w:val="{6D874EFF-3FCE-43F1-97D3-2907D74897E9}"/>
      </w:docPartPr>
      <w:docPartBody>
        <w:p w:rsidR="00000000" w:rsidRDefault="00CF014B"/>
      </w:docPartBody>
    </w:docPart>
    <w:docPart>
      <w:docPartPr>
        <w:name w:val="214C17E519DB4985879940D6B2D1F490"/>
        <w:category>
          <w:name w:val="General"/>
          <w:gallery w:val="placeholder"/>
        </w:category>
        <w:types>
          <w:type w:val="bbPlcHdr"/>
        </w:types>
        <w:behaviors>
          <w:behavior w:val="content"/>
        </w:behaviors>
        <w:guid w:val="{628EE49E-0B38-497A-B813-A454054D8A97}"/>
      </w:docPartPr>
      <w:docPartBody>
        <w:p w:rsidR="00000000" w:rsidRDefault="00CF014B"/>
      </w:docPartBody>
    </w:docPart>
    <w:docPart>
      <w:docPartPr>
        <w:name w:val="7A4AEA6AFF98421492C556A3D8EC822F"/>
        <w:category>
          <w:name w:val="General"/>
          <w:gallery w:val="placeholder"/>
        </w:category>
        <w:types>
          <w:type w:val="bbPlcHdr"/>
        </w:types>
        <w:behaviors>
          <w:behavior w:val="content"/>
        </w:behaviors>
        <w:guid w:val="{B9823151-9E68-4EBD-BF8F-398CB9DC5D35}"/>
      </w:docPartPr>
      <w:docPartBody>
        <w:p w:rsidR="00000000" w:rsidRDefault="0007011E" w:rsidP="0007011E">
          <w:pPr>
            <w:pStyle w:val="7A4AEA6AFF98421492C556A3D8EC822F"/>
          </w:pPr>
          <w:r>
            <w:rPr>
              <w:rFonts w:eastAsia="Times New Roman" w:cs="Times New Roman"/>
              <w:bCs/>
              <w:szCs w:val="24"/>
            </w:rPr>
            <w:t xml:space="preserve"> </w:t>
          </w:r>
        </w:p>
      </w:docPartBody>
    </w:docPart>
    <w:docPart>
      <w:docPartPr>
        <w:name w:val="83EEA5449FBD4495A971CD164ED19701"/>
        <w:category>
          <w:name w:val="General"/>
          <w:gallery w:val="placeholder"/>
        </w:category>
        <w:types>
          <w:type w:val="bbPlcHdr"/>
        </w:types>
        <w:behaviors>
          <w:behavior w:val="content"/>
        </w:behaviors>
        <w:guid w:val="{A2773513-A834-4131-971F-8E1A6829D634}"/>
      </w:docPartPr>
      <w:docPartBody>
        <w:p w:rsidR="00000000" w:rsidRDefault="00CF014B"/>
      </w:docPartBody>
    </w:docPart>
    <w:docPart>
      <w:docPartPr>
        <w:name w:val="E4F5D4DCFDF047D09C2709C68BB93754"/>
        <w:category>
          <w:name w:val="General"/>
          <w:gallery w:val="placeholder"/>
        </w:category>
        <w:types>
          <w:type w:val="bbPlcHdr"/>
        </w:types>
        <w:behaviors>
          <w:behavior w:val="content"/>
        </w:behaviors>
        <w:guid w:val="{5B4096E2-9826-47BE-ADC5-BBB5CC350581}"/>
      </w:docPartPr>
      <w:docPartBody>
        <w:p w:rsidR="00000000" w:rsidRDefault="00CF01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011E"/>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014B"/>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11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7011E"/>
    <w:rPr>
      <w:rFonts w:ascii="Times New Roman" w:hAnsi="Times New Roman"/>
      <w:sz w:val="24"/>
    </w:rPr>
  </w:style>
  <w:style w:type="paragraph" w:customStyle="1" w:styleId="487D89B4F8B34DB4967D41FE18F7F88D7">
    <w:name w:val="487D89B4F8B34DB4967D41FE18F7F88D7"/>
    <w:rsid w:val="0007011E"/>
    <w:rPr>
      <w:rFonts w:ascii="Times New Roman" w:hAnsi="Times New Roman"/>
      <w:sz w:val="24"/>
    </w:rPr>
  </w:style>
  <w:style w:type="paragraph" w:customStyle="1" w:styleId="AE2570ED5D764CD7AF9686706F550F4620">
    <w:name w:val="AE2570ED5D764CD7AF9686706F550F4620"/>
    <w:rsid w:val="0007011E"/>
    <w:pPr>
      <w:tabs>
        <w:tab w:val="center" w:pos="4680"/>
        <w:tab w:val="right" w:pos="9360"/>
      </w:tabs>
      <w:spacing w:after="0" w:line="240" w:lineRule="auto"/>
    </w:pPr>
    <w:rPr>
      <w:rFonts w:ascii="Times New Roman" w:hAnsi="Times New Roman"/>
      <w:sz w:val="24"/>
    </w:rPr>
  </w:style>
  <w:style w:type="paragraph" w:customStyle="1" w:styleId="01B87405548448DD8E57B673532CA261">
    <w:name w:val="01B87405548448DD8E57B673532CA261"/>
    <w:rsid w:val="0007011E"/>
  </w:style>
  <w:style w:type="paragraph" w:customStyle="1" w:styleId="7A4AEA6AFF98421492C556A3D8EC822F">
    <w:name w:val="7A4AEA6AFF98421492C556A3D8EC822F"/>
    <w:rsid w:val="000701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11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7011E"/>
    <w:rPr>
      <w:rFonts w:ascii="Times New Roman" w:hAnsi="Times New Roman"/>
      <w:sz w:val="24"/>
    </w:rPr>
  </w:style>
  <w:style w:type="paragraph" w:customStyle="1" w:styleId="487D89B4F8B34DB4967D41FE18F7F88D7">
    <w:name w:val="487D89B4F8B34DB4967D41FE18F7F88D7"/>
    <w:rsid w:val="0007011E"/>
    <w:rPr>
      <w:rFonts w:ascii="Times New Roman" w:hAnsi="Times New Roman"/>
      <w:sz w:val="24"/>
    </w:rPr>
  </w:style>
  <w:style w:type="paragraph" w:customStyle="1" w:styleId="AE2570ED5D764CD7AF9686706F550F4620">
    <w:name w:val="AE2570ED5D764CD7AF9686706F550F4620"/>
    <w:rsid w:val="0007011E"/>
    <w:pPr>
      <w:tabs>
        <w:tab w:val="center" w:pos="4680"/>
        <w:tab w:val="right" w:pos="9360"/>
      </w:tabs>
      <w:spacing w:after="0" w:line="240" w:lineRule="auto"/>
    </w:pPr>
    <w:rPr>
      <w:rFonts w:ascii="Times New Roman" w:hAnsi="Times New Roman"/>
      <w:sz w:val="24"/>
    </w:rPr>
  </w:style>
  <w:style w:type="paragraph" w:customStyle="1" w:styleId="01B87405548448DD8E57B673532CA261">
    <w:name w:val="01B87405548448DD8E57B673532CA261"/>
    <w:rsid w:val="0007011E"/>
  </w:style>
  <w:style w:type="paragraph" w:customStyle="1" w:styleId="7A4AEA6AFF98421492C556A3D8EC822F">
    <w:name w:val="7A4AEA6AFF98421492C556A3D8EC822F"/>
    <w:rsid w:val="00070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CA34654-3A6B-4A59-A053-0494291E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439</Words>
  <Characters>2507</Characters>
  <Application>Microsoft Office Word</Application>
  <DocSecurity>0</DocSecurity>
  <Lines>20</Lines>
  <Paragraphs>5</Paragraphs>
  <ScaleCrop>false</ScaleCrop>
  <Company>Texas Legislative Council</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2017-05-12T02:16:00Z</cp:lastPrinted>
  <dcterms:created xsi:type="dcterms:W3CDTF">2015-05-29T14:24:00Z</dcterms:created>
  <dcterms:modified xsi:type="dcterms:W3CDTF">2017-05-12T02:17:00Z</dcterms:modified>
</cp:coreProperties>
</file>

<file path=docProps/custom.xml><?xml version="1.0" encoding="utf-8"?>
<op:Properties xmlns:vt="http://schemas.openxmlformats.org/officeDocument/2006/docPropsVTypes" xmlns:op="http://schemas.openxmlformats.org/officeDocument/2006/custom-properties"/>
</file>