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1E30" w:rsidTr="00345119">
        <w:tc>
          <w:tcPr>
            <w:tcW w:w="9576" w:type="dxa"/>
            <w:noWrap/>
          </w:tcPr>
          <w:p w:rsidR="008423E4" w:rsidRPr="0022177D" w:rsidRDefault="000D54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5438" w:rsidP="008423E4">
      <w:pPr>
        <w:jc w:val="center"/>
      </w:pPr>
    </w:p>
    <w:p w:rsidR="008423E4" w:rsidRPr="00B31F0E" w:rsidRDefault="000D5438" w:rsidP="008423E4"/>
    <w:p w:rsidR="008423E4" w:rsidRPr="00742794" w:rsidRDefault="000D54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1E30" w:rsidTr="00345119">
        <w:tc>
          <w:tcPr>
            <w:tcW w:w="9576" w:type="dxa"/>
          </w:tcPr>
          <w:p w:rsidR="008423E4" w:rsidRPr="00861995" w:rsidRDefault="000D5438" w:rsidP="00345119">
            <w:pPr>
              <w:jc w:val="right"/>
            </w:pPr>
            <w:r>
              <w:t>C.S.H.B. 4195</w:t>
            </w:r>
          </w:p>
        </w:tc>
      </w:tr>
      <w:tr w:rsidR="00611E30" w:rsidTr="00345119">
        <w:tc>
          <w:tcPr>
            <w:tcW w:w="9576" w:type="dxa"/>
          </w:tcPr>
          <w:p w:rsidR="008423E4" w:rsidRPr="00861995" w:rsidRDefault="000D5438" w:rsidP="00326201">
            <w:pPr>
              <w:jc w:val="right"/>
            </w:pPr>
            <w:r>
              <w:t xml:space="preserve">By: </w:t>
            </w:r>
            <w:r>
              <w:t>Johnson, Eric</w:t>
            </w:r>
          </w:p>
        </w:tc>
      </w:tr>
      <w:tr w:rsidR="00611E30" w:rsidTr="00345119">
        <w:tc>
          <w:tcPr>
            <w:tcW w:w="9576" w:type="dxa"/>
          </w:tcPr>
          <w:p w:rsidR="008423E4" w:rsidRPr="00861995" w:rsidRDefault="000D5438" w:rsidP="00345119">
            <w:pPr>
              <w:jc w:val="right"/>
            </w:pPr>
            <w:r>
              <w:t>Economic &amp; Small Business Development</w:t>
            </w:r>
          </w:p>
        </w:tc>
      </w:tr>
      <w:tr w:rsidR="00611E30" w:rsidTr="00345119">
        <w:tc>
          <w:tcPr>
            <w:tcW w:w="9576" w:type="dxa"/>
          </w:tcPr>
          <w:p w:rsidR="008423E4" w:rsidRDefault="000D543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5438" w:rsidP="008423E4">
      <w:pPr>
        <w:tabs>
          <w:tab w:val="right" w:pos="9360"/>
        </w:tabs>
      </w:pPr>
    </w:p>
    <w:p w:rsidR="008423E4" w:rsidRDefault="000D5438" w:rsidP="008423E4"/>
    <w:p w:rsidR="008423E4" w:rsidRDefault="000D54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11E30" w:rsidTr="00326201">
        <w:tc>
          <w:tcPr>
            <w:tcW w:w="9582" w:type="dxa"/>
          </w:tcPr>
          <w:p w:rsidR="008423E4" w:rsidRPr="00A8133F" w:rsidRDefault="000D5438" w:rsidP="002903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5438" w:rsidP="002903CD"/>
          <w:p w:rsidR="008423E4" w:rsidRDefault="000D5438" w:rsidP="002903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22840">
              <w:t xml:space="preserve">Interested parties assert that many small businesses </w:t>
            </w:r>
            <w:r>
              <w:t>face</w:t>
            </w:r>
            <w:r w:rsidRPr="00822840">
              <w:t xml:space="preserve"> difficult</w:t>
            </w:r>
            <w:r>
              <w:t xml:space="preserve">ies in </w:t>
            </w:r>
            <w:r w:rsidRPr="00822840">
              <w:t xml:space="preserve">securing capital to finance their enterprises through traditional loans. </w:t>
            </w:r>
            <w:r>
              <w:t>However, t</w:t>
            </w:r>
            <w:r w:rsidRPr="00822840">
              <w:t xml:space="preserve">hese parties </w:t>
            </w:r>
            <w:r>
              <w:t>note</w:t>
            </w:r>
            <w:r w:rsidRPr="00822840">
              <w:t xml:space="preserve"> that </w:t>
            </w:r>
            <w:r>
              <w:t>some</w:t>
            </w:r>
            <w:r w:rsidRPr="00822840">
              <w:t xml:space="preserve"> </w:t>
            </w:r>
            <w:r w:rsidRPr="00822840">
              <w:t xml:space="preserve">small businesses have </w:t>
            </w:r>
            <w:r>
              <w:t>found</w:t>
            </w:r>
            <w:r w:rsidRPr="00822840">
              <w:t xml:space="preserve"> </w:t>
            </w:r>
            <w:r w:rsidRPr="00822840">
              <w:t xml:space="preserve">success </w:t>
            </w:r>
            <w:r>
              <w:t xml:space="preserve">in </w:t>
            </w:r>
            <w:r w:rsidRPr="00822840">
              <w:t xml:space="preserve">accessing capital </w:t>
            </w:r>
            <w:r>
              <w:t>through</w:t>
            </w:r>
            <w:r w:rsidRPr="00822840">
              <w:t xml:space="preserve"> </w:t>
            </w:r>
            <w:r>
              <w:t>c</w:t>
            </w:r>
            <w:r w:rsidRPr="00822840">
              <w:t xml:space="preserve">ommunity </w:t>
            </w:r>
            <w:r>
              <w:t>d</w:t>
            </w:r>
            <w:r w:rsidRPr="00822840">
              <w:t xml:space="preserve">evelopment </w:t>
            </w:r>
            <w:r>
              <w:t>f</w:t>
            </w:r>
            <w:r w:rsidRPr="00822840">
              <w:t xml:space="preserve">inancial </w:t>
            </w:r>
            <w:r>
              <w:t>i</w:t>
            </w:r>
            <w:r w:rsidRPr="00822840">
              <w:t>nstitutions</w:t>
            </w:r>
            <w:r w:rsidRPr="00822840">
              <w:t xml:space="preserve">. </w:t>
            </w:r>
            <w:r>
              <w:t>C.S.</w:t>
            </w:r>
            <w:r>
              <w:t>H.B. 4195</w:t>
            </w:r>
            <w:r w:rsidRPr="00822840">
              <w:t xml:space="preserve"> seeks to improve acc</w:t>
            </w:r>
            <w:r w:rsidRPr="00822840">
              <w:t xml:space="preserve">ess to capital for </w:t>
            </w:r>
            <w:r>
              <w:t>small</w:t>
            </w:r>
            <w:r w:rsidRPr="00822840">
              <w:t xml:space="preserve"> </w:t>
            </w:r>
            <w:r w:rsidRPr="00822840">
              <w:t xml:space="preserve">businesses </w:t>
            </w:r>
            <w:r>
              <w:t xml:space="preserve">located in Texas </w:t>
            </w:r>
            <w:r w:rsidRPr="00822840">
              <w:t xml:space="preserve">by establishing </w:t>
            </w:r>
            <w:r>
              <w:t>the</w:t>
            </w:r>
            <w:r>
              <w:t xml:space="preserve"> reinvestment in support for employment program.</w:t>
            </w:r>
          </w:p>
          <w:p w:rsidR="008423E4" w:rsidRPr="00E26B13" w:rsidRDefault="000D5438" w:rsidP="002903CD">
            <w:pPr>
              <w:rPr>
                <w:b/>
              </w:rPr>
            </w:pPr>
          </w:p>
        </w:tc>
      </w:tr>
      <w:tr w:rsidR="00611E30" w:rsidTr="00326201">
        <w:tc>
          <w:tcPr>
            <w:tcW w:w="9582" w:type="dxa"/>
          </w:tcPr>
          <w:p w:rsidR="0017725B" w:rsidRDefault="000D5438" w:rsidP="002903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5438" w:rsidP="002903CD">
            <w:pPr>
              <w:rPr>
                <w:b/>
                <w:u w:val="single"/>
              </w:rPr>
            </w:pPr>
          </w:p>
          <w:p w:rsidR="00524657" w:rsidRPr="00524657" w:rsidRDefault="000D5438" w:rsidP="002903CD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5438" w:rsidP="002903CD">
            <w:pPr>
              <w:rPr>
                <w:b/>
                <w:u w:val="single"/>
              </w:rPr>
            </w:pPr>
          </w:p>
        </w:tc>
      </w:tr>
      <w:tr w:rsidR="00611E30" w:rsidTr="00326201">
        <w:tc>
          <w:tcPr>
            <w:tcW w:w="9582" w:type="dxa"/>
          </w:tcPr>
          <w:p w:rsidR="008423E4" w:rsidRPr="00A8133F" w:rsidRDefault="000D5438" w:rsidP="002903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5438" w:rsidP="002903CD"/>
          <w:p w:rsidR="00524657" w:rsidRDefault="000D5438" w:rsidP="002903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0D5438" w:rsidP="002903CD">
            <w:pPr>
              <w:rPr>
                <w:b/>
              </w:rPr>
            </w:pPr>
          </w:p>
        </w:tc>
      </w:tr>
      <w:tr w:rsidR="00611E30" w:rsidTr="00326201">
        <w:tc>
          <w:tcPr>
            <w:tcW w:w="9582" w:type="dxa"/>
          </w:tcPr>
          <w:p w:rsidR="008423E4" w:rsidRPr="00A8133F" w:rsidRDefault="000D5438" w:rsidP="002903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5438" w:rsidP="002903CD"/>
          <w:p w:rsidR="003A3DB7" w:rsidRDefault="000D5438" w:rsidP="002903CD">
            <w:pPr>
              <w:pStyle w:val="Header"/>
              <w:jc w:val="both"/>
            </w:pPr>
            <w:r>
              <w:t>C.S.</w:t>
            </w:r>
            <w:r>
              <w:t xml:space="preserve">H.B. 4195 </w:t>
            </w:r>
            <w:r>
              <w:t>amends the Government Co</w:t>
            </w:r>
            <w:r>
              <w:t>d</w:t>
            </w:r>
            <w:r>
              <w:t xml:space="preserve">e to </w:t>
            </w:r>
            <w:r>
              <w:t>establish</w:t>
            </w:r>
            <w:r>
              <w:t xml:space="preserve"> the </w:t>
            </w:r>
            <w:r>
              <w:t>r</w:t>
            </w:r>
            <w:r w:rsidRPr="007D4E59">
              <w:t xml:space="preserve">einvestment in </w:t>
            </w:r>
            <w:r>
              <w:t>s</w:t>
            </w:r>
            <w:r w:rsidRPr="007D4E59">
              <w:t xml:space="preserve">upport for </w:t>
            </w:r>
            <w:r>
              <w:t>e</w:t>
            </w:r>
            <w:r w:rsidRPr="007D4E59">
              <w:t>mployment program</w:t>
            </w:r>
            <w:r>
              <w:t xml:space="preserve">, which is </w:t>
            </w:r>
            <w:r>
              <w:t xml:space="preserve">to be funded by direct </w:t>
            </w:r>
            <w:r>
              <w:t>appropriation and</w:t>
            </w:r>
            <w:r>
              <w:t xml:space="preserve"> </w:t>
            </w:r>
            <w:r>
              <w:t xml:space="preserve">is </w:t>
            </w:r>
            <w:r>
              <w:t xml:space="preserve">required </w:t>
            </w:r>
            <w:r>
              <w:t>to expand access to capital for small businesses to create jobs in Texas</w:t>
            </w:r>
            <w:r>
              <w:t>.</w:t>
            </w:r>
            <w:r>
              <w:t xml:space="preserve"> </w:t>
            </w:r>
            <w:r>
              <w:t>For purposes of the program, "small business" means a legal entity that is domiciled in Texas or has at least 51 percent of its employees located in Tex</w:t>
            </w:r>
            <w:r>
              <w:t xml:space="preserve">as; that is formed to make a profit; that is independently owned and operated; and that employs fewer than 100 full-time employees. </w:t>
            </w:r>
            <w:r>
              <w:t xml:space="preserve">The bill </w:t>
            </w:r>
            <w:r>
              <w:t>requires</w:t>
            </w:r>
            <w:r>
              <w:t xml:space="preserve"> </w:t>
            </w:r>
            <w:r w:rsidRPr="004C2876">
              <w:t>a community development financial institution</w:t>
            </w:r>
            <w:r>
              <w:t>, as that term is defined by federal law, to enter into a par</w:t>
            </w:r>
            <w:r>
              <w:t>ticipation agreement with the Texas Economic Development Bank</w:t>
            </w:r>
            <w:r>
              <w:t xml:space="preserve"> </w:t>
            </w:r>
            <w:r>
              <w:t xml:space="preserve">in order to participate in the program and </w:t>
            </w:r>
            <w:r>
              <w:t>specifies</w:t>
            </w:r>
            <w:r>
              <w:t xml:space="preserve"> that </w:t>
            </w:r>
            <w:r>
              <w:t>the agreement</w:t>
            </w:r>
            <w:r>
              <w:t xml:space="preserve"> sets out the terms under which the bank will make contributions to the institution's revolving loan account</w:t>
            </w:r>
            <w:r>
              <w:t xml:space="preserve">. </w:t>
            </w:r>
            <w:r>
              <w:t xml:space="preserve">The bill </w:t>
            </w:r>
            <w:r>
              <w:t>requires the bank to specify the</w:t>
            </w:r>
            <w:r>
              <w:t xml:space="preserve"> criteria </w:t>
            </w:r>
            <w:r w:rsidRPr="004C2876">
              <w:t>for a revolving loan from the program</w:t>
            </w:r>
            <w:r>
              <w:t xml:space="preserve"> </w:t>
            </w:r>
            <w:r>
              <w:t xml:space="preserve">and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the bank, in establishing such criteria, </w:t>
            </w:r>
            <w:r>
              <w:t xml:space="preserve">to consider </w:t>
            </w:r>
            <w:r>
              <w:t xml:space="preserve">reasonable criteria </w:t>
            </w:r>
            <w:r w:rsidRPr="004C2876">
              <w:t>relating to a community development financial institution</w:t>
            </w:r>
            <w:r>
              <w:t xml:space="preserve">, including </w:t>
            </w:r>
            <w:r>
              <w:t>the institution's fin</w:t>
            </w:r>
            <w:r>
              <w:t>ancial capacity, historical disbursements, loan loss reserve capacity, and default rates</w:t>
            </w:r>
            <w:r>
              <w:t xml:space="preserve">. </w:t>
            </w:r>
          </w:p>
          <w:p w:rsidR="003A3DB7" w:rsidRDefault="000D5438" w:rsidP="002903CD">
            <w:pPr>
              <w:pStyle w:val="Header"/>
              <w:jc w:val="both"/>
            </w:pPr>
          </w:p>
          <w:p w:rsidR="00FA40DC" w:rsidRDefault="000D5438" w:rsidP="002903CD">
            <w:pPr>
              <w:pStyle w:val="Header"/>
              <w:jc w:val="both"/>
            </w:pPr>
            <w:r>
              <w:t xml:space="preserve">C.S.H.B. 4195 requires the bank to </w:t>
            </w:r>
            <w:r w:rsidRPr="00FA40DC">
              <w:t>determine the eligibility of a community development financial institution to participate in the program</w:t>
            </w:r>
            <w:r>
              <w:t xml:space="preserve"> and authorizes the bank </w:t>
            </w:r>
            <w:r>
              <w:t>to limit the total number of institutions eligible to participate in the program</w:t>
            </w:r>
            <w:r w:rsidRPr="00FA40DC">
              <w:t>.</w:t>
            </w:r>
            <w:r>
              <w:t xml:space="preserve"> The bill sets out requirements </w:t>
            </w:r>
            <w:r>
              <w:t>for</w:t>
            </w:r>
            <w:r>
              <w:t xml:space="preserve"> a loan to qualify </w:t>
            </w:r>
            <w:r w:rsidRPr="00FA40DC">
              <w:t>as a capital investment loan</w:t>
            </w:r>
            <w:r>
              <w:t xml:space="preserve"> </w:t>
            </w:r>
            <w:r>
              <w:t xml:space="preserve">and </w:t>
            </w:r>
            <w:r>
              <w:t xml:space="preserve">requires money </w:t>
            </w:r>
            <w:r w:rsidRPr="00FA40DC">
              <w:t>from a revolving loan account</w:t>
            </w:r>
            <w:r>
              <w:t xml:space="preserve"> to </w:t>
            </w:r>
            <w:r w:rsidRPr="00FA40DC">
              <w:t xml:space="preserve">be disbursed quarterly to participating </w:t>
            </w:r>
            <w:r w:rsidRPr="00FA40DC">
              <w:t>community development financial institutions.</w:t>
            </w:r>
            <w:r>
              <w:t xml:space="preserve"> </w:t>
            </w:r>
            <w:r>
              <w:t xml:space="preserve">The bill makes </w:t>
            </w:r>
            <w:r>
              <w:t>a</w:t>
            </w:r>
            <w:r w:rsidRPr="00C93AAF">
              <w:t xml:space="preserve"> community development financial institution solely responsible for loan losses under the program</w:t>
            </w:r>
            <w:r>
              <w:t xml:space="preserve"> and establishes that the state is not liable for money disbursed under the program</w:t>
            </w:r>
            <w:r w:rsidRPr="00C93AAF">
              <w:t>.</w:t>
            </w:r>
          </w:p>
          <w:p w:rsidR="00D4305B" w:rsidRDefault="000D5438" w:rsidP="002903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D5438" w:rsidP="002903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41</w:t>
            </w:r>
            <w:r>
              <w:t xml:space="preserve">95 requires </w:t>
            </w:r>
            <w:r>
              <w:t>a c</w:t>
            </w:r>
            <w:r w:rsidRPr="00C93AAF">
              <w:t xml:space="preserve">ommunity development financial institution participating in the </w:t>
            </w:r>
            <w:r w:rsidRPr="00C93AAF">
              <w:lastRenderedPageBreak/>
              <w:t xml:space="preserve">program </w:t>
            </w:r>
            <w:r>
              <w:t xml:space="preserve">to report </w:t>
            </w:r>
            <w:r>
              <w:t xml:space="preserve">quarterly </w:t>
            </w:r>
            <w:r>
              <w:t xml:space="preserve">to the bank the names of businesses that have received capital </w:t>
            </w:r>
            <w:r>
              <w:t xml:space="preserve">investment </w:t>
            </w:r>
            <w:r>
              <w:t>loans, the current balance of all outstanding loans made under the program,</w:t>
            </w:r>
            <w:r>
              <w:t xml:space="preserve"> </w:t>
            </w:r>
            <w:r>
              <w:t xml:space="preserve">the default rate on existing loans, </w:t>
            </w:r>
            <w:r>
              <w:t xml:space="preserve">and any other information the bank requires. </w:t>
            </w:r>
            <w:r>
              <w:t xml:space="preserve">The bill requires </w:t>
            </w:r>
            <w:r>
              <w:t xml:space="preserve">a participating </w:t>
            </w:r>
            <w:r>
              <w:t xml:space="preserve">institution </w:t>
            </w:r>
            <w:r>
              <w:t>to</w:t>
            </w:r>
            <w:r>
              <w:t xml:space="preserve"> prepare a detailed financial statement each quarter</w:t>
            </w:r>
            <w:r>
              <w:t xml:space="preserve"> and</w:t>
            </w:r>
            <w:r>
              <w:t xml:space="preserve"> </w:t>
            </w:r>
            <w:r>
              <w:t>to</w:t>
            </w:r>
            <w:r>
              <w:t xml:space="preserve"> allow the bank to inspect the institution's financial records on r</w:t>
            </w:r>
            <w:r>
              <w:t xml:space="preserve">equest. </w:t>
            </w:r>
            <w:r>
              <w:t xml:space="preserve">The bill </w:t>
            </w:r>
            <w:r>
              <w:t>requires t</w:t>
            </w:r>
            <w:r>
              <w:t xml:space="preserve">he bank </w:t>
            </w:r>
            <w:r>
              <w:t>to</w:t>
            </w:r>
            <w:r>
              <w:t xml:space="preserve"> issue an annual status report on the program</w:t>
            </w:r>
            <w:r>
              <w:t xml:space="preserve"> </w:t>
            </w:r>
            <w:r>
              <w:t>and</w:t>
            </w:r>
            <w:r>
              <w:t xml:space="preserve"> to </w:t>
            </w:r>
            <w:r>
              <w:t>deliver its report to the governor, the lieutenant governor, the speaker of the house, and the standing committees of the legislature with primary jurisdiction for sm</w:t>
            </w:r>
            <w:r>
              <w:t>all business and economic development.</w:t>
            </w:r>
            <w:r>
              <w:t xml:space="preserve"> </w:t>
            </w:r>
          </w:p>
          <w:p w:rsidR="00865C93" w:rsidRPr="00835628" w:rsidRDefault="000D5438" w:rsidP="002903C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11E30" w:rsidTr="00326201">
        <w:tc>
          <w:tcPr>
            <w:tcW w:w="9582" w:type="dxa"/>
          </w:tcPr>
          <w:p w:rsidR="008423E4" w:rsidRPr="00A8133F" w:rsidRDefault="000D5438" w:rsidP="002903C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5438" w:rsidP="002903CD"/>
          <w:p w:rsidR="008423E4" w:rsidRDefault="000D5438" w:rsidP="002903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D5438" w:rsidP="002903CD">
            <w:pPr>
              <w:rPr>
                <w:b/>
              </w:rPr>
            </w:pPr>
          </w:p>
        </w:tc>
      </w:tr>
      <w:tr w:rsidR="00611E30" w:rsidTr="00326201">
        <w:tc>
          <w:tcPr>
            <w:tcW w:w="9582" w:type="dxa"/>
          </w:tcPr>
          <w:p w:rsidR="00326201" w:rsidRDefault="000D5438" w:rsidP="002903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D4E59" w:rsidRDefault="000D5438" w:rsidP="002903CD">
            <w:pPr>
              <w:jc w:val="both"/>
            </w:pPr>
          </w:p>
          <w:p w:rsidR="007D4E59" w:rsidRDefault="000D5438" w:rsidP="002903CD">
            <w:pPr>
              <w:jc w:val="both"/>
            </w:pPr>
            <w:r>
              <w:t xml:space="preserve">While C.S.H.B. 4195 may differ from the original in minor or </w:t>
            </w:r>
            <w:r>
              <w:t>nonsubstantive ways, the following comparison is organized and formatted in a manner that indicates the substantial differences between the introduced and committee substitute versions of the bill.</w:t>
            </w:r>
          </w:p>
          <w:p w:rsidR="007D4E59" w:rsidRPr="007D4E59" w:rsidRDefault="000D5438" w:rsidP="002903CD">
            <w:pPr>
              <w:jc w:val="both"/>
            </w:pPr>
          </w:p>
        </w:tc>
      </w:tr>
      <w:tr w:rsidR="00611E30" w:rsidTr="0032620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11E30" w:rsidTr="0032620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26201" w:rsidRDefault="000D5438" w:rsidP="002903C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26201" w:rsidRDefault="000D5438" w:rsidP="002903C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11E30" w:rsidTr="00326201">
              <w:tc>
                <w:tcPr>
                  <w:tcW w:w="4673" w:type="dxa"/>
                  <w:tcMar>
                    <w:right w:w="360" w:type="dxa"/>
                  </w:tcMar>
                </w:tcPr>
                <w:p w:rsidR="00326201" w:rsidRDefault="000D5438" w:rsidP="002903CD">
                  <w:pPr>
                    <w:jc w:val="both"/>
                  </w:pPr>
                  <w:r>
                    <w:t>SECTION 1.  Chapt</w:t>
                  </w:r>
                  <w:r>
                    <w:t>er 481, Government Code, is amended by adding Subchapter CC to read as follows: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>SUBCHAPTER CC. SMALL BUSINESS CAPITAL ACCESS PILOT PROGRAM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>Sec. 481.451.  DEFINITIONS.  In this subchapter:</w:t>
                  </w: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highlight w:val="lightGray"/>
                      <w:u w:val="single"/>
                    </w:rPr>
                    <w:t>(1)  "Capital access fund" means the fund described by Section 481.4</w:t>
                  </w:r>
                  <w:r w:rsidRPr="002E2D86">
                    <w:rPr>
                      <w:highlight w:val="lightGray"/>
                      <w:u w:val="single"/>
                    </w:rPr>
                    <w:t>02.</w:t>
                  </w: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u w:val="single"/>
                    </w:rPr>
                    <w:t xml:space="preserve">(2)  "Capital </w:t>
                  </w:r>
                  <w:r w:rsidRPr="002E2D86">
                    <w:rPr>
                      <w:highlight w:val="lightGray"/>
                      <w:u w:val="single"/>
                    </w:rPr>
                    <w:t>access</w:t>
                  </w:r>
                  <w:r w:rsidRPr="002E2D86">
                    <w:rPr>
                      <w:u w:val="single"/>
                    </w:rPr>
                    <w:t xml:space="preserve"> loan," </w:t>
                  </w:r>
                  <w:r w:rsidRPr="002E2D86">
                    <w:rPr>
                      <w:highlight w:val="lightGray"/>
                      <w:u w:val="single"/>
                    </w:rPr>
                    <w:t>"loan," and "small business" have the meanings assigned by Section 481.401.</w:t>
                  </w: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u w:val="single"/>
                    </w:rPr>
                    <w:t>(3)  "Community development financial institution" has the meaning assigned by 12 U.S.C. Section 4702.</w:t>
                  </w: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  <w:r w:rsidRPr="002E2D86">
                    <w:rPr>
                      <w:highlight w:val="lightGray"/>
                      <w:u w:val="single"/>
                    </w:rPr>
                    <w:t>(4)  "Disadvantaged individual" means a perso</w:t>
                  </w:r>
                  <w:r w:rsidRPr="002E2D86">
                    <w:rPr>
                      <w:highlight w:val="lightGray"/>
                      <w:u w:val="single"/>
                    </w:rPr>
                    <w:t>n whose annual income is equal to or less than $37,000.</w:t>
                  </w: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P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u w:val="single"/>
                    </w:rPr>
                    <w:t xml:space="preserve">(5)  "Program" means the </w:t>
                  </w:r>
                  <w:r w:rsidRPr="002E2D86">
                    <w:rPr>
                      <w:highlight w:val="lightGray"/>
                      <w:u w:val="single"/>
                    </w:rPr>
                    <w:t>small business capital access pilot</w:t>
                  </w:r>
                  <w:r w:rsidRPr="002E2D86">
                    <w:rPr>
                      <w:u w:val="single"/>
                    </w:rPr>
                    <w:t xml:space="preserve"> program established under this subchapter.</w:t>
                  </w: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 w:rsidRPr="002E2D86">
                    <w:rPr>
                      <w:highlight w:val="lightGray"/>
                      <w:u w:val="single"/>
                    </w:rPr>
                    <w:t>(6)  "Rural" means a community located in a county with a population of 50,000 or less.</w:t>
                  </w: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</w:pPr>
                </w:p>
                <w:p w:rsidR="00834738" w:rsidRDefault="000D5438" w:rsidP="002903CD">
                  <w:pPr>
                    <w:jc w:val="both"/>
                  </w:pPr>
                  <w:r w:rsidRPr="002E2D86">
                    <w:rPr>
                      <w:highlight w:val="lightGray"/>
                      <w:u w:val="single"/>
                    </w:rPr>
                    <w:t>Sec. 481.452.  REQUEST FOR PROPOSALS.  Not later than October 1, 2017, the bank shall issue a request for proposals from community development financial institutions based in this state to administer the program. The bank shall select a community devel</w:t>
                  </w:r>
                  <w:r w:rsidRPr="002E2D86">
                    <w:rPr>
                      <w:highlight w:val="lightGray"/>
                      <w:u w:val="single"/>
                    </w:rPr>
                    <w:t>opment financial institution to administer the program not later than December 1, 2018.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Sec. 481.453.   PROGRAM FUNDING; PURPOSE.  (a) The program shall be funded by </w:t>
                  </w:r>
                  <w:r w:rsidRPr="00834738">
                    <w:rPr>
                      <w:highlight w:val="lightGray"/>
                      <w:u w:val="single"/>
                    </w:rPr>
                    <w:t>allocating not more than 20 percent of the balance of the capital access fund for the purp</w:t>
                  </w:r>
                  <w:r w:rsidRPr="00834738">
                    <w:rPr>
                      <w:highlight w:val="lightGray"/>
                      <w:u w:val="single"/>
                    </w:rPr>
                    <w:t>oses of the program.</w:t>
                  </w:r>
                </w:p>
                <w:p w:rsidR="00834738" w:rsidRPr="002E2D86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The program shall expand access to capital for small businesses </w:t>
                  </w:r>
                  <w:r w:rsidRPr="002E2D86">
                    <w:rPr>
                      <w:highlight w:val="lightGray"/>
                      <w:u w:val="single"/>
                    </w:rPr>
                    <w:t>located</w:t>
                  </w:r>
                  <w:r>
                    <w:rPr>
                      <w:u w:val="single"/>
                    </w:rPr>
                    <w:t xml:space="preserve"> in this state.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 xml:space="preserve">Sec. 481.454.  PROGRAM ADMINISTRATION.  (a) The community development financial institution administering the program shall provide capital </w:t>
                  </w:r>
                  <w:r w:rsidRPr="00834738">
                    <w:rPr>
                      <w:highlight w:val="lightGray"/>
                      <w:u w:val="single"/>
                    </w:rPr>
                    <w:t>access loans to small businesses that face barriers in accessing capital. The institution administering the program shall give special emphasis to small businesses that are owned by: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(1)  disadvantaged individuals;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(2)  minorities;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 xml:space="preserve">(3)  persons who reside </w:t>
                  </w:r>
                  <w:r w:rsidRPr="00834738">
                    <w:rPr>
                      <w:highlight w:val="lightGray"/>
                      <w:u w:val="single"/>
                    </w:rPr>
                    <w:t>in rural areas;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(4)  veterans; or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(5)  women.</w:t>
                  </w: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(b)  The maximum forgiveness rate is 30 percent for loans less than or equal to $50,000.</w:t>
                  </w: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834738" w:rsidRDefault="000D5438" w:rsidP="002903CD">
                  <w:pPr>
                    <w:jc w:val="both"/>
                  </w:pP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Sec. 481.455.  OVERSIGHT.  (a) </w:t>
                  </w:r>
                  <w:r w:rsidRPr="002E2D86">
                    <w:rPr>
                      <w:highlight w:val="lightGray"/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community development financial institution </w:t>
                  </w:r>
                  <w:r w:rsidRPr="002E2D86">
                    <w:rPr>
                      <w:highlight w:val="lightGray"/>
                      <w:u w:val="single"/>
                    </w:rPr>
                    <w:t>administering</w:t>
                  </w:r>
                  <w:r>
                    <w:rPr>
                      <w:u w:val="single"/>
                    </w:rPr>
                    <w:t xml:space="preserve"> the program shall report </w:t>
                  </w:r>
                  <w:r w:rsidRPr="002E2D86">
                    <w:rPr>
                      <w:highlight w:val="lightGray"/>
                      <w:u w:val="single"/>
                    </w:rPr>
                    <w:t>monthly</w:t>
                  </w:r>
                  <w:r>
                    <w:rPr>
                      <w:u w:val="single"/>
                    </w:rPr>
                    <w:t xml:space="preserve"> to the bank: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(1)  the names of businesses that have received capital </w:t>
                  </w:r>
                  <w:r w:rsidRPr="00987EEF">
                    <w:rPr>
                      <w:highlight w:val="lightGray"/>
                      <w:u w:val="single"/>
                    </w:rPr>
                    <w:t>access</w:t>
                  </w:r>
                  <w:r>
                    <w:rPr>
                      <w:u w:val="single"/>
                    </w:rPr>
                    <w:t xml:space="preserve"> loans;</w:t>
                  </w: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the current balance of all outstanding loans made under the program; and</w:t>
                  </w:r>
                </w:p>
                <w:p w:rsidR="002E2D86" w:rsidRDefault="000D5438" w:rsidP="002903CD">
                  <w:pPr>
                    <w:jc w:val="both"/>
                  </w:pP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(3)  any other information the bank requires.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7C65AA">
                    <w:rPr>
                      <w:highlight w:val="lightGray"/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community development financial institution </w:t>
                  </w:r>
                  <w:r w:rsidRPr="007C65AA">
                    <w:rPr>
                      <w:highlight w:val="lightGray"/>
                      <w:u w:val="single"/>
                    </w:rPr>
                    <w:t>administering</w:t>
                  </w:r>
                  <w:r>
                    <w:rPr>
                      <w:u w:val="single"/>
                    </w:rPr>
                    <w:t xml:space="preserve"> the program shall prepare a detailed financial statement each quarter.</w:t>
                  </w:r>
                </w:p>
                <w:p w:rsidR="007C65AA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(c)  </w:t>
                  </w:r>
                  <w:r w:rsidRPr="007C65AA">
                    <w:rPr>
                      <w:highlight w:val="lightGray"/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community development financial institution shall allow the bank to inspect the institution's financial recor</w:t>
                  </w:r>
                  <w:r>
                    <w:rPr>
                      <w:u w:val="single"/>
                    </w:rPr>
                    <w:t>ds on request.</w:t>
                  </w:r>
                </w:p>
                <w:p w:rsidR="007C65AA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Sec. 481.456.  PROGRAM REPORT.  The bank shall issue an annual status report on the program, </w:t>
                  </w:r>
                  <w:r w:rsidRPr="007C65AA">
                    <w:rPr>
                      <w:highlight w:val="lightGray"/>
                      <w:u w:val="single"/>
                    </w:rPr>
                    <w:t>including preliminary or final findings concerning the program's effectiveness.</w:t>
                  </w:r>
                  <w:r>
                    <w:rPr>
                      <w:u w:val="single"/>
                    </w:rPr>
                    <w:t xml:space="preserve"> The bank shall deliver its report to the governor, the lieutenant  g</w:t>
                  </w:r>
                  <w:r>
                    <w:rPr>
                      <w:u w:val="single"/>
                    </w:rPr>
                    <w:t>overnor, the speaker of the house, and the standing committees of the legislature with primary jurisdiction for small business and economic development.</w:t>
                  </w:r>
                </w:p>
                <w:p w:rsidR="00326201" w:rsidRDefault="000D5438" w:rsidP="002903CD">
                  <w:pPr>
                    <w:jc w:val="both"/>
                  </w:pPr>
                  <w:r w:rsidRPr="007C65AA">
                    <w:rPr>
                      <w:highlight w:val="lightGray"/>
                      <w:u w:val="single"/>
                    </w:rPr>
                    <w:t>Sec. 481.457.  EXPIRATION.  This subchapter expires September 1, 2020.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26201" w:rsidRDefault="000D5438" w:rsidP="002903CD">
                  <w:pPr>
                    <w:jc w:val="both"/>
                  </w:pPr>
                  <w:r>
                    <w:lastRenderedPageBreak/>
                    <w:t>SECTION 1.  Chapter 481, Governm</w:t>
                  </w:r>
                  <w:r>
                    <w:t>ent Code, is amended by adding Subchapter CC to read as follows: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>SUBCHAPTER CC. REINVESTMENT IN SUPPORT FOR EMPLOYMENT</w:t>
                  </w: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481.451.  DEFINITIONS.  In this subchapter:</w:t>
                  </w: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u w:val="single"/>
                    </w:rPr>
                    <w:t xml:space="preserve">(1)  "Capital </w:t>
                  </w:r>
                  <w:r w:rsidRPr="002E2D86">
                    <w:rPr>
                      <w:highlight w:val="lightGray"/>
                      <w:u w:val="single"/>
                    </w:rPr>
                    <w:t>investment</w:t>
                  </w:r>
                  <w:r w:rsidRPr="002E2D86">
                    <w:rPr>
                      <w:u w:val="single"/>
                    </w:rPr>
                    <w:t xml:space="preserve"> loan" </w:t>
                  </w:r>
                  <w:r w:rsidRPr="002E2D86">
                    <w:rPr>
                      <w:highlight w:val="lightGray"/>
                      <w:u w:val="single"/>
                    </w:rPr>
                    <w:t>means a loan given to small businesses to create jobs u</w:t>
                  </w:r>
                  <w:r w:rsidRPr="002E2D86">
                    <w:rPr>
                      <w:highlight w:val="lightGray"/>
                      <w:u w:val="single"/>
                    </w:rPr>
                    <w:t>nder the program.</w:t>
                  </w: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u w:val="single"/>
                    </w:rPr>
                    <w:t>(2)  "Community development financial institution" has the meaning assigned by 12 U.S.C. Section 4702.</w:t>
                  </w:r>
                </w:p>
                <w:p w:rsidR="00326201" w:rsidRPr="002E2D86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2E2D86">
                    <w:rPr>
                      <w:highlight w:val="lightGray"/>
                      <w:u w:val="single"/>
                    </w:rPr>
                    <w:t>(3)  "Default rate" means the percentage of loans made that did not meet the payment terms during a period specified by the bank.</w:t>
                  </w:r>
                </w:p>
                <w:p w:rsidR="00326201" w:rsidRPr="002E2D86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2E2D86">
                    <w:rPr>
                      <w:highlight w:val="lightGray"/>
                      <w:u w:val="single"/>
                    </w:rPr>
                    <w:t xml:space="preserve">(4)  </w:t>
                  </w:r>
                  <w:r w:rsidRPr="002E2D86">
                    <w:rPr>
                      <w:highlight w:val="lightGray"/>
                      <w:u w:val="single"/>
                    </w:rPr>
                    <w:t>"Financial capacity" means the ability of a community development financial institution to service a dollar amount to be specified by the bank.</w:t>
                  </w: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highlight w:val="lightGray"/>
                      <w:u w:val="single"/>
                    </w:rPr>
                    <w:t>(5)  "Historical disbursement" means the number and amount of loans a community development financial institutio</w:t>
                  </w:r>
                  <w:r w:rsidRPr="002E2D86">
                    <w:rPr>
                      <w:highlight w:val="lightGray"/>
                      <w:u w:val="single"/>
                    </w:rPr>
                    <w:t>n made during a defined period.</w:t>
                  </w:r>
                </w:p>
                <w:p w:rsidR="00326201" w:rsidRPr="002E2D86" w:rsidRDefault="000D5438" w:rsidP="002903CD">
                  <w:pPr>
                    <w:jc w:val="both"/>
                  </w:pPr>
                  <w:r w:rsidRPr="002E2D86">
                    <w:rPr>
                      <w:u w:val="single"/>
                    </w:rPr>
                    <w:t xml:space="preserve">(6)  "Program" means the </w:t>
                  </w:r>
                  <w:r w:rsidRPr="002E2D86">
                    <w:rPr>
                      <w:highlight w:val="lightGray"/>
                      <w:u w:val="single"/>
                    </w:rPr>
                    <w:t>Reinvestment in Support for Employment</w:t>
                  </w:r>
                  <w:r w:rsidRPr="002E2D86">
                    <w:rPr>
                      <w:u w:val="single"/>
                    </w:rPr>
                    <w:t xml:space="preserve"> program established under this subchapter.</w:t>
                  </w:r>
                </w:p>
                <w:p w:rsidR="00326201" w:rsidRPr="002E2D86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2E2D86">
                    <w:rPr>
                      <w:highlight w:val="lightGray"/>
                      <w:u w:val="single"/>
                    </w:rPr>
                    <w:t>(7)  "Revolving loan account" means an account allowing for loan amounts to be withdrawn, repaid, and redrawn until t</w:t>
                  </w:r>
                  <w:r w:rsidRPr="002E2D86">
                    <w:rPr>
                      <w:highlight w:val="lightGray"/>
                      <w:u w:val="single"/>
                    </w:rPr>
                    <w:t>he program expires.</w:t>
                  </w: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 w:rsidRPr="002E2D86">
                    <w:rPr>
                      <w:highlight w:val="lightGray"/>
                      <w:u w:val="single"/>
                    </w:rPr>
                    <w:t xml:space="preserve">(8)  "Small business" has the meaning </w:t>
                  </w:r>
                  <w:r w:rsidRPr="002E2D86">
                    <w:rPr>
                      <w:highlight w:val="lightGray"/>
                      <w:u w:val="single"/>
                    </w:rPr>
                    <w:lastRenderedPageBreak/>
                    <w:t>assigned by Section 481.401.</w:t>
                  </w:r>
                </w:p>
                <w:p w:rsidR="00834738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481.452.  PROGRAM FUNDING; PURPOSE.  (a) The program shall be funded by </w:t>
                  </w:r>
                  <w:r w:rsidRPr="00834738">
                    <w:rPr>
                      <w:highlight w:val="lightGray"/>
                      <w:u w:val="single"/>
                    </w:rPr>
                    <w:t>direct appropriation</w:t>
                  </w:r>
                  <w:r>
                    <w:rPr>
                      <w:u w:val="single"/>
                    </w:rPr>
                    <w:t>.</w:t>
                  </w:r>
                </w:p>
                <w:p w:rsidR="002E2D86" w:rsidRDefault="000D5438" w:rsidP="002903CD">
                  <w:pPr>
                    <w:jc w:val="both"/>
                    <w:rPr>
                      <w:u w:val="single"/>
                    </w:rPr>
                  </w:pPr>
                </w:p>
                <w:p w:rsidR="002E2D86" w:rsidRDefault="000D5438" w:rsidP="002903CD">
                  <w:pPr>
                    <w:jc w:val="both"/>
                  </w:pP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The program shall expand access to capital for small businesses </w:t>
                  </w:r>
                  <w:r w:rsidRPr="00834738">
                    <w:rPr>
                      <w:highlight w:val="lightGray"/>
                      <w:u w:val="single"/>
                    </w:rPr>
                    <w:t>to create jobs</w:t>
                  </w:r>
                  <w:r w:rsidRPr="002E2D86">
                    <w:rPr>
                      <w:u w:val="single"/>
                    </w:rPr>
                    <w:t xml:space="preserve"> in this state.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Sec. 481.453.  PROGRAM ELIGIBILITY; ADMINISTRATION. (a) To participate in the program, an eligible community development financial institution must enter int</w:t>
                  </w:r>
                  <w:r w:rsidRPr="00834738">
                    <w:rPr>
                      <w:highlight w:val="lightGray"/>
                      <w:u w:val="single"/>
                    </w:rPr>
                    <w:t>o a participation agreement with the bank that sets out the terms under which the bank will make contributions to the community development financial institution's revolving loan account.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(b)  The bank shall specify the criteria for a loan to be eligible f</w:t>
                  </w:r>
                  <w:r w:rsidRPr="00834738">
                    <w:rPr>
                      <w:highlight w:val="lightGray"/>
                      <w:u w:val="single"/>
                    </w:rPr>
                    <w:t>or a revolving loan from the program. In establishing criteria, the bank shall consider reasonable criteria relating to a community development financial institution, including the community development financial institution's: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(1)  financial capacity;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(2)</w:t>
                  </w:r>
                  <w:r w:rsidRPr="00834738">
                    <w:rPr>
                      <w:highlight w:val="lightGray"/>
                      <w:u w:val="single"/>
                    </w:rPr>
                    <w:t xml:space="preserve">  historical disbursements;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(3)  loan loss reserve capacity; and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(4)  default rates.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(c)  The bank shall determine the eligibility of a community development financial institution to participate in the program.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(d)  The bank may limit the total number of c</w:t>
                  </w:r>
                  <w:r w:rsidRPr="00834738">
                    <w:rPr>
                      <w:highlight w:val="lightGray"/>
                      <w:u w:val="single"/>
                    </w:rPr>
                    <w:t>ommunity development financial institutions eligible to participate in the program.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(e)  To qualify as a capital investment loan, a loan must: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(1)  be made to a small business entrepreneur;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(2)  be used by the business for a project, activity, or enterpris</w:t>
                  </w:r>
                  <w:r w:rsidRPr="00834738">
                    <w:rPr>
                      <w:highlight w:val="lightGray"/>
                      <w:u w:val="single"/>
                    </w:rPr>
                    <w:t>e in this state that fosters job creation and economic development; and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(3)  meet all criteria provided by this subchapter.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(f)  Money from a revolving loan account shall be disbursed quarterly to participating community development financial institutions.</w:t>
                  </w:r>
                </w:p>
                <w:p w:rsidR="00326201" w:rsidRPr="00834738" w:rsidRDefault="000D5438" w:rsidP="002903CD">
                  <w:pPr>
                    <w:jc w:val="both"/>
                    <w:rPr>
                      <w:highlight w:val="lightGray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(g)  The state is not liable for money disbursed under this subchapter.</w:t>
                  </w:r>
                </w:p>
                <w:p w:rsidR="00834738" w:rsidRPr="002E2D86" w:rsidRDefault="000D5438" w:rsidP="002903CD">
                  <w:pPr>
                    <w:jc w:val="both"/>
                    <w:rPr>
                      <w:u w:val="single"/>
                    </w:rPr>
                  </w:pPr>
                  <w:r w:rsidRPr="00834738">
                    <w:rPr>
                      <w:highlight w:val="lightGray"/>
                      <w:u w:val="single"/>
                    </w:rPr>
                    <w:t>(h)  The community development financial institution is solely responsible for loan losses under the program.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Sec. 481.454.  OVERSIGHT.  (a)  </w:t>
                  </w:r>
                  <w:r w:rsidRPr="002E2D86">
                    <w:rPr>
                      <w:highlight w:val="lightGray"/>
                      <w:u w:val="single"/>
                    </w:rPr>
                    <w:t>A</w:t>
                  </w:r>
                  <w:r w:rsidRPr="002E2D86">
                    <w:rPr>
                      <w:u w:val="single"/>
                    </w:rPr>
                    <w:t xml:space="preserve"> community development financial institu</w:t>
                  </w:r>
                  <w:r w:rsidRPr="002E2D86">
                    <w:rPr>
                      <w:u w:val="single"/>
                    </w:rPr>
                    <w:t xml:space="preserve">tion </w:t>
                  </w:r>
                  <w:r w:rsidRPr="002E2D86">
                    <w:rPr>
                      <w:highlight w:val="lightGray"/>
                      <w:u w:val="single"/>
                    </w:rPr>
                    <w:t>participating in</w:t>
                  </w:r>
                  <w:r>
                    <w:rPr>
                      <w:u w:val="single"/>
                    </w:rPr>
                    <w:t xml:space="preserve"> the program shall report </w:t>
                  </w:r>
                  <w:r w:rsidRPr="002E2D86">
                    <w:rPr>
                      <w:highlight w:val="lightGray"/>
                      <w:u w:val="single"/>
                    </w:rPr>
                    <w:t>quarterly</w:t>
                  </w:r>
                  <w:r>
                    <w:rPr>
                      <w:u w:val="single"/>
                    </w:rPr>
                    <w:t xml:space="preserve"> to the bank: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(1)  the names of businesses that have received capital </w:t>
                  </w:r>
                  <w:r w:rsidRPr="00987EEF">
                    <w:rPr>
                      <w:highlight w:val="lightGray"/>
                      <w:u w:val="single"/>
                    </w:rPr>
                    <w:t>investment</w:t>
                  </w:r>
                  <w:r>
                    <w:rPr>
                      <w:u w:val="single"/>
                    </w:rPr>
                    <w:t xml:space="preserve"> loans;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>(2)  the current balance of all outstanding loans made under the program;</w:t>
                  </w:r>
                </w:p>
                <w:p w:rsidR="00326201" w:rsidRDefault="000D5438" w:rsidP="002903CD">
                  <w:pPr>
                    <w:jc w:val="both"/>
                  </w:pPr>
                  <w:r w:rsidRPr="007C65AA">
                    <w:rPr>
                      <w:highlight w:val="lightGray"/>
                      <w:u w:val="single"/>
                    </w:rPr>
                    <w:t xml:space="preserve">(3)  the default rate on existing </w:t>
                  </w:r>
                  <w:r w:rsidRPr="007C65AA">
                    <w:rPr>
                      <w:highlight w:val="lightGray"/>
                      <w:u w:val="single"/>
                    </w:rPr>
                    <w:t>loans;</w:t>
                  </w:r>
                  <w:r w:rsidRPr="00987EEF">
                    <w:rPr>
                      <w:u w:val="single"/>
                    </w:rPr>
                    <w:t xml:space="preserve"> and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>(4)  any other information the bank requires.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7C65AA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community development financial institution </w:t>
                  </w:r>
                  <w:r w:rsidRPr="007C65AA">
                    <w:rPr>
                      <w:highlight w:val="lightGray"/>
                      <w:u w:val="single"/>
                    </w:rPr>
                    <w:t>participating in</w:t>
                  </w:r>
                  <w:r>
                    <w:rPr>
                      <w:u w:val="single"/>
                    </w:rPr>
                    <w:t xml:space="preserve"> the program shall prepare a detailed financial statement each quarter.</w:t>
                  </w:r>
                </w:p>
                <w:p w:rsidR="00326201" w:rsidRDefault="000D5438" w:rsidP="002903C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</w:t>
                  </w:r>
                  <w:r w:rsidRPr="007C65AA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community development financial institution shall allow the bank to inspect the institution's financial records on request.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 xml:space="preserve">Sec. 481.455.  PROGRAM REPORT.  The bank shall issue an annual status report on the program.  The bank shall deliver its report to </w:t>
                  </w:r>
                  <w:r>
                    <w:rPr>
                      <w:u w:val="single"/>
                    </w:rPr>
                    <w:t>the governor, the lieutenant governor, the speaker of the house, and the standing committees of the legislature with primary jurisdiction for small business and economic development.</w:t>
                  </w:r>
                </w:p>
                <w:p w:rsidR="00326201" w:rsidRDefault="000D5438" w:rsidP="002903CD">
                  <w:pPr>
                    <w:jc w:val="both"/>
                  </w:pPr>
                </w:p>
              </w:tc>
            </w:tr>
            <w:tr w:rsidR="00611E30" w:rsidTr="00326201">
              <w:tc>
                <w:tcPr>
                  <w:tcW w:w="4673" w:type="dxa"/>
                  <w:tcMar>
                    <w:right w:w="360" w:type="dxa"/>
                  </w:tcMar>
                </w:tcPr>
                <w:p w:rsidR="00326201" w:rsidRDefault="000D5438" w:rsidP="002903CD">
                  <w:pPr>
                    <w:jc w:val="both"/>
                  </w:pPr>
                  <w:r>
                    <w:lastRenderedPageBreak/>
                    <w:t>SECTION 2.  Section 481.402, Government Code, is amended by adding Subs</w:t>
                  </w:r>
                  <w:r>
                    <w:t>ection (d) to read as follows:</w:t>
                  </w:r>
                </w:p>
                <w:p w:rsidR="00326201" w:rsidRDefault="000D5438" w:rsidP="002903CD">
                  <w:pPr>
                    <w:jc w:val="both"/>
                  </w:pPr>
                  <w:r>
                    <w:rPr>
                      <w:u w:val="single"/>
                    </w:rPr>
                    <w:t>(d)  To carry out the purposes of this subchapter, money in the fund may be appropriated for a loan made under Subchapter CC, as provided by Section 481.453.  This subsection expires September 1, 2020.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26201" w:rsidRDefault="000D5438" w:rsidP="002903CD">
                  <w:pPr>
                    <w:jc w:val="both"/>
                  </w:pPr>
                  <w:r w:rsidRPr="007C65AA">
                    <w:rPr>
                      <w:highlight w:val="lightGray"/>
                    </w:rPr>
                    <w:t>No equivalent provision</w:t>
                  </w:r>
                  <w:r w:rsidRPr="007C65AA">
                    <w:rPr>
                      <w:highlight w:val="lightGray"/>
                    </w:rPr>
                    <w:t>.</w:t>
                  </w:r>
                </w:p>
                <w:p w:rsidR="00326201" w:rsidRDefault="000D5438" w:rsidP="002903CD">
                  <w:pPr>
                    <w:jc w:val="both"/>
                  </w:pPr>
                </w:p>
              </w:tc>
            </w:tr>
            <w:tr w:rsidR="00611E30" w:rsidTr="00326201">
              <w:tc>
                <w:tcPr>
                  <w:tcW w:w="4673" w:type="dxa"/>
                  <w:tcMar>
                    <w:right w:w="360" w:type="dxa"/>
                  </w:tcMar>
                </w:tcPr>
                <w:p w:rsidR="00326201" w:rsidRDefault="000D5438" w:rsidP="002903CD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Article III, Texas Constitution.  If this Act does not receive the vote necessary for immediate effec</w:t>
                  </w:r>
                  <w:r>
                    <w:t>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26201" w:rsidRDefault="000D5438" w:rsidP="002903CD">
                  <w:pPr>
                    <w:jc w:val="both"/>
                  </w:pPr>
                  <w:r>
                    <w:t>SECTION 2. Same as introduced version.</w:t>
                  </w:r>
                </w:p>
                <w:p w:rsidR="00326201" w:rsidRDefault="000D5438" w:rsidP="002903CD">
                  <w:pPr>
                    <w:jc w:val="both"/>
                  </w:pPr>
                </w:p>
                <w:p w:rsidR="00326201" w:rsidRDefault="000D5438" w:rsidP="002903CD">
                  <w:pPr>
                    <w:jc w:val="both"/>
                  </w:pPr>
                </w:p>
              </w:tc>
            </w:tr>
          </w:tbl>
          <w:p w:rsidR="00326201" w:rsidRDefault="000D5438" w:rsidP="002903CD"/>
          <w:p w:rsidR="00326201" w:rsidRPr="009C1E9A" w:rsidRDefault="000D5438" w:rsidP="002903CD">
            <w:pPr>
              <w:rPr>
                <w:b/>
                <w:u w:val="single"/>
              </w:rPr>
            </w:pPr>
          </w:p>
        </w:tc>
      </w:tr>
    </w:tbl>
    <w:p w:rsidR="008423E4" w:rsidRPr="00BE0E75" w:rsidRDefault="000D54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543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438">
      <w:r>
        <w:separator/>
      </w:r>
    </w:p>
  </w:endnote>
  <w:endnote w:type="continuationSeparator" w:id="0">
    <w:p w:rsidR="00000000" w:rsidRDefault="000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1E30" w:rsidTr="009C1E9A">
      <w:trPr>
        <w:cantSplit/>
      </w:trPr>
      <w:tc>
        <w:tcPr>
          <w:tcW w:w="0" w:type="pct"/>
        </w:tcPr>
        <w:p w:rsidR="00137D90" w:rsidRDefault="000D54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54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54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54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54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E30" w:rsidTr="009C1E9A">
      <w:trPr>
        <w:cantSplit/>
      </w:trPr>
      <w:tc>
        <w:tcPr>
          <w:tcW w:w="0" w:type="pct"/>
        </w:tcPr>
        <w:p w:rsidR="00EC379B" w:rsidRDefault="000D54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54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28187</w:t>
          </w:r>
        </w:p>
      </w:tc>
      <w:tc>
        <w:tcPr>
          <w:tcW w:w="2453" w:type="pct"/>
        </w:tcPr>
        <w:p w:rsidR="00EC379B" w:rsidRDefault="000D54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17.124.193</w:t>
          </w:r>
          <w:r>
            <w:fldChar w:fldCharType="end"/>
          </w:r>
        </w:p>
      </w:tc>
    </w:tr>
    <w:tr w:rsidR="00611E30" w:rsidTr="009C1E9A">
      <w:trPr>
        <w:cantSplit/>
      </w:trPr>
      <w:tc>
        <w:tcPr>
          <w:tcW w:w="0" w:type="pct"/>
        </w:tcPr>
        <w:p w:rsidR="00EC379B" w:rsidRDefault="000D54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54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</w:t>
          </w:r>
          <w:r>
            <w:rPr>
              <w:rFonts w:ascii="Shruti" w:hAnsi="Shruti"/>
              <w:sz w:val="22"/>
            </w:rPr>
            <w:t xml:space="preserve"> 85R 24682</w:t>
          </w:r>
        </w:p>
      </w:tc>
      <w:tc>
        <w:tcPr>
          <w:tcW w:w="2453" w:type="pct"/>
        </w:tcPr>
        <w:p w:rsidR="00EC379B" w:rsidRDefault="000D5438" w:rsidP="006D504F">
          <w:pPr>
            <w:pStyle w:val="Footer"/>
            <w:rPr>
              <w:rStyle w:val="PageNumber"/>
            </w:rPr>
          </w:pPr>
        </w:p>
        <w:p w:rsidR="00EC379B" w:rsidRDefault="000D54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E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54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54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54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438">
      <w:r>
        <w:separator/>
      </w:r>
    </w:p>
  </w:footnote>
  <w:footnote w:type="continuationSeparator" w:id="0">
    <w:p w:rsidR="00000000" w:rsidRDefault="000D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30"/>
    <w:rsid w:val="000D5438"/>
    <w:rsid w:val="0061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05B"/>
  </w:style>
  <w:style w:type="paragraph" w:styleId="CommentSubject">
    <w:name w:val="annotation subject"/>
    <w:basedOn w:val="CommentText"/>
    <w:next w:val="CommentText"/>
    <w:link w:val="CommentSubjectChar"/>
    <w:rsid w:val="00D4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05B"/>
    <w:rPr>
      <w:b/>
      <w:bCs/>
    </w:rPr>
  </w:style>
  <w:style w:type="paragraph" w:styleId="Revision">
    <w:name w:val="Revision"/>
    <w:hidden/>
    <w:uiPriority w:val="99"/>
    <w:semiHidden/>
    <w:rsid w:val="006F0F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05B"/>
  </w:style>
  <w:style w:type="paragraph" w:styleId="CommentSubject">
    <w:name w:val="annotation subject"/>
    <w:basedOn w:val="CommentText"/>
    <w:next w:val="CommentText"/>
    <w:link w:val="CommentSubjectChar"/>
    <w:rsid w:val="00D4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05B"/>
    <w:rPr>
      <w:b/>
      <w:bCs/>
    </w:rPr>
  </w:style>
  <w:style w:type="paragraph" w:styleId="Revision">
    <w:name w:val="Revision"/>
    <w:hidden/>
    <w:uiPriority w:val="99"/>
    <w:semiHidden/>
    <w:rsid w:val="006F0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1760</Words>
  <Characters>9987</Characters>
  <Application>Microsoft Office Word</Application>
  <DocSecurity>4</DocSecurity>
  <Lines>355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HB04195 (Committee Report (Substituted))</vt:lpstr>
    </vt:vector>
  </TitlesOfParts>
  <Company>State of Texas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28187</dc:subject>
  <dc:creator>State of Texas</dc:creator>
  <dc:description>HB 4195 by Johnson, Eric-(H)Economic &amp; Small Business Development (Substitute Document Number: 85R 24682)</dc:description>
  <cp:lastModifiedBy>Molly Hoffman-Bricker</cp:lastModifiedBy>
  <cp:revision>2</cp:revision>
  <cp:lastPrinted>2017-05-04T17:52:00Z</cp:lastPrinted>
  <dcterms:created xsi:type="dcterms:W3CDTF">2017-05-08T18:23:00Z</dcterms:created>
  <dcterms:modified xsi:type="dcterms:W3CDTF">2017-05-08T18:23:00Z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17.124.193</vt:lpwstr>
  </property>
</Properties>
</file>