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77154" w:rsidTr="00345119">
        <w:tc>
          <w:tcPr>
            <w:tcW w:w="9576" w:type="dxa"/>
            <w:noWrap/>
          </w:tcPr>
          <w:p w:rsidR="008423E4" w:rsidRPr="0022177D" w:rsidRDefault="00026A27" w:rsidP="00345119">
            <w:pPr>
              <w:pStyle w:val="Heading1"/>
            </w:pPr>
            <w:bookmarkStart w:id="0" w:name="_GoBack"/>
            <w:bookmarkEnd w:id="0"/>
            <w:r w:rsidRPr="00631897">
              <w:t>BILL ANALYSIS</w:t>
            </w:r>
          </w:p>
        </w:tc>
      </w:tr>
    </w:tbl>
    <w:p w:rsidR="008423E4" w:rsidRPr="0022177D" w:rsidRDefault="00026A27" w:rsidP="008423E4">
      <w:pPr>
        <w:jc w:val="center"/>
      </w:pPr>
    </w:p>
    <w:p w:rsidR="008423E4" w:rsidRPr="00B31F0E" w:rsidRDefault="00026A27" w:rsidP="008423E4"/>
    <w:p w:rsidR="008423E4" w:rsidRPr="00742794" w:rsidRDefault="00026A27" w:rsidP="008423E4">
      <w:pPr>
        <w:tabs>
          <w:tab w:val="right" w:pos="9360"/>
        </w:tabs>
      </w:pPr>
    </w:p>
    <w:tbl>
      <w:tblPr>
        <w:tblW w:w="0" w:type="auto"/>
        <w:tblLayout w:type="fixed"/>
        <w:tblLook w:val="01E0" w:firstRow="1" w:lastRow="1" w:firstColumn="1" w:lastColumn="1" w:noHBand="0" w:noVBand="0"/>
      </w:tblPr>
      <w:tblGrid>
        <w:gridCol w:w="9576"/>
      </w:tblGrid>
      <w:tr w:rsidR="00D77154" w:rsidTr="00345119">
        <w:tc>
          <w:tcPr>
            <w:tcW w:w="9576" w:type="dxa"/>
          </w:tcPr>
          <w:p w:rsidR="008423E4" w:rsidRPr="00861995" w:rsidRDefault="00026A27" w:rsidP="00345119">
            <w:pPr>
              <w:jc w:val="right"/>
            </w:pPr>
            <w:r>
              <w:t>C.S.H.B. 4241</w:t>
            </w:r>
          </w:p>
        </w:tc>
      </w:tr>
      <w:tr w:rsidR="00D77154" w:rsidTr="00345119">
        <w:tc>
          <w:tcPr>
            <w:tcW w:w="9576" w:type="dxa"/>
          </w:tcPr>
          <w:p w:rsidR="008423E4" w:rsidRPr="00861995" w:rsidRDefault="00026A27" w:rsidP="00411DFC">
            <w:pPr>
              <w:jc w:val="right"/>
            </w:pPr>
            <w:r>
              <w:t xml:space="preserve">By: </w:t>
            </w:r>
            <w:r>
              <w:t>Raymond</w:t>
            </w:r>
          </w:p>
        </w:tc>
      </w:tr>
      <w:tr w:rsidR="00D77154" w:rsidTr="00345119">
        <w:tc>
          <w:tcPr>
            <w:tcW w:w="9576" w:type="dxa"/>
          </w:tcPr>
          <w:p w:rsidR="008423E4" w:rsidRPr="00861995" w:rsidRDefault="00026A27" w:rsidP="00345119">
            <w:pPr>
              <w:jc w:val="right"/>
            </w:pPr>
            <w:r>
              <w:t>Higher Education</w:t>
            </w:r>
          </w:p>
        </w:tc>
      </w:tr>
      <w:tr w:rsidR="00D77154" w:rsidTr="00345119">
        <w:tc>
          <w:tcPr>
            <w:tcW w:w="9576" w:type="dxa"/>
          </w:tcPr>
          <w:p w:rsidR="008423E4" w:rsidRDefault="00026A27" w:rsidP="00345119">
            <w:pPr>
              <w:jc w:val="right"/>
            </w:pPr>
            <w:r>
              <w:t>Committee Report (Substituted)</w:t>
            </w:r>
          </w:p>
        </w:tc>
      </w:tr>
    </w:tbl>
    <w:p w:rsidR="008423E4" w:rsidRDefault="00026A27" w:rsidP="008423E4">
      <w:pPr>
        <w:tabs>
          <w:tab w:val="right" w:pos="9360"/>
        </w:tabs>
      </w:pPr>
    </w:p>
    <w:p w:rsidR="008423E4" w:rsidRDefault="00026A27" w:rsidP="008423E4"/>
    <w:p w:rsidR="008423E4" w:rsidRDefault="00026A27" w:rsidP="008423E4"/>
    <w:tbl>
      <w:tblPr>
        <w:tblW w:w="0" w:type="auto"/>
        <w:tblCellMar>
          <w:left w:w="115" w:type="dxa"/>
          <w:right w:w="115" w:type="dxa"/>
        </w:tblCellMar>
        <w:tblLook w:val="01E0" w:firstRow="1" w:lastRow="1" w:firstColumn="1" w:lastColumn="1" w:noHBand="0" w:noVBand="0"/>
      </w:tblPr>
      <w:tblGrid>
        <w:gridCol w:w="9582"/>
      </w:tblGrid>
      <w:tr w:rsidR="00D77154" w:rsidTr="00411DFC">
        <w:tc>
          <w:tcPr>
            <w:tcW w:w="9582" w:type="dxa"/>
          </w:tcPr>
          <w:p w:rsidR="008423E4" w:rsidRPr="00A8133F" w:rsidRDefault="00026A27" w:rsidP="00FB67FC">
            <w:pPr>
              <w:rPr>
                <w:b/>
              </w:rPr>
            </w:pPr>
            <w:r w:rsidRPr="009C1E9A">
              <w:rPr>
                <w:b/>
                <w:u w:val="single"/>
              </w:rPr>
              <w:t>BACKGROUND AND PURPOSE</w:t>
            </w:r>
            <w:r>
              <w:rPr>
                <w:b/>
              </w:rPr>
              <w:t xml:space="preserve"> </w:t>
            </w:r>
          </w:p>
          <w:p w:rsidR="008423E4" w:rsidRDefault="00026A27" w:rsidP="00FB67FC"/>
          <w:p w:rsidR="008423E4" w:rsidRDefault="00026A27" w:rsidP="00FB67FC">
            <w:pPr>
              <w:pStyle w:val="Header"/>
              <w:jc w:val="both"/>
            </w:pPr>
            <w:r>
              <w:t xml:space="preserve">Concerns have been raised </w:t>
            </w:r>
            <w:r w:rsidRPr="0053565B">
              <w:t>that the</w:t>
            </w:r>
            <w:r>
              <w:t xml:space="preserve"> </w:t>
            </w:r>
            <w:r w:rsidRPr="0053565B">
              <w:t xml:space="preserve">state's tuition and fee waiver for certain </w:t>
            </w:r>
            <w:r>
              <w:t>adopted students</w:t>
            </w:r>
            <w:r w:rsidRPr="0053565B">
              <w:t xml:space="preserve"> formerly in foster </w:t>
            </w:r>
            <w:r>
              <w:t xml:space="preserve">or other residential </w:t>
            </w:r>
            <w:r w:rsidRPr="0053565B">
              <w:t xml:space="preserve">care is not being </w:t>
            </w:r>
            <w:r w:rsidRPr="0053565B">
              <w:t>u</w:t>
            </w:r>
            <w:r>
              <w:t>sed</w:t>
            </w:r>
            <w:r w:rsidRPr="0053565B">
              <w:t xml:space="preserve"> </w:t>
            </w:r>
            <w:r w:rsidRPr="0053565B">
              <w:t xml:space="preserve">to </w:t>
            </w:r>
            <w:r>
              <w:t xml:space="preserve">the </w:t>
            </w:r>
            <w:r w:rsidRPr="0053565B">
              <w:t>fullest extent</w:t>
            </w:r>
            <w:r>
              <w:t xml:space="preserve"> </w:t>
            </w:r>
            <w:r>
              <w:t>intended</w:t>
            </w:r>
            <w:r w:rsidRPr="0053565B">
              <w:t xml:space="preserve">. </w:t>
            </w:r>
            <w:r w:rsidRPr="005F4B9E">
              <w:t>C.S.</w:t>
            </w:r>
            <w:r w:rsidRPr="0053565B">
              <w:t>H</w:t>
            </w:r>
            <w:r>
              <w:t>.</w:t>
            </w:r>
            <w:r w:rsidRPr="0053565B">
              <w:t>B</w:t>
            </w:r>
            <w:r>
              <w:t>.</w:t>
            </w:r>
            <w:r>
              <w:t> </w:t>
            </w:r>
            <w:r w:rsidRPr="0053565B">
              <w:t xml:space="preserve">4241 </w:t>
            </w:r>
            <w:r>
              <w:t xml:space="preserve">seeks to address this </w:t>
            </w:r>
            <w:r>
              <w:t>concern</w:t>
            </w:r>
            <w:r>
              <w:t xml:space="preserve"> by providing for rules requiring a public</w:t>
            </w:r>
            <w:r w:rsidRPr="003B1660">
              <w:t xml:space="preserve"> institution of higher education to send information about the exemption</w:t>
            </w:r>
            <w:r>
              <w:t xml:space="preserve"> </w:t>
            </w:r>
            <w:r w:rsidRPr="003B1660">
              <w:t xml:space="preserve">to each applicant who </w:t>
            </w:r>
            <w:r w:rsidRPr="003B1660">
              <w:t xml:space="preserve">is determined </w:t>
            </w:r>
            <w:r>
              <w:t xml:space="preserve">by information on the application </w:t>
            </w:r>
            <w:r w:rsidRPr="003B1660">
              <w:t>to be eligible for the exemption</w:t>
            </w:r>
            <w:r>
              <w:t xml:space="preserve"> and for the adequate solicitation of that information on the common admission application form</w:t>
            </w:r>
            <w:r>
              <w:t>.</w:t>
            </w:r>
          </w:p>
          <w:p w:rsidR="008423E4" w:rsidRPr="00E26B13" w:rsidRDefault="00026A27" w:rsidP="00FB67FC">
            <w:pPr>
              <w:rPr>
                <w:b/>
              </w:rPr>
            </w:pPr>
          </w:p>
        </w:tc>
      </w:tr>
      <w:tr w:rsidR="00D77154" w:rsidTr="00411DFC">
        <w:tc>
          <w:tcPr>
            <w:tcW w:w="9582" w:type="dxa"/>
          </w:tcPr>
          <w:p w:rsidR="0017725B" w:rsidRDefault="00026A27" w:rsidP="00FB67FC">
            <w:pPr>
              <w:rPr>
                <w:b/>
                <w:u w:val="single"/>
              </w:rPr>
            </w:pPr>
            <w:r>
              <w:rPr>
                <w:b/>
                <w:u w:val="single"/>
              </w:rPr>
              <w:t>CRIMINAL JUSTICE IMPACT</w:t>
            </w:r>
          </w:p>
          <w:p w:rsidR="0017725B" w:rsidRDefault="00026A27" w:rsidP="00FB67FC">
            <w:pPr>
              <w:rPr>
                <w:b/>
                <w:u w:val="single"/>
              </w:rPr>
            </w:pPr>
          </w:p>
          <w:p w:rsidR="00E41F93" w:rsidRPr="00E41F93" w:rsidRDefault="00026A27" w:rsidP="00FB67FC">
            <w:pPr>
              <w:jc w:val="both"/>
            </w:pPr>
            <w:r>
              <w:t xml:space="preserve">It is the committee's opinion that this bill does </w:t>
            </w:r>
            <w:r>
              <w:t>not expressly create a criminal offense, increase the punishment for an existing criminal offense or category of offenses, or change the eligibility of a person for community supervision, parole, or mandatory supervision.</w:t>
            </w:r>
          </w:p>
          <w:p w:rsidR="0017725B" w:rsidRPr="0017725B" w:rsidRDefault="00026A27" w:rsidP="00FB67FC">
            <w:pPr>
              <w:rPr>
                <w:b/>
                <w:u w:val="single"/>
              </w:rPr>
            </w:pPr>
          </w:p>
        </w:tc>
      </w:tr>
      <w:tr w:rsidR="00D77154" w:rsidTr="00411DFC">
        <w:tc>
          <w:tcPr>
            <w:tcW w:w="9582" w:type="dxa"/>
          </w:tcPr>
          <w:p w:rsidR="008423E4" w:rsidRPr="00A8133F" w:rsidRDefault="00026A27" w:rsidP="00FB67FC">
            <w:pPr>
              <w:rPr>
                <w:b/>
              </w:rPr>
            </w:pPr>
            <w:r w:rsidRPr="009C1E9A">
              <w:rPr>
                <w:b/>
                <w:u w:val="single"/>
              </w:rPr>
              <w:t>RULEMAKING AUTHORITY</w:t>
            </w:r>
            <w:r>
              <w:rPr>
                <w:b/>
              </w:rPr>
              <w:t xml:space="preserve"> </w:t>
            </w:r>
          </w:p>
          <w:p w:rsidR="008423E4" w:rsidRDefault="00026A27" w:rsidP="00FB67FC"/>
          <w:p w:rsidR="00E41F93" w:rsidRDefault="00026A27" w:rsidP="00FB67FC">
            <w:pPr>
              <w:pStyle w:val="Header"/>
              <w:tabs>
                <w:tab w:val="clear" w:pos="4320"/>
                <w:tab w:val="clear" w:pos="8640"/>
              </w:tabs>
              <w:jc w:val="both"/>
            </w:pPr>
            <w:r>
              <w:t xml:space="preserve">It is the committee's opinion that rulemaking authority is expressly granted to the Texas </w:t>
            </w:r>
            <w:r w:rsidRPr="00E41F93">
              <w:t>Higher Education Coordinating Board</w:t>
            </w:r>
            <w:r>
              <w:t xml:space="preserve"> in SECTION 2 of this bill.</w:t>
            </w:r>
          </w:p>
          <w:p w:rsidR="008423E4" w:rsidRPr="00E21FDC" w:rsidRDefault="00026A27" w:rsidP="00FB67FC">
            <w:pPr>
              <w:rPr>
                <w:b/>
              </w:rPr>
            </w:pPr>
          </w:p>
        </w:tc>
      </w:tr>
      <w:tr w:rsidR="00D77154" w:rsidTr="00411DFC">
        <w:tc>
          <w:tcPr>
            <w:tcW w:w="9582" w:type="dxa"/>
          </w:tcPr>
          <w:p w:rsidR="008423E4" w:rsidRPr="00A8133F" w:rsidRDefault="00026A27" w:rsidP="00FB67FC">
            <w:pPr>
              <w:rPr>
                <w:b/>
              </w:rPr>
            </w:pPr>
            <w:r w:rsidRPr="009C1E9A">
              <w:rPr>
                <w:b/>
                <w:u w:val="single"/>
              </w:rPr>
              <w:t>ANALYSIS</w:t>
            </w:r>
            <w:r>
              <w:rPr>
                <w:b/>
              </w:rPr>
              <w:t xml:space="preserve"> </w:t>
            </w:r>
          </w:p>
          <w:p w:rsidR="008423E4" w:rsidRDefault="00026A27" w:rsidP="00FB67FC"/>
          <w:p w:rsidR="003B1660" w:rsidRDefault="00026A27" w:rsidP="00FB67FC">
            <w:pPr>
              <w:pStyle w:val="Header"/>
              <w:tabs>
                <w:tab w:val="clear" w:pos="4320"/>
                <w:tab w:val="clear" w:pos="8640"/>
              </w:tabs>
              <w:jc w:val="both"/>
            </w:pPr>
            <w:r w:rsidRPr="005F4B9E">
              <w:t>C.S.</w:t>
            </w:r>
            <w:r w:rsidRPr="003B1660">
              <w:t>H.B. 4241</w:t>
            </w:r>
            <w:r>
              <w:t xml:space="preserve"> amends the </w:t>
            </w:r>
            <w:r w:rsidRPr="003B1660">
              <w:t>Education Code</w:t>
            </w:r>
            <w:r>
              <w:t xml:space="preserve"> to require the Texas Higher Education Coordinating</w:t>
            </w:r>
            <w:r>
              <w:t xml:space="preserve"> Board by rule to </w:t>
            </w:r>
            <w:r w:rsidRPr="003B1660">
              <w:t>require each</w:t>
            </w:r>
            <w:r>
              <w:t xml:space="preserve"> public</w:t>
            </w:r>
            <w:r w:rsidRPr="003B1660">
              <w:t xml:space="preserve"> institution of higher education to send information about the tuition and fee exemption</w:t>
            </w:r>
            <w:r>
              <w:t xml:space="preserve"> for adopted students formerly in foster or other residential care </w:t>
            </w:r>
            <w:r w:rsidRPr="003B1660">
              <w:t>to each applicant who is determined to be eligible for the exemp</w:t>
            </w:r>
            <w:r w:rsidRPr="003B1660">
              <w:t>tion by information collected on the applicant's application for admission.</w:t>
            </w:r>
            <w:r>
              <w:t xml:space="preserve"> The bill requires the coordinating board to </w:t>
            </w:r>
            <w:r w:rsidRPr="003B1660">
              <w:t xml:space="preserve">ensure that each </w:t>
            </w:r>
            <w:r>
              <w:t xml:space="preserve">common admission application form </w:t>
            </w:r>
            <w:r w:rsidRPr="003B1660">
              <w:t>solicits from an applicant the information required for a</w:t>
            </w:r>
            <w:r>
              <w:t>n</w:t>
            </w:r>
            <w:r>
              <w:t xml:space="preserve"> </w:t>
            </w:r>
            <w:r w:rsidRPr="003B1660">
              <w:t>institution of higher educ</w:t>
            </w:r>
            <w:r w:rsidRPr="003B1660">
              <w:t>ation to</w:t>
            </w:r>
            <w:r>
              <w:t xml:space="preserve"> make such a determination</w:t>
            </w:r>
            <w:r w:rsidRPr="003B1660">
              <w:t>.</w:t>
            </w:r>
            <w:r>
              <w:t xml:space="preserve"> The bill applies </w:t>
            </w:r>
            <w:r w:rsidRPr="003B1660">
              <w:t xml:space="preserve">beginning with applications for admission to institutions of higher education for the </w:t>
            </w:r>
            <w:r w:rsidRPr="005F4B9E">
              <w:t>2018-2019</w:t>
            </w:r>
            <w:r w:rsidRPr="003B1660">
              <w:t xml:space="preserve"> academic year</w:t>
            </w:r>
            <w:r>
              <w:t>.</w:t>
            </w:r>
          </w:p>
          <w:p w:rsidR="008423E4" w:rsidRPr="00835628" w:rsidRDefault="00026A27" w:rsidP="00FB67FC">
            <w:pPr>
              <w:rPr>
                <w:b/>
              </w:rPr>
            </w:pPr>
          </w:p>
        </w:tc>
      </w:tr>
      <w:tr w:rsidR="00D77154" w:rsidTr="00411DFC">
        <w:tc>
          <w:tcPr>
            <w:tcW w:w="9582" w:type="dxa"/>
          </w:tcPr>
          <w:p w:rsidR="008423E4" w:rsidRPr="00A8133F" w:rsidRDefault="00026A27" w:rsidP="00FB67FC">
            <w:pPr>
              <w:rPr>
                <w:b/>
              </w:rPr>
            </w:pPr>
            <w:r w:rsidRPr="009C1E9A">
              <w:rPr>
                <w:b/>
                <w:u w:val="single"/>
              </w:rPr>
              <w:t>EFFECTIVE DATE</w:t>
            </w:r>
            <w:r>
              <w:rPr>
                <w:b/>
              </w:rPr>
              <w:t xml:space="preserve"> </w:t>
            </w:r>
          </w:p>
          <w:p w:rsidR="008423E4" w:rsidRDefault="00026A27" w:rsidP="00FB67FC"/>
          <w:p w:rsidR="008423E4" w:rsidRPr="003624F2" w:rsidRDefault="00026A27" w:rsidP="00FB67FC">
            <w:pPr>
              <w:pStyle w:val="Header"/>
              <w:tabs>
                <w:tab w:val="clear" w:pos="4320"/>
                <w:tab w:val="clear" w:pos="8640"/>
              </w:tabs>
              <w:jc w:val="both"/>
            </w:pPr>
            <w:r>
              <w:t>On passage, or, if the bill does not receive the necessary vote, Septembe</w:t>
            </w:r>
            <w:r>
              <w:t>r 1, 2017.</w:t>
            </w:r>
          </w:p>
          <w:p w:rsidR="008423E4" w:rsidRPr="00233FDB" w:rsidRDefault="00026A27" w:rsidP="00FB67FC">
            <w:pPr>
              <w:rPr>
                <w:b/>
              </w:rPr>
            </w:pPr>
          </w:p>
        </w:tc>
      </w:tr>
      <w:tr w:rsidR="00D77154" w:rsidTr="00411DFC">
        <w:tc>
          <w:tcPr>
            <w:tcW w:w="9582" w:type="dxa"/>
          </w:tcPr>
          <w:p w:rsidR="00411DFC" w:rsidRDefault="00026A27" w:rsidP="00FB67FC">
            <w:pPr>
              <w:jc w:val="both"/>
              <w:rPr>
                <w:b/>
                <w:u w:val="single"/>
              </w:rPr>
            </w:pPr>
            <w:r>
              <w:rPr>
                <w:b/>
                <w:u w:val="single"/>
              </w:rPr>
              <w:t>COMPARISON OF ORIGINAL AND SUBSTITUTE</w:t>
            </w:r>
          </w:p>
          <w:p w:rsidR="005F4B9E" w:rsidRDefault="00026A27" w:rsidP="00FB67FC">
            <w:pPr>
              <w:jc w:val="both"/>
            </w:pPr>
          </w:p>
          <w:p w:rsidR="005F4B9E" w:rsidRDefault="00026A27" w:rsidP="00FB67FC">
            <w:pPr>
              <w:jc w:val="both"/>
            </w:pPr>
            <w:r>
              <w:t xml:space="preserve">While C.S.H.B. </w:t>
            </w:r>
            <w:r w:rsidRPr="005F4B9E">
              <w:t xml:space="preserve">4241 </w:t>
            </w:r>
            <w:r>
              <w:t xml:space="preserve">may differ from the original in minor or nonsubstantive ways, the following comparison is organized and formatted in a manner that indicates the substantial differences between the </w:t>
            </w:r>
            <w:r>
              <w:t>introduced and committee substitute versions of the bill.</w:t>
            </w:r>
          </w:p>
          <w:p w:rsidR="005F4B9E" w:rsidRPr="005F4B9E" w:rsidRDefault="00026A27" w:rsidP="00FB67FC">
            <w:pPr>
              <w:jc w:val="both"/>
            </w:pPr>
          </w:p>
        </w:tc>
      </w:tr>
      <w:tr w:rsidR="00D77154" w:rsidTr="00411DF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05"/>
              <w:gridCol w:w="4641"/>
            </w:tblGrid>
            <w:tr w:rsidR="00D77154" w:rsidTr="00411DFC">
              <w:trPr>
                <w:cantSplit/>
                <w:tblHeader/>
              </w:trPr>
              <w:tc>
                <w:tcPr>
                  <w:tcW w:w="4705" w:type="dxa"/>
                  <w:tcMar>
                    <w:bottom w:w="188" w:type="dxa"/>
                  </w:tcMar>
                </w:tcPr>
                <w:p w:rsidR="00411DFC" w:rsidRDefault="00026A27" w:rsidP="00FB67FC">
                  <w:pPr>
                    <w:jc w:val="center"/>
                  </w:pPr>
                  <w:r>
                    <w:t>INTRODUCED</w:t>
                  </w:r>
                </w:p>
              </w:tc>
              <w:tc>
                <w:tcPr>
                  <w:tcW w:w="4641" w:type="dxa"/>
                  <w:tcMar>
                    <w:bottom w:w="188" w:type="dxa"/>
                  </w:tcMar>
                </w:tcPr>
                <w:p w:rsidR="00411DFC" w:rsidRDefault="00026A27" w:rsidP="00FB67FC">
                  <w:pPr>
                    <w:jc w:val="center"/>
                  </w:pPr>
                  <w:r>
                    <w:t>HOUSE COMMITTEE SUBSTITUTE</w:t>
                  </w:r>
                </w:p>
              </w:tc>
            </w:tr>
            <w:tr w:rsidR="00D77154" w:rsidTr="00411DFC">
              <w:tc>
                <w:tcPr>
                  <w:tcW w:w="4705" w:type="dxa"/>
                  <w:tcMar>
                    <w:right w:w="360" w:type="dxa"/>
                  </w:tcMar>
                </w:tcPr>
                <w:p w:rsidR="00411DFC" w:rsidRDefault="00026A27" w:rsidP="00FB67FC">
                  <w:pPr>
                    <w:jc w:val="both"/>
                  </w:pPr>
                  <w:r>
                    <w:t xml:space="preserve">SECTION 1.  Section 51.762, Education </w:t>
                  </w:r>
                  <w:r>
                    <w:lastRenderedPageBreak/>
                    <w:t>Code, is amended</w:t>
                  </w:r>
                  <w:r>
                    <w:t>.</w:t>
                  </w:r>
                </w:p>
              </w:tc>
              <w:tc>
                <w:tcPr>
                  <w:tcW w:w="4641" w:type="dxa"/>
                  <w:tcMar>
                    <w:left w:w="360" w:type="dxa"/>
                  </w:tcMar>
                </w:tcPr>
                <w:p w:rsidR="00411DFC" w:rsidRDefault="00026A27" w:rsidP="00FB67FC">
                  <w:pPr>
                    <w:jc w:val="both"/>
                  </w:pPr>
                  <w:r>
                    <w:lastRenderedPageBreak/>
                    <w:t>SECTION 1. Same as introduced version.</w:t>
                  </w:r>
                </w:p>
                <w:p w:rsidR="00411DFC" w:rsidRDefault="00026A27" w:rsidP="00FB67FC">
                  <w:pPr>
                    <w:jc w:val="both"/>
                  </w:pPr>
                </w:p>
              </w:tc>
            </w:tr>
            <w:tr w:rsidR="00D77154" w:rsidTr="00411DFC">
              <w:tc>
                <w:tcPr>
                  <w:tcW w:w="4705" w:type="dxa"/>
                  <w:tcMar>
                    <w:right w:w="360" w:type="dxa"/>
                  </w:tcMar>
                </w:tcPr>
                <w:p w:rsidR="00411DFC" w:rsidRDefault="00026A27" w:rsidP="00FB67FC">
                  <w:pPr>
                    <w:jc w:val="both"/>
                  </w:pPr>
                  <w:r>
                    <w:lastRenderedPageBreak/>
                    <w:t>SECTION 2.  Section 54.367, Education Code, is amended</w:t>
                  </w:r>
                  <w:r>
                    <w:t>.</w:t>
                  </w:r>
                </w:p>
              </w:tc>
              <w:tc>
                <w:tcPr>
                  <w:tcW w:w="4641" w:type="dxa"/>
                  <w:tcMar>
                    <w:left w:w="360" w:type="dxa"/>
                  </w:tcMar>
                </w:tcPr>
                <w:p w:rsidR="00411DFC" w:rsidRDefault="00026A27" w:rsidP="00FB67FC">
                  <w:pPr>
                    <w:jc w:val="both"/>
                  </w:pPr>
                  <w:r>
                    <w:t>SECTION 2. Same as introduced version.</w:t>
                  </w:r>
                </w:p>
                <w:p w:rsidR="00411DFC" w:rsidRDefault="00026A27" w:rsidP="00FB67FC">
                  <w:pPr>
                    <w:jc w:val="both"/>
                  </w:pPr>
                </w:p>
              </w:tc>
            </w:tr>
            <w:tr w:rsidR="00D77154" w:rsidTr="00411DFC">
              <w:tc>
                <w:tcPr>
                  <w:tcW w:w="4705" w:type="dxa"/>
                  <w:tcMar>
                    <w:right w:w="360" w:type="dxa"/>
                  </w:tcMar>
                </w:tcPr>
                <w:p w:rsidR="00411DFC" w:rsidRDefault="00026A27" w:rsidP="00FB67FC">
                  <w:pPr>
                    <w:jc w:val="both"/>
                  </w:pPr>
                  <w:r>
                    <w:t xml:space="preserve">SECTION 3.  The changes in law made by this Act to Sections 51.762 and 54.367, Education Code, apply beginning with applications for admission to institutions of higher education for the </w:t>
                  </w:r>
                  <w:r w:rsidRPr="005F4B9E">
                    <w:rPr>
                      <w:highlight w:val="lightGray"/>
                    </w:rPr>
                    <w:t>2016-2017 academic year</w:t>
                  </w:r>
                  <w:r>
                    <w:t>.</w:t>
                  </w:r>
                </w:p>
              </w:tc>
              <w:tc>
                <w:tcPr>
                  <w:tcW w:w="4641" w:type="dxa"/>
                  <w:tcMar>
                    <w:left w:w="360" w:type="dxa"/>
                  </w:tcMar>
                </w:tcPr>
                <w:p w:rsidR="00411DFC" w:rsidRDefault="00026A27" w:rsidP="00FB67FC">
                  <w:pPr>
                    <w:jc w:val="both"/>
                  </w:pPr>
                  <w:r w:rsidRPr="005F4B9E">
                    <w:t xml:space="preserve">SECTION 3.  The changes in law made by this Act to Sections 51.762 and 54.367, Education Code, apply beginning with applications for admission to institutions of higher education for the </w:t>
                  </w:r>
                  <w:r w:rsidRPr="005F4B9E">
                    <w:rPr>
                      <w:highlight w:val="lightGray"/>
                    </w:rPr>
                    <w:t>2018-2019 academic year</w:t>
                  </w:r>
                  <w:r w:rsidRPr="005F4B9E">
                    <w:t>.</w:t>
                  </w:r>
                </w:p>
              </w:tc>
            </w:tr>
            <w:tr w:rsidR="00D77154" w:rsidTr="00411DFC">
              <w:tc>
                <w:tcPr>
                  <w:tcW w:w="4705" w:type="dxa"/>
                  <w:tcMar>
                    <w:right w:w="360" w:type="dxa"/>
                  </w:tcMar>
                </w:tcPr>
                <w:p w:rsidR="00411DFC" w:rsidRDefault="00026A27" w:rsidP="00FB67FC">
                  <w:pPr>
                    <w:jc w:val="both"/>
                  </w:pPr>
                  <w:r>
                    <w:t>SECTION 4.  This Act takes effect immediate</w:t>
                  </w:r>
                  <w:r>
                    <w:t>ly if it receives a vote of two-thirds of all the members elected to each house, as provided by Section 39, Article III, Texas Constitution.  If this Act does not receive the vote necessary for immediate effect, this Act takes effect September 1, 2017.</w:t>
                  </w:r>
                </w:p>
              </w:tc>
              <w:tc>
                <w:tcPr>
                  <w:tcW w:w="4641" w:type="dxa"/>
                  <w:tcMar>
                    <w:left w:w="360" w:type="dxa"/>
                  </w:tcMar>
                </w:tcPr>
                <w:p w:rsidR="00411DFC" w:rsidRDefault="00026A27" w:rsidP="00FB67FC">
                  <w:pPr>
                    <w:jc w:val="both"/>
                  </w:pPr>
                  <w:r>
                    <w:t>SEC</w:t>
                  </w:r>
                  <w:r>
                    <w:t>TION 4. Same as introduced version.</w:t>
                  </w:r>
                </w:p>
                <w:p w:rsidR="00411DFC" w:rsidRDefault="00026A27" w:rsidP="00FB67FC">
                  <w:pPr>
                    <w:jc w:val="both"/>
                  </w:pPr>
                </w:p>
                <w:p w:rsidR="00411DFC" w:rsidRDefault="00026A27" w:rsidP="00FB67FC">
                  <w:pPr>
                    <w:jc w:val="both"/>
                  </w:pPr>
                </w:p>
              </w:tc>
            </w:tr>
          </w:tbl>
          <w:p w:rsidR="00411DFC" w:rsidRDefault="00026A27" w:rsidP="00FB67FC"/>
          <w:p w:rsidR="00411DFC" w:rsidRPr="009C1E9A" w:rsidRDefault="00026A27" w:rsidP="00FB67FC">
            <w:pPr>
              <w:rPr>
                <w:b/>
                <w:u w:val="single"/>
              </w:rPr>
            </w:pPr>
          </w:p>
        </w:tc>
      </w:tr>
    </w:tbl>
    <w:p w:rsidR="008423E4" w:rsidRPr="00BE0E75" w:rsidRDefault="00026A27" w:rsidP="008423E4">
      <w:pPr>
        <w:spacing w:line="480" w:lineRule="auto"/>
        <w:jc w:val="both"/>
        <w:rPr>
          <w:rFonts w:ascii="Arial" w:hAnsi="Arial"/>
          <w:sz w:val="16"/>
          <w:szCs w:val="16"/>
        </w:rPr>
      </w:pPr>
    </w:p>
    <w:p w:rsidR="004108C3" w:rsidRPr="008423E4" w:rsidRDefault="00026A2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6A27">
      <w:r>
        <w:separator/>
      </w:r>
    </w:p>
  </w:endnote>
  <w:endnote w:type="continuationSeparator" w:id="0">
    <w:p w:rsidR="00000000" w:rsidRDefault="000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77154" w:rsidTr="009C1E9A">
      <w:trPr>
        <w:cantSplit/>
      </w:trPr>
      <w:tc>
        <w:tcPr>
          <w:tcW w:w="0" w:type="pct"/>
        </w:tcPr>
        <w:p w:rsidR="00137D90" w:rsidRDefault="00026A27" w:rsidP="009C1E9A">
          <w:pPr>
            <w:pStyle w:val="Footer"/>
            <w:tabs>
              <w:tab w:val="clear" w:pos="8640"/>
              <w:tab w:val="right" w:pos="9360"/>
            </w:tabs>
          </w:pPr>
        </w:p>
      </w:tc>
      <w:tc>
        <w:tcPr>
          <w:tcW w:w="2395" w:type="pct"/>
        </w:tcPr>
        <w:p w:rsidR="00137D90" w:rsidRDefault="00026A27" w:rsidP="009C1E9A">
          <w:pPr>
            <w:pStyle w:val="Footer"/>
            <w:tabs>
              <w:tab w:val="clear" w:pos="8640"/>
              <w:tab w:val="right" w:pos="9360"/>
            </w:tabs>
          </w:pPr>
        </w:p>
        <w:p w:rsidR="001A4310" w:rsidRDefault="00026A27" w:rsidP="009C1E9A">
          <w:pPr>
            <w:pStyle w:val="Footer"/>
            <w:tabs>
              <w:tab w:val="clear" w:pos="8640"/>
              <w:tab w:val="right" w:pos="9360"/>
            </w:tabs>
          </w:pPr>
        </w:p>
        <w:p w:rsidR="00137D90" w:rsidRDefault="00026A27" w:rsidP="009C1E9A">
          <w:pPr>
            <w:pStyle w:val="Footer"/>
            <w:tabs>
              <w:tab w:val="clear" w:pos="8640"/>
              <w:tab w:val="right" w:pos="9360"/>
            </w:tabs>
          </w:pPr>
        </w:p>
      </w:tc>
      <w:tc>
        <w:tcPr>
          <w:tcW w:w="2453" w:type="pct"/>
        </w:tcPr>
        <w:p w:rsidR="00137D90" w:rsidRDefault="00026A27" w:rsidP="009C1E9A">
          <w:pPr>
            <w:pStyle w:val="Footer"/>
            <w:tabs>
              <w:tab w:val="clear" w:pos="8640"/>
              <w:tab w:val="right" w:pos="9360"/>
            </w:tabs>
            <w:jc w:val="right"/>
          </w:pPr>
        </w:p>
      </w:tc>
    </w:tr>
    <w:tr w:rsidR="00D77154" w:rsidTr="009C1E9A">
      <w:trPr>
        <w:cantSplit/>
      </w:trPr>
      <w:tc>
        <w:tcPr>
          <w:tcW w:w="0" w:type="pct"/>
        </w:tcPr>
        <w:p w:rsidR="00EC379B" w:rsidRDefault="00026A27" w:rsidP="009C1E9A">
          <w:pPr>
            <w:pStyle w:val="Footer"/>
            <w:tabs>
              <w:tab w:val="clear" w:pos="8640"/>
              <w:tab w:val="right" w:pos="9360"/>
            </w:tabs>
          </w:pPr>
        </w:p>
      </w:tc>
      <w:tc>
        <w:tcPr>
          <w:tcW w:w="2395" w:type="pct"/>
        </w:tcPr>
        <w:p w:rsidR="00EC379B" w:rsidRPr="009C1E9A" w:rsidRDefault="00026A27" w:rsidP="009C1E9A">
          <w:pPr>
            <w:pStyle w:val="Footer"/>
            <w:tabs>
              <w:tab w:val="clear" w:pos="8640"/>
              <w:tab w:val="right" w:pos="9360"/>
            </w:tabs>
            <w:rPr>
              <w:rFonts w:ascii="Shruti" w:hAnsi="Shruti"/>
              <w:sz w:val="22"/>
            </w:rPr>
          </w:pPr>
          <w:r>
            <w:rPr>
              <w:rFonts w:ascii="Shruti" w:hAnsi="Shruti"/>
              <w:sz w:val="22"/>
            </w:rPr>
            <w:t>85R 27280</w:t>
          </w:r>
        </w:p>
      </w:tc>
      <w:tc>
        <w:tcPr>
          <w:tcW w:w="2453" w:type="pct"/>
        </w:tcPr>
        <w:p w:rsidR="00EC379B" w:rsidRDefault="00026A27" w:rsidP="009C1E9A">
          <w:pPr>
            <w:pStyle w:val="Footer"/>
            <w:tabs>
              <w:tab w:val="clear" w:pos="8640"/>
              <w:tab w:val="right" w:pos="9360"/>
            </w:tabs>
            <w:jc w:val="right"/>
          </w:pPr>
          <w:r>
            <w:fldChar w:fldCharType="begin"/>
          </w:r>
          <w:r>
            <w:instrText xml:space="preserve"> DOCPROPERTY  OTID  \* MERGEFORMAT </w:instrText>
          </w:r>
          <w:r>
            <w:fldChar w:fldCharType="separate"/>
          </w:r>
          <w:r>
            <w:t>17.118.1492</w:t>
          </w:r>
          <w:r>
            <w:fldChar w:fldCharType="end"/>
          </w:r>
        </w:p>
      </w:tc>
    </w:tr>
    <w:tr w:rsidR="00D77154" w:rsidTr="009C1E9A">
      <w:trPr>
        <w:cantSplit/>
      </w:trPr>
      <w:tc>
        <w:tcPr>
          <w:tcW w:w="0" w:type="pct"/>
        </w:tcPr>
        <w:p w:rsidR="00EC379B" w:rsidRDefault="00026A27" w:rsidP="009C1E9A">
          <w:pPr>
            <w:pStyle w:val="Footer"/>
            <w:tabs>
              <w:tab w:val="clear" w:pos="4320"/>
              <w:tab w:val="clear" w:pos="8640"/>
              <w:tab w:val="left" w:pos="2865"/>
            </w:tabs>
          </w:pPr>
        </w:p>
      </w:tc>
      <w:tc>
        <w:tcPr>
          <w:tcW w:w="2395" w:type="pct"/>
        </w:tcPr>
        <w:p w:rsidR="00EC379B" w:rsidRPr="009C1E9A" w:rsidRDefault="00026A27" w:rsidP="009C1E9A">
          <w:pPr>
            <w:pStyle w:val="Footer"/>
            <w:tabs>
              <w:tab w:val="clear" w:pos="4320"/>
              <w:tab w:val="clear" w:pos="8640"/>
              <w:tab w:val="left" w:pos="2865"/>
            </w:tabs>
            <w:rPr>
              <w:rFonts w:ascii="Shruti" w:hAnsi="Shruti"/>
              <w:sz w:val="22"/>
            </w:rPr>
          </w:pPr>
          <w:r>
            <w:rPr>
              <w:rFonts w:ascii="Shruti" w:hAnsi="Shruti"/>
              <w:sz w:val="22"/>
            </w:rPr>
            <w:t>Substitute Document Number: 85R 19199</w:t>
          </w:r>
        </w:p>
      </w:tc>
      <w:tc>
        <w:tcPr>
          <w:tcW w:w="2453" w:type="pct"/>
        </w:tcPr>
        <w:p w:rsidR="00EC379B" w:rsidRDefault="00026A27" w:rsidP="006D504F">
          <w:pPr>
            <w:pStyle w:val="Footer"/>
            <w:rPr>
              <w:rStyle w:val="PageNumber"/>
            </w:rPr>
          </w:pPr>
        </w:p>
        <w:p w:rsidR="00EC379B" w:rsidRDefault="00026A27" w:rsidP="009C1E9A">
          <w:pPr>
            <w:pStyle w:val="Footer"/>
            <w:tabs>
              <w:tab w:val="clear" w:pos="8640"/>
              <w:tab w:val="right" w:pos="9360"/>
            </w:tabs>
            <w:jc w:val="right"/>
          </w:pPr>
        </w:p>
      </w:tc>
    </w:tr>
    <w:tr w:rsidR="00D77154" w:rsidTr="009C1E9A">
      <w:trPr>
        <w:cantSplit/>
        <w:trHeight w:val="323"/>
      </w:trPr>
      <w:tc>
        <w:tcPr>
          <w:tcW w:w="0" w:type="pct"/>
          <w:gridSpan w:val="3"/>
        </w:tcPr>
        <w:p w:rsidR="00EC379B" w:rsidRDefault="00026A2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26A27" w:rsidP="009C1E9A">
          <w:pPr>
            <w:pStyle w:val="Footer"/>
            <w:tabs>
              <w:tab w:val="clear" w:pos="8640"/>
              <w:tab w:val="right" w:pos="9360"/>
            </w:tabs>
            <w:jc w:val="center"/>
          </w:pPr>
        </w:p>
      </w:tc>
    </w:tr>
  </w:tbl>
  <w:p w:rsidR="00EC379B" w:rsidRPr="00FF6F72" w:rsidRDefault="00026A2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6A27">
      <w:r>
        <w:separator/>
      </w:r>
    </w:p>
  </w:footnote>
  <w:footnote w:type="continuationSeparator" w:id="0">
    <w:p w:rsidR="00000000" w:rsidRDefault="00026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54"/>
    <w:rsid w:val="00026A27"/>
    <w:rsid w:val="00D7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B1660"/>
    <w:rPr>
      <w:sz w:val="16"/>
      <w:szCs w:val="16"/>
    </w:rPr>
  </w:style>
  <w:style w:type="paragraph" w:styleId="CommentText">
    <w:name w:val="annotation text"/>
    <w:basedOn w:val="Normal"/>
    <w:link w:val="CommentTextChar"/>
    <w:rsid w:val="003B1660"/>
    <w:rPr>
      <w:sz w:val="20"/>
      <w:szCs w:val="20"/>
    </w:rPr>
  </w:style>
  <w:style w:type="character" w:customStyle="1" w:styleId="CommentTextChar">
    <w:name w:val="Comment Text Char"/>
    <w:basedOn w:val="DefaultParagraphFont"/>
    <w:link w:val="CommentText"/>
    <w:rsid w:val="003B1660"/>
  </w:style>
  <w:style w:type="paragraph" w:styleId="CommentSubject">
    <w:name w:val="annotation subject"/>
    <w:basedOn w:val="CommentText"/>
    <w:next w:val="CommentText"/>
    <w:link w:val="CommentSubjectChar"/>
    <w:rsid w:val="003B1660"/>
    <w:rPr>
      <w:b/>
      <w:bCs/>
    </w:rPr>
  </w:style>
  <w:style w:type="character" w:customStyle="1" w:styleId="CommentSubjectChar">
    <w:name w:val="Comment Subject Char"/>
    <w:basedOn w:val="CommentTextChar"/>
    <w:link w:val="CommentSubject"/>
    <w:rsid w:val="003B16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B1660"/>
    <w:rPr>
      <w:sz w:val="16"/>
      <w:szCs w:val="16"/>
    </w:rPr>
  </w:style>
  <w:style w:type="paragraph" w:styleId="CommentText">
    <w:name w:val="annotation text"/>
    <w:basedOn w:val="Normal"/>
    <w:link w:val="CommentTextChar"/>
    <w:rsid w:val="003B1660"/>
    <w:rPr>
      <w:sz w:val="20"/>
      <w:szCs w:val="20"/>
    </w:rPr>
  </w:style>
  <w:style w:type="character" w:customStyle="1" w:styleId="CommentTextChar">
    <w:name w:val="Comment Text Char"/>
    <w:basedOn w:val="DefaultParagraphFont"/>
    <w:link w:val="CommentText"/>
    <w:rsid w:val="003B1660"/>
  </w:style>
  <w:style w:type="paragraph" w:styleId="CommentSubject">
    <w:name w:val="annotation subject"/>
    <w:basedOn w:val="CommentText"/>
    <w:next w:val="CommentText"/>
    <w:link w:val="CommentSubjectChar"/>
    <w:rsid w:val="003B1660"/>
    <w:rPr>
      <w:b/>
      <w:bCs/>
    </w:rPr>
  </w:style>
  <w:style w:type="character" w:customStyle="1" w:styleId="CommentSubjectChar">
    <w:name w:val="Comment Subject Char"/>
    <w:basedOn w:val="CommentTextChar"/>
    <w:link w:val="CommentSubject"/>
    <w:rsid w:val="003B1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2781</Characters>
  <Application>Microsoft Office Word</Application>
  <DocSecurity>4</DocSecurity>
  <Lines>88</Lines>
  <Paragraphs>27</Paragraphs>
  <ScaleCrop>false</ScaleCrop>
  <HeadingPairs>
    <vt:vector size="2" baseType="variant">
      <vt:variant>
        <vt:lpstr>Title</vt:lpstr>
      </vt:variant>
      <vt:variant>
        <vt:i4>1</vt:i4>
      </vt:variant>
    </vt:vector>
  </HeadingPairs>
  <TitlesOfParts>
    <vt:vector size="1" baseType="lpstr">
      <vt:lpstr>BA - HB04241 (Committee Report (Substituted))</vt:lpstr>
    </vt:vector>
  </TitlesOfParts>
  <Company>State of Texas</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27280</dc:subject>
  <dc:creator>State of Texas</dc:creator>
  <dc:description>HB 4241 by Raymond-(H)Higher Education (Substitute Document Number: 85R 19199)</dc:description>
  <cp:lastModifiedBy>Molly Hoffman-Bricker</cp:lastModifiedBy>
  <cp:revision>2</cp:revision>
  <cp:lastPrinted>2017-04-29T18:11:00Z</cp:lastPrinted>
  <dcterms:created xsi:type="dcterms:W3CDTF">2017-05-02T20:05:00Z</dcterms:created>
  <dcterms:modified xsi:type="dcterms:W3CDTF">2017-05-02T20:05:00Z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17.118.1492</vt:lpwstr>
  </property>
</Properties>
</file>