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B10F8" w:rsidTr="00345119">
        <w:tc>
          <w:tcPr>
            <w:tcW w:w="9576" w:type="dxa"/>
            <w:noWrap/>
          </w:tcPr>
          <w:p w:rsidR="008423E4" w:rsidRPr="0022177D" w:rsidRDefault="0077388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73883" w:rsidP="008423E4">
      <w:pPr>
        <w:jc w:val="center"/>
      </w:pPr>
    </w:p>
    <w:p w:rsidR="008423E4" w:rsidRPr="00B31F0E" w:rsidRDefault="00773883" w:rsidP="008423E4"/>
    <w:p w:rsidR="008423E4" w:rsidRPr="00742794" w:rsidRDefault="0077388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B10F8" w:rsidTr="00345119">
        <w:tc>
          <w:tcPr>
            <w:tcW w:w="9576" w:type="dxa"/>
          </w:tcPr>
          <w:p w:rsidR="008423E4" w:rsidRPr="00861995" w:rsidRDefault="00773883" w:rsidP="00345119">
            <w:pPr>
              <w:jc w:val="right"/>
            </w:pPr>
            <w:r>
              <w:t>H.B. 4264</w:t>
            </w:r>
          </w:p>
        </w:tc>
      </w:tr>
      <w:tr w:rsidR="00EB10F8" w:rsidTr="00345119">
        <w:tc>
          <w:tcPr>
            <w:tcW w:w="9576" w:type="dxa"/>
          </w:tcPr>
          <w:p w:rsidR="008423E4" w:rsidRPr="00861995" w:rsidRDefault="00773883" w:rsidP="0027425B">
            <w:pPr>
              <w:jc w:val="right"/>
            </w:pPr>
            <w:r>
              <w:t xml:space="preserve">By: </w:t>
            </w:r>
            <w:r>
              <w:t>Elkins</w:t>
            </w:r>
          </w:p>
        </w:tc>
      </w:tr>
      <w:tr w:rsidR="00EB10F8" w:rsidTr="00345119">
        <w:tc>
          <w:tcPr>
            <w:tcW w:w="9576" w:type="dxa"/>
          </w:tcPr>
          <w:p w:rsidR="008423E4" w:rsidRPr="00861995" w:rsidRDefault="00773883" w:rsidP="00345119">
            <w:pPr>
              <w:jc w:val="right"/>
            </w:pPr>
            <w:r>
              <w:t>Business &amp; Industry</w:t>
            </w:r>
          </w:p>
        </w:tc>
      </w:tr>
      <w:tr w:rsidR="00EB10F8" w:rsidTr="00345119">
        <w:tc>
          <w:tcPr>
            <w:tcW w:w="9576" w:type="dxa"/>
          </w:tcPr>
          <w:p w:rsidR="008423E4" w:rsidRDefault="0077388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73883" w:rsidP="008423E4">
      <w:pPr>
        <w:tabs>
          <w:tab w:val="right" w:pos="9360"/>
        </w:tabs>
      </w:pPr>
    </w:p>
    <w:p w:rsidR="008423E4" w:rsidRDefault="00773883" w:rsidP="008423E4"/>
    <w:p w:rsidR="008423E4" w:rsidRDefault="0077388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B10F8" w:rsidTr="00345119">
        <w:tc>
          <w:tcPr>
            <w:tcW w:w="9576" w:type="dxa"/>
          </w:tcPr>
          <w:p w:rsidR="008423E4" w:rsidRPr="00A8133F" w:rsidRDefault="00773883" w:rsidP="003D4AD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73883" w:rsidP="003D4AD6"/>
          <w:p w:rsidR="00553A78" w:rsidRDefault="00773883" w:rsidP="003D4AD6">
            <w:pPr>
              <w:pStyle w:val="Header"/>
              <w:jc w:val="both"/>
            </w:pPr>
            <w:r>
              <w:t>Interested parties assert that state law considering as a loan</w:t>
            </w:r>
            <w:r>
              <w:t xml:space="preserve"> certain sale-leaseback transactions</w:t>
            </w:r>
            <w:r w:rsidRPr="00CC4A7C">
              <w:t xml:space="preserve"> </w:t>
            </w:r>
            <w:r>
              <w:t>involving</w:t>
            </w:r>
            <w:r w:rsidRPr="00CC4A7C">
              <w:t xml:space="preserve"> a homestead </w:t>
            </w:r>
            <w:r>
              <w:t>and</w:t>
            </w:r>
            <w:r>
              <w:t xml:space="preserve"> </w:t>
            </w:r>
            <w:r w:rsidRPr="00CC4A7C">
              <w:t xml:space="preserve">a purchase price </w:t>
            </w:r>
            <w:r>
              <w:t>or subsequent lease payments that differ from fair market value</w:t>
            </w:r>
            <w:r w:rsidRPr="00CC4A7C">
              <w:t xml:space="preserve"> </w:t>
            </w:r>
            <w:r>
              <w:t>is too restrictive. H.B. 4264 seeks to</w:t>
            </w:r>
            <w:r>
              <w:t xml:space="preserve"> eliminate barriers to these transactions and increase consumer options in the marketplace by</w:t>
            </w:r>
            <w:r>
              <w:t xml:space="preserve"> repeal</w:t>
            </w:r>
            <w:r>
              <w:t>ing</w:t>
            </w:r>
            <w:r>
              <w:t xml:space="preserve"> </w:t>
            </w:r>
            <w:r>
              <w:t>this</w:t>
            </w:r>
            <w:r>
              <w:t xml:space="preserve"> law</w:t>
            </w:r>
            <w:r>
              <w:t>.</w:t>
            </w:r>
          </w:p>
          <w:p w:rsidR="008423E4" w:rsidRPr="00E26B13" w:rsidRDefault="00773883" w:rsidP="003D4AD6">
            <w:pPr>
              <w:pStyle w:val="Header"/>
              <w:jc w:val="both"/>
              <w:rPr>
                <w:b/>
              </w:rPr>
            </w:pPr>
          </w:p>
        </w:tc>
      </w:tr>
      <w:tr w:rsidR="00EB10F8" w:rsidTr="00345119">
        <w:tc>
          <w:tcPr>
            <w:tcW w:w="9576" w:type="dxa"/>
          </w:tcPr>
          <w:p w:rsidR="0017725B" w:rsidRDefault="00773883" w:rsidP="003D4A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:rsidR="0017725B" w:rsidRDefault="00773883" w:rsidP="003D4AD6">
            <w:pPr>
              <w:rPr>
                <w:b/>
                <w:u w:val="single"/>
              </w:rPr>
            </w:pPr>
          </w:p>
          <w:p w:rsidR="00CC0117" w:rsidRPr="00CC0117" w:rsidRDefault="00773883" w:rsidP="003D4AD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</w:t>
            </w:r>
            <w:r>
              <w:t>datory supervision.</w:t>
            </w:r>
          </w:p>
          <w:p w:rsidR="0017725B" w:rsidRPr="0017725B" w:rsidRDefault="00773883" w:rsidP="003D4AD6">
            <w:pPr>
              <w:rPr>
                <w:b/>
                <w:u w:val="single"/>
              </w:rPr>
            </w:pPr>
          </w:p>
        </w:tc>
      </w:tr>
      <w:tr w:rsidR="00EB10F8" w:rsidTr="00345119">
        <w:tc>
          <w:tcPr>
            <w:tcW w:w="9576" w:type="dxa"/>
          </w:tcPr>
          <w:p w:rsidR="008423E4" w:rsidRPr="00A8133F" w:rsidRDefault="00773883" w:rsidP="003D4AD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73883" w:rsidP="003D4AD6"/>
          <w:p w:rsidR="00CC0117" w:rsidRDefault="00773883" w:rsidP="003D4A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73883" w:rsidP="003D4AD6">
            <w:pPr>
              <w:rPr>
                <w:b/>
              </w:rPr>
            </w:pPr>
          </w:p>
        </w:tc>
      </w:tr>
      <w:tr w:rsidR="00EB10F8" w:rsidTr="00345119">
        <w:tc>
          <w:tcPr>
            <w:tcW w:w="9576" w:type="dxa"/>
          </w:tcPr>
          <w:p w:rsidR="008423E4" w:rsidRPr="00A8133F" w:rsidRDefault="00773883" w:rsidP="003D4AD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73883" w:rsidP="003D4AD6"/>
          <w:p w:rsidR="008423E4" w:rsidRDefault="00773883" w:rsidP="003D4A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4264 repeals </w:t>
            </w:r>
            <w:r w:rsidRPr="00CC0117">
              <w:t xml:space="preserve">Section 41.006, </w:t>
            </w:r>
            <w:r w:rsidRPr="00CC0117">
              <w:t>Property Code</w:t>
            </w:r>
            <w:r>
              <w:t xml:space="preserve">, </w:t>
            </w:r>
            <w:r>
              <w:t xml:space="preserve">relating to the </w:t>
            </w:r>
            <w:r>
              <w:t>consider</w:t>
            </w:r>
            <w:r>
              <w:t>ation of</w:t>
            </w:r>
            <w:r>
              <w:t xml:space="preserve"> </w:t>
            </w:r>
            <w:r>
              <w:t xml:space="preserve">certain sales </w:t>
            </w:r>
            <w:r>
              <w:t xml:space="preserve">or purported sales </w:t>
            </w:r>
            <w:r>
              <w:t>of a homestead</w:t>
            </w:r>
            <w:r>
              <w:t xml:space="preserve"> at a fixed purchase price that is less than the appraised fair market value of the property at the time of the sale or purported sale, and in connection with wh</w:t>
            </w:r>
            <w:r>
              <w:t>ich the buyer of the property executes a lease of the property to the seller at lease payments that exceed the fair rental value of the property, as a loan with all payments made from the seller to the buyer in excess of the sales price considered to be in</w:t>
            </w:r>
            <w:r>
              <w:t>terest subject to the Texas Credit Title</w:t>
            </w:r>
            <w:r>
              <w:t>.</w:t>
            </w:r>
          </w:p>
          <w:p w:rsidR="008423E4" w:rsidRPr="00835628" w:rsidRDefault="00773883" w:rsidP="003D4AD6">
            <w:pPr>
              <w:rPr>
                <w:b/>
              </w:rPr>
            </w:pPr>
          </w:p>
        </w:tc>
      </w:tr>
      <w:tr w:rsidR="00EB10F8" w:rsidTr="00345119">
        <w:tc>
          <w:tcPr>
            <w:tcW w:w="9576" w:type="dxa"/>
          </w:tcPr>
          <w:p w:rsidR="008423E4" w:rsidRPr="00A8133F" w:rsidRDefault="00773883" w:rsidP="003D4AD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73883" w:rsidP="003D4AD6"/>
          <w:p w:rsidR="008423E4" w:rsidRPr="003624F2" w:rsidRDefault="00773883" w:rsidP="003D4A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73883" w:rsidP="003D4AD6">
            <w:pPr>
              <w:rPr>
                <w:b/>
              </w:rPr>
            </w:pPr>
          </w:p>
        </w:tc>
      </w:tr>
    </w:tbl>
    <w:p w:rsidR="008423E4" w:rsidRPr="00BE0E75" w:rsidRDefault="0077388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7388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3883">
      <w:r>
        <w:separator/>
      </w:r>
    </w:p>
  </w:endnote>
  <w:endnote w:type="continuationSeparator" w:id="0">
    <w:p w:rsidR="00000000" w:rsidRDefault="0077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B10F8" w:rsidTr="009C1E9A">
      <w:trPr>
        <w:cantSplit/>
      </w:trPr>
      <w:tc>
        <w:tcPr>
          <w:tcW w:w="0" w:type="pct"/>
        </w:tcPr>
        <w:p w:rsidR="00137D90" w:rsidRDefault="007738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738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738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738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738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10F8" w:rsidTr="009C1E9A">
      <w:trPr>
        <w:cantSplit/>
      </w:trPr>
      <w:tc>
        <w:tcPr>
          <w:tcW w:w="0" w:type="pct"/>
        </w:tcPr>
        <w:p w:rsidR="00EC379B" w:rsidRDefault="007738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7388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22122</w:t>
          </w:r>
        </w:p>
      </w:tc>
      <w:tc>
        <w:tcPr>
          <w:tcW w:w="2453" w:type="pct"/>
        </w:tcPr>
        <w:p w:rsidR="00EC379B" w:rsidRDefault="007738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17.96.999</w:t>
          </w:r>
          <w:r>
            <w:fldChar w:fldCharType="end"/>
          </w:r>
        </w:p>
      </w:tc>
    </w:tr>
    <w:tr w:rsidR="00EB10F8" w:rsidTr="009C1E9A">
      <w:trPr>
        <w:cantSplit/>
      </w:trPr>
      <w:tc>
        <w:tcPr>
          <w:tcW w:w="0" w:type="pct"/>
        </w:tcPr>
        <w:p w:rsidR="00EC379B" w:rsidRDefault="007738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738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73883" w:rsidP="006D504F">
          <w:pPr>
            <w:pStyle w:val="Footer"/>
            <w:rPr>
              <w:rStyle w:val="PageNumber"/>
            </w:rPr>
          </w:pPr>
        </w:p>
        <w:p w:rsidR="00EC379B" w:rsidRDefault="007738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10F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7388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7388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7388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3883">
      <w:r>
        <w:separator/>
      </w:r>
    </w:p>
  </w:footnote>
  <w:footnote w:type="continuationSeparator" w:id="0">
    <w:p w:rsidR="00000000" w:rsidRDefault="0077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F8"/>
    <w:rsid w:val="00773883"/>
    <w:rsid w:val="00E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C0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0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0117"/>
  </w:style>
  <w:style w:type="paragraph" w:styleId="CommentSubject">
    <w:name w:val="annotation subject"/>
    <w:basedOn w:val="CommentText"/>
    <w:next w:val="CommentText"/>
    <w:link w:val="CommentSubjectChar"/>
    <w:rsid w:val="00CC0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01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C0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0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0117"/>
  </w:style>
  <w:style w:type="paragraph" w:styleId="CommentSubject">
    <w:name w:val="annotation subject"/>
    <w:basedOn w:val="CommentText"/>
    <w:next w:val="CommentText"/>
    <w:link w:val="CommentSubjectChar"/>
    <w:rsid w:val="00CC0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0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HB04264 (Committee Report (Unamended))</vt:lpstr>
    </vt:vector>
  </TitlesOfParts>
  <Company>State of Texas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22122</dc:subject>
  <dc:creator>State of Texas</dc:creator>
  <dc:description>HB 4264 by Elkins-(H)Business &amp; Industry</dc:description>
  <cp:lastModifiedBy>Brianna Weis</cp:lastModifiedBy>
  <cp:revision>2</cp:revision>
  <cp:lastPrinted>2017-04-07T14:39:00Z</cp:lastPrinted>
  <dcterms:created xsi:type="dcterms:W3CDTF">2017-04-27T01:32:00Z</dcterms:created>
  <dcterms:modified xsi:type="dcterms:W3CDTF">2017-04-27T01:32:00Z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17.96.999</vt:lpwstr>
  </property>
</Properties>
</file>