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3B" w:rsidRDefault="00E064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AA09EC8894414AB11152D25284BAF6"/>
          </w:placeholder>
        </w:sdtPr>
        <w:sdtContent>
          <w:r w:rsidRPr="005C2A78">
            <w:rPr>
              <w:rFonts w:cs="Times New Roman"/>
              <w:b/>
              <w:szCs w:val="24"/>
              <w:u w:val="single"/>
            </w:rPr>
            <w:t>BILL ANALYSIS</w:t>
          </w:r>
        </w:sdtContent>
      </w:sdt>
    </w:p>
    <w:p w:rsidR="00E0643B" w:rsidRPr="00585C31" w:rsidRDefault="00E0643B" w:rsidP="000F1DF9">
      <w:pPr>
        <w:spacing w:after="0" w:line="240" w:lineRule="auto"/>
        <w:rPr>
          <w:rFonts w:cs="Times New Roman"/>
          <w:szCs w:val="24"/>
        </w:rPr>
      </w:pPr>
    </w:p>
    <w:p w:rsidR="00E0643B" w:rsidRPr="00585C31" w:rsidRDefault="00E064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643B" w:rsidTr="000F1DF9">
        <w:tc>
          <w:tcPr>
            <w:tcW w:w="2718" w:type="dxa"/>
          </w:tcPr>
          <w:p w:rsidR="00E0643B" w:rsidRPr="005C2A78" w:rsidRDefault="00E0643B" w:rsidP="006D756B">
            <w:pPr>
              <w:rPr>
                <w:rFonts w:cs="Times New Roman"/>
                <w:szCs w:val="24"/>
              </w:rPr>
            </w:pPr>
            <w:sdt>
              <w:sdtPr>
                <w:rPr>
                  <w:rFonts w:cs="Times New Roman"/>
                  <w:szCs w:val="24"/>
                </w:rPr>
                <w:alias w:val="Agency Title"/>
                <w:tag w:val="AgencyTitleContentControl"/>
                <w:id w:val="1920747753"/>
                <w:lock w:val="sdtContentLocked"/>
                <w:placeholder>
                  <w:docPart w:val="09E4B54D10CF46BFB064ADEBF2281B7D"/>
                </w:placeholder>
              </w:sdtPr>
              <w:sdtEndPr>
                <w:rPr>
                  <w:rFonts w:cstheme="minorBidi"/>
                  <w:szCs w:val="22"/>
                </w:rPr>
              </w:sdtEndPr>
              <w:sdtContent>
                <w:r>
                  <w:rPr>
                    <w:rFonts w:cs="Times New Roman"/>
                    <w:szCs w:val="24"/>
                  </w:rPr>
                  <w:t>Senate Research Center</w:t>
                </w:r>
              </w:sdtContent>
            </w:sdt>
          </w:p>
        </w:tc>
        <w:tc>
          <w:tcPr>
            <w:tcW w:w="6858" w:type="dxa"/>
          </w:tcPr>
          <w:p w:rsidR="00E0643B" w:rsidRPr="00FF6471" w:rsidRDefault="00E0643B" w:rsidP="000F1DF9">
            <w:pPr>
              <w:jc w:val="right"/>
              <w:rPr>
                <w:rFonts w:cs="Times New Roman"/>
                <w:szCs w:val="24"/>
              </w:rPr>
            </w:pPr>
            <w:sdt>
              <w:sdtPr>
                <w:rPr>
                  <w:rFonts w:cs="Times New Roman"/>
                  <w:szCs w:val="24"/>
                </w:rPr>
                <w:alias w:val="Bill Number"/>
                <w:tag w:val="BillNumberOne"/>
                <w:id w:val="-410784069"/>
                <w:lock w:val="sdtContentLocked"/>
                <w:placeholder>
                  <w:docPart w:val="3C964487FF6B45F196975E5DDE8015E9"/>
                </w:placeholder>
              </w:sdtPr>
              <w:sdtContent>
                <w:r>
                  <w:rPr>
                    <w:rFonts w:cs="Times New Roman"/>
                    <w:szCs w:val="24"/>
                  </w:rPr>
                  <w:t>H.B. 4270</w:t>
                </w:r>
              </w:sdtContent>
            </w:sdt>
          </w:p>
        </w:tc>
      </w:tr>
      <w:tr w:rsidR="00E0643B" w:rsidTr="000F1DF9">
        <w:sdt>
          <w:sdtPr>
            <w:rPr>
              <w:rFonts w:cs="Times New Roman"/>
              <w:szCs w:val="24"/>
            </w:rPr>
            <w:alias w:val="TLCNumber"/>
            <w:tag w:val="TLCNumber"/>
            <w:id w:val="-542600604"/>
            <w:lock w:val="sdtLocked"/>
            <w:placeholder>
              <w:docPart w:val="2B9F76BB0E334E98A5D14D1FDBA14F94"/>
            </w:placeholder>
          </w:sdtPr>
          <w:sdtContent>
            <w:tc>
              <w:tcPr>
                <w:tcW w:w="2718" w:type="dxa"/>
              </w:tcPr>
              <w:p w:rsidR="00E0643B" w:rsidRPr="000F1DF9" w:rsidRDefault="00E0643B" w:rsidP="00C65088">
                <w:pPr>
                  <w:rPr>
                    <w:rFonts w:cs="Times New Roman"/>
                    <w:szCs w:val="24"/>
                  </w:rPr>
                </w:pPr>
                <w:r>
                  <w:rPr>
                    <w:rFonts w:cs="Times New Roman"/>
                    <w:szCs w:val="24"/>
                  </w:rPr>
                  <w:t>85R22980 GRM-F</w:t>
                </w:r>
              </w:p>
            </w:tc>
          </w:sdtContent>
        </w:sdt>
        <w:tc>
          <w:tcPr>
            <w:tcW w:w="6858" w:type="dxa"/>
          </w:tcPr>
          <w:p w:rsidR="00E0643B" w:rsidRPr="005C2A78" w:rsidRDefault="00E0643B" w:rsidP="006D756B">
            <w:pPr>
              <w:jc w:val="right"/>
              <w:rPr>
                <w:rFonts w:cs="Times New Roman"/>
                <w:szCs w:val="24"/>
              </w:rPr>
            </w:pPr>
            <w:sdt>
              <w:sdtPr>
                <w:rPr>
                  <w:rFonts w:cs="Times New Roman"/>
                  <w:szCs w:val="24"/>
                </w:rPr>
                <w:alias w:val="Author Label"/>
                <w:tag w:val="By"/>
                <w:id w:val="72399597"/>
                <w:lock w:val="sdtLocked"/>
                <w:placeholder>
                  <w:docPart w:val="095E22A50FA4470383765B20B7BF23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CC15E814C04159B523958AEB93C813"/>
                </w:placeholder>
              </w:sdtPr>
              <w:sdtContent>
                <w:r>
                  <w:rPr>
                    <w:rFonts w:cs="Times New Roman"/>
                    <w:szCs w:val="24"/>
                  </w:rPr>
                  <w:t>Isaac</w:t>
                </w:r>
              </w:sdtContent>
            </w:sdt>
            <w:sdt>
              <w:sdtPr>
                <w:rPr>
                  <w:rFonts w:cs="Times New Roman"/>
                  <w:szCs w:val="24"/>
                </w:rPr>
                <w:alias w:val="Sponsor"/>
                <w:tag w:val="Sponsor"/>
                <w:id w:val="-2039656131"/>
                <w:lock w:val="sdtContentLocked"/>
                <w:placeholder>
                  <w:docPart w:val="801099EDC8004E1EBC6C5EAB3914859E"/>
                </w:placeholder>
              </w:sdtPr>
              <w:sdtContent>
                <w:r>
                  <w:rPr>
                    <w:rFonts w:cs="Times New Roman"/>
                    <w:szCs w:val="24"/>
                  </w:rPr>
                  <w:t xml:space="preserve"> (Campbell)</w:t>
                </w:r>
              </w:sdtContent>
            </w:sdt>
          </w:p>
        </w:tc>
      </w:tr>
      <w:tr w:rsidR="00E0643B" w:rsidTr="000F1DF9">
        <w:tc>
          <w:tcPr>
            <w:tcW w:w="2718" w:type="dxa"/>
          </w:tcPr>
          <w:p w:rsidR="00E0643B" w:rsidRPr="00BC7495" w:rsidRDefault="00E0643B" w:rsidP="000F1DF9">
            <w:pPr>
              <w:rPr>
                <w:rFonts w:cs="Times New Roman"/>
                <w:szCs w:val="24"/>
              </w:rPr>
            </w:pPr>
          </w:p>
        </w:tc>
        <w:sdt>
          <w:sdtPr>
            <w:rPr>
              <w:rFonts w:cs="Times New Roman"/>
              <w:szCs w:val="24"/>
            </w:rPr>
            <w:alias w:val="Committee"/>
            <w:tag w:val="Committee"/>
            <w:id w:val="1914272295"/>
            <w:lock w:val="sdtContentLocked"/>
            <w:placeholder>
              <w:docPart w:val="90FB6E08F08E438C8589BEC2B796C157"/>
            </w:placeholder>
          </w:sdtPr>
          <w:sdtContent>
            <w:tc>
              <w:tcPr>
                <w:tcW w:w="6858" w:type="dxa"/>
              </w:tcPr>
              <w:p w:rsidR="00E0643B" w:rsidRPr="00FF6471" w:rsidRDefault="00E0643B" w:rsidP="000F1DF9">
                <w:pPr>
                  <w:jc w:val="right"/>
                  <w:rPr>
                    <w:rFonts w:cs="Times New Roman"/>
                    <w:szCs w:val="24"/>
                  </w:rPr>
                </w:pPr>
                <w:r>
                  <w:rPr>
                    <w:rFonts w:cs="Times New Roman"/>
                    <w:szCs w:val="24"/>
                  </w:rPr>
                  <w:t>Administration</w:t>
                </w:r>
              </w:p>
            </w:tc>
          </w:sdtContent>
        </w:sdt>
      </w:tr>
      <w:tr w:rsidR="00E0643B" w:rsidTr="000F1DF9">
        <w:tc>
          <w:tcPr>
            <w:tcW w:w="2718" w:type="dxa"/>
          </w:tcPr>
          <w:p w:rsidR="00E0643B" w:rsidRPr="00BC7495" w:rsidRDefault="00E0643B" w:rsidP="000F1DF9">
            <w:pPr>
              <w:rPr>
                <w:rFonts w:cs="Times New Roman"/>
                <w:szCs w:val="24"/>
              </w:rPr>
            </w:pPr>
          </w:p>
        </w:tc>
        <w:sdt>
          <w:sdtPr>
            <w:rPr>
              <w:rFonts w:cs="Times New Roman"/>
              <w:szCs w:val="24"/>
            </w:rPr>
            <w:alias w:val="Date"/>
            <w:tag w:val="DateContentControl"/>
            <w:id w:val="1178081906"/>
            <w:lock w:val="sdtLocked"/>
            <w:placeholder>
              <w:docPart w:val="4C1D6EBBDB2F4307888252A2B227FCEA"/>
            </w:placeholder>
            <w:date w:fullDate="2017-05-22T00:00:00Z">
              <w:dateFormat w:val="M/d/yyyy"/>
              <w:lid w:val="en-US"/>
              <w:storeMappedDataAs w:val="dateTime"/>
              <w:calendar w:val="gregorian"/>
            </w:date>
          </w:sdtPr>
          <w:sdtContent>
            <w:tc>
              <w:tcPr>
                <w:tcW w:w="6858" w:type="dxa"/>
              </w:tcPr>
              <w:p w:rsidR="00E0643B" w:rsidRPr="00FF6471" w:rsidRDefault="00E0643B" w:rsidP="000F1DF9">
                <w:pPr>
                  <w:jc w:val="right"/>
                  <w:rPr>
                    <w:rFonts w:cs="Times New Roman"/>
                    <w:szCs w:val="24"/>
                  </w:rPr>
                </w:pPr>
                <w:r>
                  <w:rPr>
                    <w:rFonts w:cs="Times New Roman"/>
                    <w:szCs w:val="24"/>
                  </w:rPr>
                  <w:t>5/22/2017</w:t>
                </w:r>
              </w:p>
            </w:tc>
          </w:sdtContent>
        </w:sdt>
      </w:tr>
      <w:tr w:rsidR="00E0643B" w:rsidTr="000F1DF9">
        <w:tc>
          <w:tcPr>
            <w:tcW w:w="2718" w:type="dxa"/>
          </w:tcPr>
          <w:p w:rsidR="00E0643B" w:rsidRPr="00BC7495" w:rsidRDefault="00E0643B" w:rsidP="000F1DF9">
            <w:pPr>
              <w:rPr>
                <w:rFonts w:cs="Times New Roman"/>
                <w:szCs w:val="24"/>
              </w:rPr>
            </w:pPr>
          </w:p>
        </w:tc>
        <w:sdt>
          <w:sdtPr>
            <w:rPr>
              <w:rFonts w:cs="Times New Roman"/>
              <w:szCs w:val="24"/>
            </w:rPr>
            <w:alias w:val="BA Version"/>
            <w:tag w:val="BAVersion"/>
            <w:id w:val="-1685590809"/>
            <w:lock w:val="sdtContentLocked"/>
            <w:placeholder>
              <w:docPart w:val="EFB166815664440DBFE0882283F62F12"/>
            </w:placeholder>
          </w:sdtPr>
          <w:sdtContent>
            <w:tc>
              <w:tcPr>
                <w:tcW w:w="6858" w:type="dxa"/>
              </w:tcPr>
              <w:p w:rsidR="00E0643B" w:rsidRPr="00FF6471" w:rsidRDefault="00E0643B" w:rsidP="000F1DF9">
                <w:pPr>
                  <w:jc w:val="right"/>
                  <w:rPr>
                    <w:rFonts w:cs="Times New Roman"/>
                    <w:szCs w:val="24"/>
                  </w:rPr>
                </w:pPr>
                <w:r>
                  <w:rPr>
                    <w:rFonts w:cs="Times New Roman"/>
                    <w:szCs w:val="24"/>
                  </w:rPr>
                  <w:t>Engrossed</w:t>
                </w:r>
              </w:p>
            </w:tc>
          </w:sdtContent>
        </w:sdt>
      </w:tr>
    </w:tbl>
    <w:p w:rsidR="00E0643B" w:rsidRPr="00FF6471" w:rsidRDefault="00E0643B" w:rsidP="000F1DF9">
      <w:pPr>
        <w:spacing w:after="0" w:line="240" w:lineRule="auto"/>
        <w:rPr>
          <w:rFonts w:cs="Times New Roman"/>
          <w:szCs w:val="24"/>
        </w:rPr>
      </w:pPr>
    </w:p>
    <w:p w:rsidR="00E0643B" w:rsidRPr="00FF6471" w:rsidRDefault="00E0643B" w:rsidP="000F1DF9">
      <w:pPr>
        <w:spacing w:after="0" w:line="240" w:lineRule="auto"/>
        <w:rPr>
          <w:rFonts w:cs="Times New Roman"/>
          <w:szCs w:val="24"/>
        </w:rPr>
      </w:pPr>
    </w:p>
    <w:p w:rsidR="00E0643B" w:rsidRPr="00FF6471" w:rsidRDefault="00E064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2EF9F3F82A480280545C7D15853C52"/>
        </w:placeholder>
      </w:sdtPr>
      <w:sdtContent>
        <w:p w:rsidR="00E0643B" w:rsidRDefault="00E064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A0A48462F743B18754176025DE5ABD"/>
        </w:placeholder>
      </w:sdtPr>
      <w:sdtContent>
        <w:p w:rsidR="00E0643B" w:rsidRDefault="00E0643B" w:rsidP="00E0643B">
          <w:pPr>
            <w:pStyle w:val="NormalWeb"/>
            <w:spacing w:before="0" w:beforeAutospacing="0" w:after="0" w:afterAutospacing="0"/>
            <w:jc w:val="both"/>
            <w:divId w:val="731662181"/>
            <w:rPr>
              <w:rFonts w:eastAsia="Times New Roman"/>
              <w:bCs/>
            </w:rPr>
          </w:pPr>
        </w:p>
        <w:p w:rsidR="00E0643B" w:rsidRPr="00BF2857" w:rsidRDefault="00E0643B" w:rsidP="00E0643B">
          <w:pPr>
            <w:pStyle w:val="NormalWeb"/>
            <w:spacing w:before="0" w:beforeAutospacing="0" w:after="0" w:afterAutospacing="0"/>
            <w:jc w:val="both"/>
            <w:divId w:val="731662181"/>
            <w:rPr>
              <w:color w:val="000000"/>
            </w:rPr>
          </w:pPr>
          <w:r>
            <w:rPr>
              <w:color w:val="000000"/>
            </w:rPr>
            <w:t>The Texas Commission on Environmental Quality</w:t>
          </w:r>
          <w:r w:rsidRPr="00BF2857">
            <w:rPr>
              <w:color w:val="000000"/>
            </w:rPr>
            <w:t xml:space="preserve"> created Anthem Municipal Utility District </w:t>
          </w:r>
          <w:r>
            <w:rPr>
              <w:color w:val="000000"/>
            </w:rPr>
            <w:t>(district) by o</w:t>
          </w:r>
          <w:r w:rsidRPr="00BF2857">
            <w:rPr>
              <w:color w:val="000000"/>
            </w:rPr>
            <w:t xml:space="preserve">rder dated July 25, 2016. </w:t>
          </w:r>
          <w:r>
            <w:rPr>
              <w:color w:val="000000"/>
            </w:rPr>
            <w:t>The district</w:t>
          </w:r>
          <w:r w:rsidRPr="00BF2857">
            <w:rPr>
              <w:color w:val="000000"/>
            </w:rPr>
            <w:t xml:space="preserve"> contains 673 acres, </w:t>
          </w:r>
          <w:r>
            <w:rPr>
              <w:color w:val="000000"/>
            </w:rPr>
            <w:t xml:space="preserve">a </w:t>
          </w:r>
          <w:r w:rsidRPr="00BF2857">
            <w:rPr>
              <w:color w:val="000000"/>
            </w:rPr>
            <w:t xml:space="preserve">school site of 13 acres, </w:t>
          </w:r>
          <w:r>
            <w:rPr>
              <w:color w:val="000000"/>
            </w:rPr>
            <w:t>and nine</w:t>
          </w:r>
          <w:r w:rsidRPr="00BF2857">
            <w:rPr>
              <w:color w:val="000000"/>
            </w:rPr>
            <w:t xml:space="preserve"> acres of commercial property. This bill adds </w:t>
          </w:r>
          <w:r>
            <w:rPr>
              <w:color w:val="000000"/>
            </w:rPr>
            <w:t>r</w:t>
          </w:r>
          <w:r w:rsidRPr="00BF2857">
            <w:rPr>
              <w:color w:val="000000"/>
            </w:rPr>
            <w:t xml:space="preserve">oad </w:t>
          </w:r>
          <w:r>
            <w:rPr>
              <w:color w:val="000000"/>
            </w:rPr>
            <w:t>powers to the Anthem MUD</w:t>
          </w:r>
          <w:r w:rsidRPr="00BF2857">
            <w:rPr>
              <w:color w:val="000000"/>
            </w:rPr>
            <w:t xml:space="preserve"> H</w:t>
          </w:r>
          <w:r>
            <w:rPr>
              <w:color w:val="000000"/>
            </w:rPr>
            <w:t>.</w:t>
          </w:r>
          <w:r w:rsidRPr="00BF2857">
            <w:rPr>
              <w:color w:val="000000"/>
            </w:rPr>
            <w:t>B</w:t>
          </w:r>
          <w:r>
            <w:rPr>
              <w:color w:val="000000"/>
            </w:rPr>
            <w:t>.</w:t>
          </w:r>
          <w:r w:rsidRPr="00BF2857">
            <w:rPr>
              <w:color w:val="000000"/>
            </w:rPr>
            <w:t xml:space="preserve"> 4270 </w:t>
          </w:r>
          <w:r>
            <w:rPr>
              <w:color w:val="000000"/>
            </w:rPr>
            <w:t>authorizes</w:t>
          </w:r>
          <w:r w:rsidRPr="00BF2857">
            <w:rPr>
              <w:color w:val="000000"/>
            </w:rPr>
            <w:t xml:space="preserve"> the </w:t>
          </w:r>
          <w:r>
            <w:rPr>
              <w:color w:val="000000"/>
            </w:rPr>
            <w:t>d</w:t>
          </w:r>
          <w:r w:rsidRPr="00BF2857">
            <w:rPr>
              <w:color w:val="000000"/>
            </w:rPr>
            <w:t xml:space="preserve">istrict, after an election, to levy assessments to help finance recreational facilities. In the subdivisions in this part of Hays County, </w:t>
          </w:r>
          <w:r>
            <w:rPr>
              <w:color w:val="000000"/>
            </w:rPr>
            <w:t>“recreational facilities”</w:t>
          </w:r>
          <w:r w:rsidRPr="00BF2857">
            <w:rPr>
              <w:rFonts w:ascii="Calibri" w:hAnsi="Calibri" w:cs="Calibri"/>
              <w:color w:val="000000"/>
            </w:rPr>
            <w:t></w:t>
          </w:r>
          <w:r w:rsidRPr="00BF2857">
            <w:rPr>
              <w:color w:val="000000"/>
            </w:rPr>
            <w:t xml:space="preserve">generally means parks and open space. An </w:t>
          </w:r>
          <w:r>
            <w:rPr>
              <w:color w:val="000000"/>
            </w:rPr>
            <w:t>a</w:t>
          </w:r>
          <w:r w:rsidRPr="00BF2857">
            <w:rPr>
              <w:color w:val="000000"/>
            </w:rPr>
            <w:t xml:space="preserve">ssessment levied by the </w:t>
          </w:r>
          <w:r>
            <w:rPr>
              <w:color w:val="000000"/>
            </w:rPr>
            <w:t>d</w:t>
          </w:r>
          <w:r w:rsidRPr="00BF2857">
            <w:rPr>
              <w:color w:val="000000"/>
            </w:rPr>
            <w:t xml:space="preserve">istrict is to provide a means of funding for maintenance. The language in the bill does not authorize the assessment to be used to secure bonds for recreational matters. The </w:t>
          </w:r>
          <w:r>
            <w:rPr>
              <w:color w:val="000000"/>
            </w:rPr>
            <w:t>a</w:t>
          </w:r>
          <w:r w:rsidRPr="00BF2857">
            <w:rPr>
              <w:color w:val="000000"/>
            </w:rPr>
            <w:t xml:space="preserve">ssessment is an option in the event that the </w:t>
          </w:r>
          <w:r>
            <w:rPr>
              <w:color w:val="000000"/>
            </w:rPr>
            <w:t>d</w:t>
          </w:r>
          <w:r w:rsidRPr="00BF2857">
            <w:rPr>
              <w:color w:val="000000"/>
            </w:rPr>
            <w:t xml:space="preserve">istrict owns the recreational facilities instead of the </w:t>
          </w:r>
          <w:r>
            <w:rPr>
              <w:color w:val="000000"/>
            </w:rPr>
            <w:t>homeowners’ association</w:t>
          </w:r>
          <w:r w:rsidRPr="00BF2857">
            <w:rPr>
              <w:color w:val="000000"/>
            </w:rPr>
            <w:t>.</w:t>
          </w:r>
        </w:p>
        <w:p w:rsidR="00E0643B" w:rsidRPr="00D70925" w:rsidRDefault="00E0643B" w:rsidP="00E0643B">
          <w:pPr>
            <w:spacing w:after="0" w:line="240" w:lineRule="auto"/>
            <w:jc w:val="both"/>
            <w:rPr>
              <w:rFonts w:eastAsia="Times New Roman" w:cs="Times New Roman"/>
              <w:bCs/>
              <w:szCs w:val="24"/>
            </w:rPr>
          </w:pPr>
        </w:p>
      </w:sdtContent>
    </w:sdt>
    <w:p w:rsidR="00E0643B" w:rsidRDefault="00E064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4270 </w:t>
      </w:r>
      <w:bookmarkStart w:id="1" w:name="AmendsCurrentLaw"/>
      <w:bookmarkEnd w:id="1"/>
      <w:r>
        <w:rPr>
          <w:rFonts w:cs="Times New Roman"/>
          <w:szCs w:val="24"/>
        </w:rPr>
        <w:t>amends current law relating to the Anthem Municipal Utility District, provides authority to issue bonds, and provides authority to impose assessments, fees, and taxes.</w:t>
      </w:r>
    </w:p>
    <w:p w:rsidR="00E0643B" w:rsidRPr="00894809" w:rsidRDefault="00E0643B" w:rsidP="000F1DF9">
      <w:pPr>
        <w:spacing w:after="0" w:line="240" w:lineRule="auto"/>
        <w:jc w:val="both"/>
        <w:rPr>
          <w:rFonts w:eastAsia="Times New Roman" w:cs="Times New Roman"/>
          <w:szCs w:val="24"/>
        </w:rPr>
      </w:pPr>
    </w:p>
    <w:p w:rsidR="00E0643B" w:rsidRPr="005C2A78" w:rsidRDefault="00E064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9B4A879EA84D72BCF39C03E95F39CE"/>
          </w:placeholder>
        </w:sdtPr>
        <w:sdtContent>
          <w:r>
            <w:rPr>
              <w:rFonts w:eastAsia="Times New Roman" w:cs="Times New Roman"/>
              <w:b/>
              <w:szCs w:val="24"/>
              <w:u w:val="single"/>
            </w:rPr>
            <w:t>RULEMAKING AUTHORITY</w:t>
          </w:r>
        </w:sdtContent>
      </w:sdt>
    </w:p>
    <w:p w:rsidR="00E0643B" w:rsidRPr="006529C4" w:rsidRDefault="00E0643B" w:rsidP="00774EC7">
      <w:pPr>
        <w:spacing w:after="0" w:line="240" w:lineRule="auto"/>
        <w:jc w:val="both"/>
        <w:rPr>
          <w:rFonts w:cs="Times New Roman"/>
          <w:szCs w:val="24"/>
        </w:rPr>
      </w:pPr>
    </w:p>
    <w:p w:rsidR="00E0643B" w:rsidRPr="006529C4" w:rsidRDefault="00E064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643B" w:rsidRPr="006529C4" w:rsidRDefault="00E0643B" w:rsidP="00774EC7">
      <w:pPr>
        <w:spacing w:after="0" w:line="240" w:lineRule="auto"/>
        <w:jc w:val="both"/>
        <w:rPr>
          <w:rFonts w:cs="Times New Roman"/>
          <w:szCs w:val="24"/>
        </w:rPr>
      </w:pPr>
    </w:p>
    <w:p w:rsidR="00E0643B" w:rsidRPr="005C2A78" w:rsidRDefault="00E064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4ED4BF766D4C7DAB0F0EE7D84EDC84"/>
          </w:placeholder>
        </w:sdtPr>
        <w:sdtContent>
          <w:r>
            <w:rPr>
              <w:rFonts w:eastAsia="Times New Roman" w:cs="Times New Roman"/>
              <w:b/>
              <w:szCs w:val="24"/>
              <w:u w:val="single"/>
            </w:rPr>
            <w:t>SECTION BY SECTION ANALYSIS</w:t>
          </w:r>
        </w:sdtContent>
      </w:sdt>
    </w:p>
    <w:p w:rsidR="00E0643B" w:rsidRPr="005C2A78" w:rsidRDefault="00E0643B" w:rsidP="000F1DF9">
      <w:pPr>
        <w:spacing w:after="0" w:line="240" w:lineRule="auto"/>
        <w:jc w:val="both"/>
        <w:rPr>
          <w:rFonts w:eastAsia="Times New Roman" w:cs="Times New Roman"/>
          <w:szCs w:val="24"/>
        </w:rPr>
      </w:pPr>
    </w:p>
    <w:p w:rsidR="00E0643B" w:rsidRDefault="00E0643B" w:rsidP="00BF28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7979 as follows:</w:t>
      </w:r>
    </w:p>
    <w:p w:rsidR="00E0643B" w:rsidRDefault="00E0643B" w:rsidP="00BF2857">
      <w:pPr>
        <w:spacing w:after="0" w:line="240" w:lineRule="auto"/>
        <w:jc w:val="center"/>
        <w:rPr>
          <w:rFonts w:eastAsia="Times New Roman" w:cs="Times New Roman"/>
          <w:szCs w:val="24"/>
        </w:rPr>
      </w:pPr>
    </w:p>
    <w:p w:rsidR="00E0643B" w:rsidRDefault="00E0643B" w:rsidP="00BF2857">
      <w:pPr>
        <w:spacing w:after="0" w:line="240" w:lineRule="auto"/>
        <w:jc w:val="center"/>
        <w:rPr>
          <w:rFonts w:eastAsia="Times New Roman" w:cs="Times New Roman"/>
          <w:szCs w:val="24"/>
        </w:rPr>
      </w:pPr>
      <w:r>
        <w:rPr>
          <w:rFonts w:eastAsia="Times New Roman" w:cs="Times New Roman"/>
          <w:szCs w:val="24"/>
        </w:rPr>
        <w:t>CHAPTER 7979. ANTHEM MUNICIPAL UTILITY DISTRICT</w:t>
      </w:r>
    </w:p>
    <w:p w:rsidR="00E0643B" w:rsidRDefault="00E0643B" w:rsidP="00BF2857">
      <w:pPr>
        <w:spacing w:after="0" w:line="240" w:lineRule="auto"/>
        <w:jc w:val="center"/>
        <w:rPr>
          <w:rFonts w:eastAsia="Times New Roman" w:cs="Times New Roman"/>
          <w:szCs w:val="24"/>
        </w:rPr>
      </w:pPr>
    </w:p>
    <w:p w:rsidR="00E0643B" w:rsidRDefault="00E0643B" w:rsidP="00BF2857">
      <w:pPr>
        <w:spacing w:after="0" w:line="240" w:lineRule="auto"/>
        <w:jc w:val="center"/>
        <w:rPr>
          <w:rFonts w:eastAsia="Times New Roman" w:cs="Times New Roman"/>
          <w:szCs w:val="24"/>
        </w:rPr>
      </w:pPr>
      <w:r>
        <w:rPr>
          <w:rFonts w:eastAsia="Times New Roman" w:cs="Times New Roman"/>
          <w:szCs w:val="24"/>
        </w:rPr>
        <w:t>SUBCHAPTER A. GENERAL PROVISIONS</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jc w:val="both"/>
        <w:rPr>
          <w:rFonts w:eastAsia="Times New Roman" w:cs="Times New Roman"/>
          <w:szCs w:val="24"/>
        </w:rPr>
      </w:pPr>
      <w:r>
        <w:rPr>
          <w:rFonts w:eastAsia="Times New Roman" w:cs="Times New Roman"/>
          <w:szCs w:val="24"/>
        </w:rPr>
        <w:t>Sec. 7979.001. DEFINITIONS. Defines “board,” “commission,” “director,” and “district.”</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Sec. 7979.002. NATURE OF DISTRICT. Provides that the Anthem Municipal Utility District (district) is a municipal utility district (MUD) created under Section 59 (Conservation and Development of Natural Resources and Parks and Recreational Facilities; Conservation and Reclamation Districts), Article XVI (General Provisions), Texas Constitution.</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Sec. 7979.003. FINDINGS OF PUBLIC PURPOSE AND BENEFIT. (a) Provides that the district is created to serve a public purpose and benefit.</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spacing w:after="0" w:line="240" w:lineRule="auto"/>
        <w:ind w:left="1440"/>
        <w:jc w:val="both"/>
        <w:rPr>
          <w:rFonts w:eastAsia="Times New Roman" w:cs="Times New Roman"/>
          <w:szCs w:val="24"/>
        </w:rPr>
      </w:pPr>
      <w:r>
        <w:rPr>
          <w:rFonts w:eastAsia="Times New Roman" w:cs="Times New Roman"/>
          <w:szCs w:val="24"/>
        </w:rPr>
        <w:t>(b) Provides that the district is created to accomplish the purposes of:</w:t>
      </w:r>
    </w:p>
    <w:p w:rsidR="00E0643B" w:rsidRDefault="00E0643B" w:rsidP="00BF2857">
      <w:pPr>
        <w:spacing w:after="0" w:line="240" w:lineRule="auto"/>
        <w:ind w:left="1440"/>
        <w:jc w:val="both"/>
        <w:rPr>
          <w:rFonts w:eastAsia="Times New Roman" w:cs="Times New Roman"/>
          <w:szCs w:val="24"/>
        </w:rPr>
      </w:pPr>
    </w:p>
    <w:p w:rsidR="00E0643B" w:rsidRDefault="00E0643B" w:rsidP="00BF2857">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MUD as provided by general law and Section 59, Article XVI, Texas Constitution; and</w:t>
      </w:r>
    </w:p>
    <w:p w:rsidR="00E0643B" w:rsidRDefault="00E0643B" w:rsidP="00BF2857">
      <w:pPr>
        <w:pStyle w:val="ListParagraph"/>
        <w:spacing w:after="0" w:line="240" w:lineRule="auto"/>
        <w:ind w:left="2160"/>
        <w:jc w:val="both"/>
        <w:rPr>
          <w:rFonts w:eastAsia="Times New Roman" w:cs="Times New Roman"/>
          <w:szCs w:val="24"/>
        </w:rPr>
      </w:pPr>
    </w:p>
    <w:p w:rsidR="00E0643B" w:rsidRDefault="00E0643B" w:rsidP="00BF2857">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Section 52 (Counties, Cities or Other Political Corporations or Subdivisions; Lending Credit; Grants; Bonds), Article III (Legislative Department), Texas Constitution, that relate to the construction, acquisition, improvement, operation, or maintenance of macadamized, graveled, or paved roads, or improvements, including storm drainage and landscaping, in aid of these roads.</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jc w:val="center"/>
        <w:rPr>
          <w:rFonts w:eastAsia="Times New Roman" w:cs="Times New Roman"/>
          <w:szCs w:val="24"/>
        </w:rPr>
      </w:pPr>
      <w:r>
        <w:rPr>
          <w:rFonts w:eastAsia="Times New Roman" w:cs="Times New Roman"/>
          <w:szCs w:val="24"/>
        </w:rPr>
        <w:t>SUBCHAPTER B. POWERS AND DUTIES</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Sec. 7979.051. GENERAL POWERS AND DUTIES. Provides that the district has the powers and duties necessary to accomplish the purposes for which the district is created.</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spacing w:after="0" w:line="240" w:lineRule="auto"/>
        <w:ind w:left="720"/>
        <w:jc w:val="both"/>
      </w:pPr>
      <w:r>
        <w:rPr>
          <w:rFonts w:eastAsia="Times New Roman" w:cs="Times New Roman"/>
          <w:szCs w:val="24"/>
        </w:rPr>
        <w:t xml:space="preserve">Sec. 7979.052. MUNICIPAL UTILITY DISTRICT POWERS AND DUTIES. Provides that the district </w:t>
      </w:r>
      <w:r w:rsidRPr="00894809">
        <w:t>has the powers and duties provided by the general law of this state, including Chapters 49 </w:t>
      </w:r>
      <w:r>
        <w:t xml:space="preserve">(Provisions Applicable To All Districts) </w:t>
      </w:r>
      <w:r w:rsidRPr="00894809">
        <w:t>and 54</w:t>
      </w:r>
      <w:r>
        <w:t xml:space="preserve"> (Municipal Utility Districts)</w:t>
      </w:r>
      <w:r w:rsidRPr="00894809">
        <w:t xml:space="preserve">, Water Code, applicable to </w:t>
      </w:r>
      <w:r>
        <w:t>MUDs</w:t>
      </w:r>
      <w:r w:rsidRPr="00894809">
        <w:t xml:space="preserve"> created under Section 59, Article XVI, Texas Constitution.</w:t>
      </w:r>
    </w:p>
    <w:p w:rsidR="00E0643B" w:rsidRDefault="00E0643B" w:rsidP="00BF2857">
      <w:pPr>
        <w:spacing w:after="0" w:line="240" w:lineRule="auto"/>
        <w:ind w:left="720"/>
        <w:jc w:val="both"/>
      </w:pPr>
    </w:p>
    <w:p w:rsidR="00E0643B" w:rsidRDefault="00E0643B" w:rsidP="00BF2857">
      <w:pPr>
        <w:spacing w:after="0" w:line="240" w:lineRule="auto"/>
        <w:ind w:left="720"/>
        <w:jc w:val="both"/>
      </w:pPr>
      <w:r>
        <w:t xml:space="preserve">Sec. 7979.053. AUTHORITY FOR ROAD PROJECTS. Authorizes the district under Section 52, Article III, Texas Constitution, to </w:t>
      </w:r>
      <w:r w:rsidRPr="00894809">
        <w:t>design, acquire, construct, finance, issue bonds for, improve, operate, maintain, and convey to this state, a county, or a municipality for operation and maintenance macadamized, graveled, or paved roads, or improvements, including storm drainage and landscaping, in aid of those roads.</w:t>
      </w:r>
    </w:p>
    <w:p w:rsidR="00E0643B" w:rsidRDefault="00E0643B" w:rsidP="00BF2857">
      <w:pPr>
        <w:spacing w:after="0" w:line="240" w:lineRule="auto"/>
        <w:ind w:left="720"/>
        <w:jc w:val="both"/>
      </w:pPr>
    </w:p>
    <w:p w:rsidR="00E0643B" w:rsidRDefault="00E0643B" w:rsidP="00BF2857">
      <w:pPr>
        <w:spacing w:after="0" w:line="240" w:lineRule="auto"/>
        <w:ind w:left="720"/>
        <w:jc w:val="both"/>
        <w:rPr>
          <w:rFonts w:eastAsia="Times New Roman" w:cs="Times New Roman"/>
          <w:szCs w:val="24"/>
        </w:rPr>
      </w:pPr>
      <w:r>
        <w:t>Sec. 7979.054. ROAD STANDARDS AND REQUIREMENTS. (a) Requires a road project to meet a</w:t>
      </w:r>
      <w:r w:rsidRPr="00894809">
        <w:rPr>
          <w:rFonts w:eastAsia="Times New Roman" w:cs="Times New Roman"/>
          <w:szCs w:val="24"/>
        </w:rPr>
        <w:t>ll applicable construction standards, zoning and subdivision requirements, and regulations of each municipality in whose corporate limits or extraterritorial jurisdiction the road project is located.</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spacing w:after="0" w:line="240" w:lineRule="auto"/>
        <w:ind w:left="1440"/>
        <w:jc w:val="both"/>
        <w:rPr>
          <w:rFonts w:eastAsia="Times New Roman" w:cs="Times New Roman"/>
          <w:szCs w:val="24"/>
        </w:rPr>
      </w:pPr>
      <w:r>
        <w:rPr>
          <w:rFonts w:eastAsia="Times New Roman" w:cs="Times New Roman"/>
          <w:szCs w:val="24"/>
        </w:rPr>
        <w:t xml:space="preserve">(b) Requires a road project not located in the corporate limits or extraterritorial jurisdiction of a municipality to </w:t>
      </w:r>
      <w:r w:rsidRPr="00894809">
        <w:rPr>
          <w:rFonts w:eastAsia="Times New Roman" w:cs="Times New Roman"/>
          <w:szCs w:val="24"/>
        </w:rPr>
        <w:t>meet all applicable construction standards, subdivision requirements, and regulations of each county in which the road project is located.</w:t>
      </w:r>
    </w:p>
    <w:p w:rsidR="00E0643B" w:rsidRDefault="00E0643B" w:rsidP="00BF2857">
      <w:pPr>
        <w:spacing w:after="0" w:line="240" w:lineRule="auto"/>
        <w:ind w:left="1440"/>
        <w:jc w:val="both"/>
        <w:rPr>
          <w:rFonts w:eastAsia="Times New Roman" w:cs="Times New Roman"/>
          <w:szCs w:val="24"/>
        </w:rPr>
      </w:pPr>
    </w:p>
    <w:p w:rsidR="00E0643B" w:rsidRDefault="00E0643B" w:rsidP="00BF2857">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(TTC) to approve the plans and specifications of the road project</w:t>
      </w:r>
      <w:r w:rsidRPr="00BF2857">
        <w:rPr>
          <w:rFonts w:eastAsia="Times New Roman" w:cs="Times New Roman"/>
          <w:szCs w:val="24"/>
        </w:rPr>
        <w:t xml:space="preserve"> </w:t>
      </w:r>
      <w:r>
        <w:rPr>
          <w:rFonts w:eastAsia="Times New Roman" w:cs="Times New Roman"/>
          <w:szCs w:val="24"/>
        </w:rPr>
        <w:t>if the state will maintain and operate the road.</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 xml:space="preserve">Sec. 7979.055 STRATEGIC PARTNERSHIP AGREEMENT. Authorizes the district to negotiate and enter into a written strategic partnership agreement with: </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 municipality under Section 43.0751 (Strategic Partnerships for Continuation of Certain Districts), Local Government Code; and</w:t>
      </w:r>
    </w:p>
    <w:p w:rsidR="00E0643B" w:rsidRDefault="00E0643B" w:rsidP="00BF2857">
      <w:pPr>
        <w:pStyle w:val="ListParagraph"/>
        <w:spacing w:after="0" w:line="240" w:lineRule="auto"/>
        <w:ind w:left="1800"/>
        <w:jc w:val="both"/>
        <w:rPr>
          <w:rFonts w:eastAsia="Times New Roman" w:cs="Times New Roman"/>
          <w:szCs w:val="24"/>
        </w:rPr>
      </w:pPr>
    </w:p>
    <w:p w:rsidR="00E0643B" w:rsidRPr="00894809" w:rsidRDefault="00E0643B" w:rsidP="00BF2857">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a municipality that provides water and wastewater services to the district.</w:t>
      </w:r>
    </w:p>
    <w:p w:rsidR="00E0643B" w:rsidRDefault="00E0643B" w:rsidP="00BF2857">
      <w:pPr>
        <w:spacing w:after="0" w:line="240" w:lineRule="auto"/>
        <w:ind w:left="1440"/>
        <w:jc w:val="both"/>
        <w:rPr>
          <w:rFonts w:eastAsia="Times New Roman" w:cs="Times New Roman"/>
          <w:szCs w:val="24"/>
        </w:rPr>
      </w:pPr>
    </w:p>
    <w:p w:rsidR="00E0643B" w:rsidRDefault="00E0643B" w:rsidP="00BF2857">
      <w:pPr>
        <w:spacing w:after="0" w:line="240" w:lineRule="auto"/>
        <w:jc w:val="center"/>
        <w:rPr>
          <w:rFonts w:eastAsia="Times New Roman" w:cs="Times New Roman"/>
          <w:szCs w:val="24"/>
        </w:rPr>
      </w:pPr>
      <w:r>
        <w:rPr>
          <w:rFonts w:eastAsia="Times New Roman" w:cs="Times New Roman"/>
          <w:szCs w:val="24"/>
        </w:rPr>
        <w:t>SUBCHAPTER C. GENERAL FINANCIAL PROVISIONS</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Sec. 7979.101 ELECTIONS REGARDING TAXES OR BONDS. (a) Authorizes the district to issue, without an election, bonds and other obligations secured by:</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revenue other than ad valorem taxes; or</w:t>
      </w:r>
    </w:p>
    <w:p w:rsidR="00E0643B" w:rsidRDefault="00E0643B" w:rsidP="00BF2857">
      <w:pPr>
        <w:pStyle w:val="ListParagraph"/>
        <w:spacing w:after="0" w:line="240" w:lineRule="auto"/>
        <w:ind w:left="1800"/>
        <w:jc w:val="both"/>
        <w:rPr>
          <w:rFonts w:eastAsia="Times New Roman" w:cs="Times New Roman"/>
          <w:szCs w:val="24"/>
        </w:rPr>
      </w:pPr>
    </w:p>
    <w:p w:rsidR="00E0643B" w:rsidRDefault="00E0643B" w:rsidP="00BF2857">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contract payments described by Section 7979.103.</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1440"/>
        <w:jc w:val="both"/>
        <w:rPr>
          <w:rFonts w:eastAsia="Times New Roman" w:cs="Times New Roman"/>
          <w:szCs w:val="24"/>
        </w:rPr>
      </w:pPr>
      <w:r>
        <w:rPr>
          <w:rFonts w:eastAsia="Times New Roman" w:cs="Times New Roman"/>
          <w:szCs w:val="24"/>
        </w:rPr>
        <w:t xml:space="preserve">(b) Requires the district to hold an election </w:t>
      </w:r>
      <w:r w:rsidRPr="00894809">
        <w:rPr>
          <w:rFonts w:eastAsia="Times New Roman" w:cs="Times New Roman"/>
          <w:szCs w:val="24"/>
        </w:rPr>
        <w:t xml:space="preserve">in the manner provided by Chapters 49 </w:t>
      </w:r>
      <w:r>
        <w:rPr>
          <w:rFonts w:eastAsia="Times New Roman" w:cs="Times New Roman"/>
          <w:szCs w:val="24"/>
        </w:rPr>
        <w:t xml:space="preserve">  and 54</w:t>
      </w:r>
      <w:r w:rsidRPr="00894809">
        <w:rPr>
          <w:rFonts w:eastAsia="Times New Roman" w:cs="Times New Roman"/>
          <w:szCs w:val="24"/>
        </w:rPr>
        <w:t>, Water Code, to obtain voter approval before the district may impose an ad valorem tax or issue bonds payable from ad valorem taxes.</w:t>
      </w:r>
    </w:p>
    <w:p w:rsidR="00E0643B" w:rsidRDefault="00E0643B" w:rsidP="00BF2857">
      <w:pPr>
        <w:spacing w:after="0" w:line="240" w:lineRule="auto"/>
        <w:ind w:left="1440"/>
        <w:jc w:val="both"/>
        <w:rPr>
          <w:rFonts w:eastAsia="Times New Roman" w:cs="Times New Roman"/>
          <w:szCs w:val="24"/>
        </w:rPr>
      </w:pPr>
    </w:p>
    <w:p w:rsidR="00E0643B" w:rsidRDefault="00E0643B" w:rsidP="00BF2857">
      <w:pPr>
        <w:spacing w:after="0" w:line="240" w:lineRule="auto"/>
        <w:ind w:left="1440"/>
        <w:jc w:val="both"/>
        <w:rPr>
          <w:rFonts w:eastAsia="Times New Roman" w:cs="Times New Roman"/>
          <w:szCs w:val="24"/>
        </w:rPr>
      </w:pPr>
      <w:r>
        <w:rPr>
          <w:rFonts w:eastAsia="Times New Roman" w:cs="Times New Roman"/>
          <w:szCs w:val="24"/>
        </w:rPr>
        <w:t xml:space="preserve">(c) Prohibits the district from issuing </w:t>
      </w:r>
      <w:r w:rsidRPr="00894809">
        <w:rPr>
          <w:rFonts w:eastAsia="Times New Roman" w:cs="Times New Roman"/>
          <w:szCs w:val="24"/>
        </w:rPr>
        <w:t>bonds payable from ad valorem taxes to finance a road project unless the issuance is approved by a vote of a two-thirds majority of the district voters voting at an election held for that purpose.</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Sec.7979.102. OPERATION AND MAINTENANCE TAX. (a) Authorizes the district, if authorized at an election held under Section 7979.101, to impose an operation and maintenance tax on taxable property in the district in accordance with Section 49.107 (Operation and Maintenance Tax), Water Code.</w:t>
      </w:r>
    </w:p>
    <w:p w:rsidR="00E0643B" w:rsidRDefault="00E0643B" w:rsidP="00BF2857">
      <w:pPr>
        <w:spacing w:after="0" w:line="240" w:lineRule="auto"/>
        <w:ind w:left="1440"/>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 xml:space="preserve">Sec. 7979.103. CONTRACT TAXES. (a) Authorizes the district, in accordance with Section 49.108 (Contract Elections), Water Code, to impose </w:t>
      </w:r>
      <w:r w:rsidRPr="00894809">
        <w:rPr>
          <w:rFonts w:eastAsia="Times New Roman" w:cs="Times New Roman"/>
          <w:szCs w:val="24"/>
        </w:rPr>
        <w:t>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spacing w:after="0" w:line="240" w:lineRule="auto"/>
        <w:ind w:left="1440"/>
        <w:jc w:val="both"/>
        <w:rPr>
          <w:rFonts w:eastAsia="Times New Roman" w:cs="Times New Roman"/>
          <w:szCs w:val="24"/>
        </w:rPr>
      </w:pPr>
      <w:r>
        <w:rPr>
          <w:rFonts w:eastAsia="Times New Roman" w:cs="Times New Roman"/>
          <w:szCs w:val="24"/>
        </w:rPr>
        <w:t>(b) Authorizes a contract approved by the district voters to contain a provision stating that the contract may be modified or amended by the board without further voter approval.</w:t>
      </w:r>
    </w:p>
    <w:p w:rsidR="00E0643B" w:rsidRDefault="00E0643B" w:rsidP="00BF2857">
      <w:pPr>
        <w:spacing w:after="0" w:line="240" w:lineRule="auto"/>
        <w:ind w:left="1440"/>
        <w:jc w:val="both"/>
        <w:rPr>
          <w:rFonts w:eastAsia="Times New Roman" w:cs="Times New Roman"/>
          <w:szCs w:val="24"/>
        </w:rPr>
      </w:pPr>
    </w:p>
    <w:p w:rsidR="00E0643B" w:rsidRDefault="00E0643B" w:rsidP="00BF2857">
      <w:pPr>
        <w:spacing w:after="0" w:line="240" w:lineRule="auto"/>
        <w:jc w:val="center"/>
        <w:rPr>
          <w:rFonts w:eastAsia="Times New Roman" w:cs="Times New Roman"/>
          <w:szCs w:val="24"/>
        </w:rPr>
      </w:pPr>
      <w:r>
        <w:rPr>
          <w:rFonts w:eastAsia="Times New Roman" w:cs="Times New Roman"/>
          <w:szCs w:val="24"/>
        </w:rPr>
        <w:t>SUBCHAPTER D. ASSESSMENTS; APPLICABILITY OF IMPACT FEES AND ASSESSMENTS</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 xml:space="preserve">Sec. 7979.151. PETITION REQUIRED FOR FINANCING RECREATIONAL FACILITIES, IMPROVEMENTS, AND SERVICES WITH ASSESSMENTS. (a) Authorizes the board to finance </w:t>
      </w:r>
      <w:r w:rsidRPr="00894809">
        <w:rPr>
          <w:rFonts w:eastAsia="Times New Roman" w:cs="Times New Roman"/>
          <w:szCs w:val="24"/>
        </w:rPr>
        <w:t>the construction or maintenance of a recreational facility or improvement or finance the provision of a recreational service with assessments on commercial or residential property, or both, under this subchapter, but only if:</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pStyle w:val="ListParagraph"/>
        <w:numPr>
          <w:ilvl w:val="0"/>
          <w:numId w:val="4"/>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a written </w:t>
      </w:r>
      <w:r w:rsidRPr="00894809">
        <w:rPr>
          <w:rFonts w:eastAsia="Times New Roman" w:cs="Times New Roman"/>
          <w:szCs w:val="24"/>
        </w:rPr>
        <w:t>petition requesting that facility, improvement, or service has been filed with the board; and</w:t>
      </w:r>
    </w:p>
    <w:p w:rsidR="00E0643B" w:rsidRDefault="00E0643B" w:rsidP="00BF2857">
      <w:pPr>
        <w:pStyle w:val="ListParagraph"/>
        <w:spacing w:after="0" w:line="240" w:lineRule="auto"/>
        <w:ind w:left="1800"/>
        <w:jc w:val="both"/>
        <w:rPr>
          <w:rFonts w:eastAsia="Times New Roman" w:cs="Times New Roman"/>
          <w:szCs w:val="24"/>
        </w:rPr>
      </w:pPr>
    </w:p>
    <w:p w:rsidR="00E0643B" w:rsidRDefault="00E0643B" w:rsidP="00BF2857">
      <w:pPr>
        <w:pStyle w:val="ListParagraph"/>
        <w:numPr>
          <w:ilvl w:val="0"/>
          <w:numId w:val="4"/>
        </w:numPr>
        <w:spacing w:after="0" w:line="240" w:lineRule="auto"/>
        <w:jc w:val="both"/>
        <w:rPr>
          <w:rFonts w:eastAsia="Times New Roman" w:cs="Times New Roman"/>
          <w:szCs w:val="24"/>
        </w:rPr>
      </w:pPr>
      <w:r w:rsidRPr="00894809">
        <w:rPr>
          <w:rFonts w:eastAsia="Times New Roman" w:cs="Times New Roman"/>
          <w:szCs w:val="24"/>
        </w:rPr>
        <w:t>the board holds a hearing on the proposed assessments.</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1440"/>
        <w:jc w:val="both"/>
        <w:rPr>
          <w:rFonts w:eastAsia="Times New Roman" w:cs="Times New Roman"/>
          <w:szCs w:val="24"/>
        </w:rPr>
      </w:pPr>
      <w:r>
        <w:rPr>
          <w:rFonts w:eastAsia="Times New Roman" w:cs="Times New Roman"/>
          <w:szCs w:val="24"/>
        </w:rPr>
        <w:t xml:space="preserve">(b) Requires the petition to </w:t>
      </w:r>
      <w:r w:rsidRPr="00894809">
        <w:rPr>
          <w:rFonts w:eastAsia="Times New Roman" w:cs="Times New Roman"/>
          <w:szCs w:val="24"/>
        </w:rPr>
        <w:t>be signed by the owners of a majority of the assessed value of real property in the district subject to assessment according to the most recent certified tax appraisal roll for the county.</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 xml:space="preserve">Sec. 7979.152. METHOD OF NOTICE FOR HEARING. Requires the district to mail notice </w:t>
      </w:r>
      <w:r w:rsidRPr="00894809">
        <w:rPr>
          <w:rFonts w:eastAsia="Times New Roman" w:cs="Times New Roman"/>
          <w:szCs w:val="24"/>
        </w:rPr>
        <w:t xml:space="preserve">of the hearing to each property owner in the district who will be subject to the assessment at the current address to be assessed as reflected on the tax rolls. </w:t>
      </w:r>
      <w:r>
        <w:rPr>
          <w:rFonts w:eastAsia="Times New Roman" w:cs="Times New Roman"/>
          <w:szCs w:val="24"/>
        </w:rPr>
        <w:t>Authorizes the</w:t>
      </w:r>
      <w:r w:rsidRPr="00894809">
        <w:rPr>
          <w:rFonts w:eastAsia="Times New Roman" w:cs="Times New Roman"/>
          <w:szCs w:val="24"/>
        </w:rPr>
        <w:t xml:space="preserve"> district </w:t>
      </w:r>
      <w:r>
        <w:rPr>
          <w:rFonts w:eastAsia="Times New Roman" w:cs="Times New Roman"/>
          <w:szCs w:val="24"/>
        </w:rPr>
        <w:t>to</w:t>
      </w:r>
      <w:r w:rsidRPr="00894809">
        <w:rPr>
          <w:rFonts w:eastAsia="Times New Roman" w:cs="Times New Roman"/>
          <w:szCs w:val="24"/>
        </w:rPr>
        <w:t xml:space="preserve"> mail the notice by certified or first class United States mail. </w:t>
      </w:r>
      <w:r>
        <w:rPr>
          <w:rFonts w:eastAsia="Times New Roman" w:cs="Times New Roman"/>
          <w:szCs w:val="24"/>
        </w:rPr>
        <w:t>Requires the</w:t>
      </w:r>
      <w:r w:rsidRPr="00894809">
        <w:rPr>
          <w:rFonts w:eastAsia="Times New Roman" w:cs="Times New Roman"/>
          <w:szCs w:val="24"/>
        </w:rPr>
        <w:t xml:space="preserve"> board </w:t>
      </w:r>
      <w:r>
        <w:rPr>
          <w:rFonts w:eastAsia="Times New Roman" w:cs="Times New Roman"/>
          <w:szCs w:val="24"/>
        </w:rPr>
        <w:t>to</w:t>
      </w:r>
      <w:r w:rsidRPr="00894809">
        <w:rPr>
          <w:rFonts w:eastAsia="Times New Roman" w:cs="Times New Roman"/>
          <w:szCs w:val="24"/>
        </w:rPr>
        <w:t xml:space="preserve"> determine the method of notice.</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 xml:space="preserve">Sec. 7979.153. ASSESSMENTS; LIENS FOR ASSESSMENTS. (a) Provides that an </w:t>
      </w:r>
      <w:r w:rsidRPr="00894809">
        <w:rPr>
          <w:rFonts w:eastAsia="Times New Roman" w:cs="Times New Roman"/>
          <w:szCs w:val="24"/>
        </w:rPr>
        <w:t>assessment or a reassessment imposed under this subchapter by the district, penalties and interest on an assessment or reassessment, an expense of collection, and reasonable attorney's fees incurred by the district:</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pStyle w:val="ListParagraph"/>
        <w:numPr>
          <w:ilvl w:val="0"/>
          <w:numId w:val="5"/>
        </w:numPr>
        <w:spacing w:after="0" w:line="240" w:lineRule="auto"/>
        <w:jc w:val="both"/>
        <w:rPr>
          <w:rFonts w:eastAsia="Times New Roman" w:cs="Times New Roman"/>
          <w:szCs w:val="24"/>
        </w:rPr>
      </w:pPr>
      <w:r>
        <w:rPr>
          <w:rFonts w:eastAsia="Times New Roman" w:cs="Times New Roman"/>
          <w:szCs w:val="24"/>
        </w:rPr>
        <w:t>are a first and prior lien against the property assessed;</w:t>
      </w:r>
    </w:p>
    <w:p w:rsidR="00E0643B" w:rsidRDefault="00E0643B" w:rsidP="00BF2857">
      <w:pPr>
        <w:pStyle w:val="ListParagraph"/>
        <w:spacing w:after="0" w:line="240" w:lineRule="auto"/>
        <w:ind w:left="1800"/>
        <w:jc w:val="both"/>
        <w:rPr>
          <w:rFonts w:eastAsia="Times New Roman" w:cs="Times New Roman"/>
          <w:szCs w:val="24"/>
        </w:rPr>
      </w:pPr>
    </w:p>
    <w:p w:rsidR="00E0643B" w:rsidRDefault="00E0643B" w:rsidP="00BF2857">
      <w:pPr>
        <w:pStyle w:val="ListParagraph"/>
        <w:numPr>
          <w:ilvl w:val="0"/>
          <w:numId w:val="5"/>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are superior to any other lien or claim other than a lien or claim for county, school district, or municipal ad valorem taxes; and</w:t>
      </w:r>
    </w:p>
    <w:p w:rsidR="00E0643B" w:rsidRDefault="00E0643B" w:rsidP="00BF2857">
      <w:pPr>
        <w:pStyle w:val="ListParagraph"/>
        <w:spacing w:after="0" w:line="240" w:lineRule="auto"/>
        <w:ind w:left="1800"/>
        <w:jc w:val="both"/>
        <w:rPr>
          <w:rFonts w:eastAsia="Times New Roman" w:cs="Times New Roman"/>
          <w:szCs w:val="24"/>
        </w:rPr>
      </w:pPr>
    </w:p>
    <w:p w:rsidR="00E0643B" w:rsidRDefault="00E0643B" w:rsidP="00BF2857">
      <w:pPr>
        <w:pStyle w:val="ListParagraph"/>
        <w:numPr>
          <w:ilvl w:val="0"/>
          <w:numId w:val="5"/>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are the personal liability of and a charge against the owners of the property even if the owners are not named in the assessment proceedings.</w:t>
      </w:r>
    </w:p>
    <w:p w:rsidR="00E0643B" w:rsidRPr="00894809"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894809">
        <w:rPr>
          <w:rFonts w:eastAsia="Times New Roman" w:cs="Times New Roman"/>
          <w:szCs w:val="24"/>
        </w:rPr>
        <w:t>lien is effective from the date of the board's resolution imposing the assessment until t</w:t>
      </w:r>
      <w:r>
        <w:rPr>
          <w:rFonts w:eastAsia="Times New Roman" w:cs="Times New Roman"/>
          <w:szCs w:val="24"/>
        </w:rPr>
        <w:t xml:space="preserve">he date the assessment is paid and authorizes the </w:t>
      </w:r>
      <w:r w:rsidRPr="00894809">
        <w:rPr>
          <w:rFonts w:eastAsia="Times New Roman" w:cs="Times New Roman"/>
          <w:szCs w:val="24"/>
        </w:rPr>
        <w:t>board may enforce the lien in the same manner that the board may enforce an ad valorem tax lien against real property.</w:t>
      </w:r>
    </w:p>
    <w:p w:rsidR="00E0643B" w:rsidRDefault="00E0643B" w:rsidP="00BF2857">
      <w:pPr>
        <w:spacing w:after="0" w:line="240" w:lineRule="auto"/>
        <w:ind w:left="1440"/>
        <w:jc w:val="both"/>
        <w:rPr>
          <w:rFonts w:eastAsia="Times New Roman" w:cs="Times New Roman"/>
          <w:szCs w:val="24"/>
        </w:rPr>
      </w:pPr>
    </w:p>
    <w:p w:rsidR="00E0643B" w:rsidRDefault="00E0643B" w:rsidP="00BF2857">
      <w:pPr>
        <w:spacing w:after="0" w:line="240" w:lineRule="auto"/>
        <w:ind w:left="1440"/>
        <w:jc w:val="both"/>
        <w:rPr>
          <w:rFonts w:eastAsia="Times New Roman" w:cs="Times New Roman"/>
          <w:szCs w:val="24"/>
        </w:rPr>
      </w:pPr>
      <w:r>
        <w:rPr>
          <w:rFonts w:eastAsia="Times New Roman" w:cs="Times New Roman"/>
          <w:szCs w:val="24"/>
        </w:rPr>
        <w:t xml:space="preserve">(c) Authorizes the board to </w:t>
      </w:r>
      <w:r w:rsidRPr="00894809">
        <w:rPr>
          <w:rFonts w:eastAsia="Times New Roman" w:cs="Times New Roman"/>
          <w:szCs w:val="24"/>
        </w:rPr>
        <w:t>make a correction to or deletion from the assessment roll that does not increase the amount of assessment of any parcel of land without providing notice and holding a hearing in the manner required for additional assessments.</w:t>
      </w:r>
    </w:p>
    <w:p w:rsidR="00E0643B" w:rsidRDefault="00E0643B" w:rsidP="00BF2857">
      <w:pPr>
        <w:spacing w:after="0" w:line="240" w:lineRule="auto"/>
        <w:ind w:left="1440"/>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 xml:space="preserve">Sec. 7979.154. UTILITY PROPERTY EXEMPT FROM IMPACT FEES AND ASSESSMENTS. Prohibits the district from imposing </w:t>
      </w:r>
      <w:r w:rsidRPr="00894809">
        <w:rPr>
          <w:rFonts w:eastAsia="Times New Roman" w:cs="Times New Roman"/>
          <w:szCs w:val="24"/>
        </w:rPr>
        <w:t>an impact fee or assessment on the property, including the equipment, rights-of-way, facilities, or improvements, of:</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pStyle w:val="ListParagraph"/>
        <w:numPr>
          <w:ilvl w:val="0"/>
          <w:numId w:val="6"/>
        </w:numPr>
        <w:tabs>
          <w:tab w:val="left" w:pos="1800"/>
        </w:tabs>
        <w:spacing w:after="0" w:line="240" w:lineRule="auto"/>
        <w:ind w:left="1440" w:firstLine="0"/>
        <w:jc w:val="both"/>
        <w:rPr>
          <w:rFonts w:eastAsia="Times New Roman" w:cs="Times New Roman"/>
          <w:szCs w:val="24"/>
        </w:rPr>
      </w:pPr>
      <w:r w:rsidRPr="00894809">
        <w:rPr>
          <w:rFonts w:eastAsia="Times New Roman" w:cs="Times New Roman"/>
          <w:szCs w:val="24"/>
        </w:rPr>
        <w:t>an electric utility or a power generation company as defined by Section 31.002</w:t>
      </w:r>
      <w:r>
        <w:rPr>
          <w:rFonts w:eastAsia="Times New Roman" w:cs="Times New Roman"/>
          <w:szCs w:val="24"/>
        </w:rPr>
        <w:t xml:space="preserve"> (Definitions)</w:t>
      </w:r>
      <w:r w:rsidRPr="00894809">
        <w:rPr>
          <w:rFonts w:eastAsia="Times New Roman" w:cs="Times New Roman"/>
          <w:szCs w:val="24"/>
        </w:rPr>
        <w:t>, Utilities Code;</w:t>
      </w:r>
    </w:p>
    <w:p w:rsidR="00E0643B" w:rsidRDefault="00E0643B" w:rsidP="00BF2857">
      <w:pPr>
        <w:pStyle w:val="ListParagraph"/>
        <w:spacing w:after="0" w:line="240" w:lineRule="auto"/>
        <w:ind w:left="1800"/>
        <w:jc w:val="both"/>
        <w:rPr>
          <w:rFonts w:eastAsia="Times New Roman" w:cs="Times New Roman"/>
          <w:szCs w:val="24"/>
        </w:rPr>
      </w:pPr>
    </w:p>
    <w:p w:rsidR="00E0643B" w:rsidRDefault="00E0643B" w:rsidP="00BF2857">
      <w:pPr>
        <w:pStyle w:val="ListParagraph"/>
        <w:numPr>
          <w:ilvl w:val="0"/>
          <w:numId w:val="6"/>
        </w:numPr>
        <w:tabs>
          <w:tab w:val="left" w:pos="1710"/>
          <w:tab w:val="left" w:pos="1800"/>
        </w:tabs>
        <w:spacing w:after="0" w:line="240" w:lineRule="auto"/>
        <w:ind w:left="1440" w:firstLine="0"/>
        <w:jc w:val="both"/>
        <w:rPr>
          <w:rFonts w:eastAsia="Times New Roman" w:cs="Times New Roman"/>
          <w:szCs w:val="24"/>
        </w:rPr>
      </w:pPr>
      <w:r w:rsidRPr="00894809">
        <w:rPr>
          <w:rFonts w:eastAsia="Times New Roman" w:cs="Times New Roman"/>
          <w:szCs w:val="24"/>
        </w:rPr>
        <w:t>a gas utility as defined by Section 101.003</w:t>
      </w:r>
      <w:r>
        <w:rPr>
          <w:rFonts w:eastAsia="Times New Roman" w:cs="Times New Roman"/>
          <w:szCs w:val="24"/>
        </w:rPr>
        <w:t xml:space="preserve"> (Definitions)</w:t>
      </w:r>
      <w:r w:rsidRPr="00894809">
        <w:rPr>
          <w:rFonts w:eastAsia="Times New Roman" w:cs="Times New Roman"/>
          <w:szCs w:val="24"/>
        </w:rPr>
        <w:t xml:space="preserve"> or 121.001</w:t>
      </w:r>
      <w:r>
        <w:rPr>
          <w:rFonts w:eastAsia="Times New Roman" w:cs="Times New Roman"/>
          <w:szCs w:val="24"/>
        </w:rPr>
        <w:t xml:space="preserve"> (Definition of Gas Utility)</w:t>
      </w:r>
      <w:r w:rsidRPr="00894809">
        <w:rPr>
          <w:rFonts w:eastAsia="Times New Roman" w:cs="Times New Roman"/>
          <w:szCs w:val="24"/>
        </w:rPr>
        <w:t xml:space="preserve">, Utilities Code; </w:t>
      </w:r>
    </w:p>
    <w:p w:rsidR="00E0643B" w:rsidRDefault="00E0643B" w:rsidP="00BF2857">
      <w:pPr>
        <w:pStyle w:val="ListParagraph"/>
        <w:spacing w:after="0" w:line="240" w:lineRule="auto"/>
        <w:ind w:left="1800"/>
        <w:jc w:val="both"/>
        <w:rPr>
          <w:rFonts w:eastAsia="Times New Roman" w:cs="Times New Roman"/>
          <w:szCs w:val="24"/>
        </w:rPr>
      </w:pPr>
    </w:p>
    <w:p w:rsidR="00E0643B" w:rsidRDefault="00E0643B" w:rsidP="00BF2857">
      <w:pPr>
        <w:pStyle w:val="ListParagraph"/>
        <w:numPr>
          <w:ilvl w:val="0"/>
          <w:numId w:val="6"/>
        </w:numPr>
        <w:tabs>
          <w:tab w:val="left" w:pos="1800"/>
        </w:tabs>
        <w:spacing w:after="0" w:line="240" w:lineRule="auto"/>
        <w:ind w:left="1440" w:firstLine="0"/>
        <w:jc w:val="both"/>
        <w:rPr>
          <w:rFonts w:eastAsia="Times New Roman" w:cs="Times New Roman"/>
          <w:szCs w:val="24"/>
        </w:rPr>
      </w:pPr>
      <w:r w:rsidRPr="00894809">
        <w:rPr>
          <w:rFonts w:eastAsia="Times New Roman" w:cs="Times New Roman"/>
          <w:szCs w:val="24"/>
        </w:rPr>
        <w:t>a telecommunications provider as defined by Section 51.002</w:t>
      </w:r>
      <w:r>
        <w:rPr>
          <w:rFonts w:eastAsia="Times New Roman" w:cs="Times New Roman"/>
          <w:szCs w:val="24"/>
        </w:rPr>
        <w:t xml:space="preserve"> (Definitions)</w:t>
      </w:r>
      <w:r w:rsidRPr="00894809">
        <w:rPr>
          <w:rFonts w:eastAsia="Times New Roman" w:cs="Times New Roman"/>
          <w:szCs w:val="24"/>
        </w:rPr>
        <w:t>, Utilities Code; or</w:t>
      </w:r>
    </w:p>
    <w:p w:rsidR="00E0643B" w:rsidRDefault="00E0643B" w:rsidP="00BF2857">
      <w:pPr>
        <w:pStyle w:val="ListParagraph"/>
        <w:spacing w:after="0" w:line="240" w:lineRule="auto"/>
        <w:ind w:left="1800"/>
        <w:jc w:val="both"/>
        <w:rPr>
          <w:rFonts w:eastAsia="Times New Roman" w:cs="Times New Roman"/>
          <w:szCs w:val="24"/>
        </w:rPr>
      </w:pPr>
    </w:p>
    <w:p w:rsidR="00E0643B" w:rsidRDefault="00E0643B" w:rsidP="00BF2857">
      <w:pPr>
        <w:pStyle w:val="ListParagraph"/>
        <w:numPr>
          <w:ilvl w:val="0"/>
          <w:numId w:val="6"/>
        </w:numPr>
        <w:tabs>
          <w:tab w:val="left" w:pos="1800"/>
        </w:tabs>
        <w:spacing w:after="0" w:line="240" w:lineRule="auto"/>
        <w:ind w:left="1440" w:firstLine="0"/>
        <w:jc w:val="both"/>
        <w:rPr>
          <w:rFonts w:eastAsia="Times New Roman" w:cs="Times New Roman"/>
          <w:szCs w:val="24"/>
        </w:rPr>
      </w:pPr>
      <w:r w:rsidRPr="00894809">
        <w:rPr>
          <w:rFonts w:eastAsia="Times New Roman" w:cs="Times New Roman"/>
          <w:szCs w:val="24"/>
        </w:rPr>
        <w:t>a person who provides to the public cable television or advanced telecommunications services.</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jc w:val="center"/>
        <w:rPr>
          <w:rFonts w:eastAsia="Times New Roman" w:cs="Times New Roman"/>
          <w:szCs w:val="24"/>
        </w:rPr>
      </w:pPr>
      <w:r>
        <w:rPr>
          <w:rFonts w:eastAsia="Times New Roman" w:cs="Times New Roman"/>
          <w:szCs w:val="24"/>
        </w:rPr>
        <w:t>SUBCHAPTER E. BONDS AND OTHER OBLIGATIONS</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 xml:space="preserve">Sec. 7979.201. AUTHORITY TO ISSUE BONDS AND OTHER OBLIGATIONS. Authorizes the district to </w:t>
      </w:r>
      <w:r w:rsidRPr="00894809">
        <w:rPr>
          <w:rFonts w:eastAsia="Times New Roman" w:cs="Times New Roman"/>
          <w:szCs w:val="24"/>
        </w:rPr>
        <w:t>issue bonds or other obligations payable wholly or partly from ad valorem taxes, impact fees, revenue, contract payments, grants, or other district money, or any combination of those sources, to pay for any authorized district purpose.</w:t>
      </w:r>
    </w:p>
    <w:p w:rsidR="00E0643B" w:rsidRPr="00894809" w:rsidRDefault="00E0643B" w:rsidP="00BF2857">
      <w:pPr>
        <w:spacing w:after="0" w:line="240" w:lineRule="auto"/>
        <w:ind w:left="720"/>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 xml:space="preserve">Sec. 7979.202. TAXES FOR BONDS. Requires the board, at the time the district issues bonds payable wholly or partly from ad valorem taxes, to provide for the </w:t>
      </w:r>
      <w:r w:rsidRPr="00894809">
        <w:rPr>
          <w:rFonts w:eastAsia="Times New Roman" w:cs="Times New Roman"/>
          <w:szCs w:val="24"/>
        </w:rPr>
        <w:t>annual imposition of a continuing direct ad valorem tax, without limit as to rate or amount, while all or part of the bonds are outstanding as required and in the manner provided by Sections 54.601</w:t>
      </w:r>
      <w:r>
        <w:rPr>
          <w:rFonts w:eastAsia="Times New Roman" w:cs="Times New Roman"/>
          <w:szCs w:val="24"/>
        </w:rPr>
        <w:t xml:space="preserve"> (Tax Levy for Bonds)</w:t>
      </w:r>
      <w:r w:rsidRPr="00894809">
        <w:rPr>
          <w:rFonts w:eastAsia="Times New Roman" w:cs="Times New Roman"/>
          <w:szCs w:val="24"/>
        </w:rPr>
        <w:t xml:space="preserve"> and 54.602</w:t>
      </w:r>
      <w:r>
        <w:rPr>
          <w:rFonts w:eastAsia="Times New Roman" w:cs="Times New Roman"/>
          <w:szCs w:val="24"/>
        </w:rPr>
        <w:t xml:space="preserve"> (Establishment of Tax Rate in Each Year)</w:t>
      </w:r>
      <w:r w:rsidRPr="00894809">
        <w:rPr>
          <w:rFonts w:eastAsia="Times New Roman" w:cs="Times New Roman"/>
          <w:szCs w:val="24"/>
        </w:rPr>
        <w:t>, Water Code.</w:t>
      </w:r>
    </w:p>
    <w:p w:rsidR="00E0643B" w:rsidRDefault="00E0643B" w:rsidP="00BF2857">
      <w:pPr>
        <w:spacing w:after="0" w:line="240" w:lineRule="auto"/>
        <w:ind w:left="720"/>
        <w:jc w:val="both"/>
        <w:rPr>
          <w:rFonts w:eastAsia="Times New Roman" w:cs="Times New Roman"/>
          <w:szCs w:val="24"/>
        </w:rPr>
      </w:pPr>
    </w:p>
    <w:p w:rsidR="00E0643B" w:rsidRPr="00894809" w:rsidRDefault="00E0643B" w:rsidP="00BF2857">
      <w:pPr>
        <w:spacing w:after="0" w:line="240" w:lineRule="auto"/>
        <w:ind w:left="720"/>
        <w:jc w:val="both"/>
        <w:rPr>
          <w:rFonts w:eastAsia="Times New Roman" w:cs="Times New Roman"/>
          <w:szCs w:val="24"/>
        </w:rPr>
      </w:pPr>
      <w:r>
        <w:rPr>
          <w:rFonts w:eastAsia="Times New Roman" w:cs="Times New Roman"/>
          <w:szCs w:val="24"/>
        </w:rPr>
        <w:t>Sec. 7979.203. BONDS FOR ROAD PROJECTS. Prohibits the total principal amount of bonds or other obligations issued or incurred to finance road projects and payable from ad valorem taxes from exceeding one fourth of the assessed value of the real property in the district at the time of issuance.</w:t>
      </w:r>
    </w:p>
    <w:p w:rsidR="00E0643B" w:rsidRPr="005C2A78" w:rsidRDefault="00E0643B" w:rsidP="00BF2857">
      <w:pPr>
        <w:spacing w:after="0" w:line="240" w:lineRule="auto"/>
        <w:ind w:left="1440"/>
        <w:jc w:val="both"/>
        <w:rPr>
          <w:rFonts w:eastAsia="Times New Roman" w:cs="Times New Roman"/>
          <w:szCs w:val="24"/>
        </w:rPr>
      </w:pPr>
    </w:p>
    <w:p w:rsidR="00E0643B" w:rsidRDefault="00E0643B" w:rsidP="00BF28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all governmental and proprietary actions and proceedings of the district taken before the effective date of this Act are validated, ratified, and confirmed in all respects as of the dates on which they occurred.</w:t>
      </w:r>
    </w:p>
    <w:p w:rsidR="00E0643B"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w:t>
      </w:r>
    </w:p>
    <w:p w:rsidR="00E0643B" w:rsidRDefault="00E0643B" w:rsidP="00BF2857">
      <w:pPr>
        <w:spacing w:after="0" w:line="240" w:lineRule="auto"/>
        <w:ind w:left="720"/>
        <w:jc w:val="both"/>
        <w:rPr>
          <w:rFonts w:eastAsia="Times New Roman" w:cs="Times New Roman"/>
          <w:szCs w:val="24"/>
        </w:rPr>
      </w:pPr>
    </w:p>
    <w:p w:rsidR="00E0643B" w:rsidRDefault="00E0643B" w:rsidP="00BF2857">
      <w:pPr>
        <w:pStyle w:val="ListParagraph"/>
        <w:numPr>
          <w:ilvl w:val="0"/>
          <w:numId w:val="7"/>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is involved in litigation if the litigation ultimately results in the matter being held invalid by a final court judgment; or</w:t>
      </w:r>
    </w:p>
    <w:p w:rsidR="00E0643B" w:rsidRDefault="00E0643B" w:rsidP="00BF2857">
      <w:pPr>
        <w:pStyle w:val="ListParagraph"/>
        <w:spacing w:after="0" w:line="240" w:lineRule="auto"/>
        <w:ind w:left="1800"/>
        <w:jc w:val="both"/>
        <w:rPr>
          <w:rFonts w:eastAsia="Times New Roman" w:cs="Times New Roman"/>
          <w:szCs w:val="24"/>
        </w:rPr>
      </w:pPr>
    </w:p>
    <w:p w:rsidR="00E0643B" w:rsidRDefault="00E0643B" w:rsidP="00BF2857">
      <w:pPr>
        <w:pStyle w:val="ListParagraph"/>
        <w:numPr>
          <w:ilvl w:val="0"/>
          <w:numId w:val="7"/>
        </w:numPr>
        <w:spacing w:after="0" w:line="240" w:lineRule="auto"/>
        <w:jc w:val="both"/>
        <w:rPr>
          <w:rFonts w:eastAsia="Times New Roman" w:cs="Times New Roman"/>
          <w:szCs w:val="24"/>
        </w:rPr>
      </w:pPr>
      <w:r>
        <w:rPr>
          <w:rFonts w:eastAsia="Times New Roman" w:cs="Times New Roman"/>
          <w:szCs w:val="24"/>
        </w:rPr>
        <w:t>has been held invalid by a final court judgment.</w:t>
      </w:r>
    </w:p>
    <w:p w:rsidR="00E0643B" w:rsidRPr="005C2A78" w:rsidRDefault="00E0643B" w:rsidP="00BF2857">
      <w:pPr>
        <w:spacing w:after="0" w:line="240" w:lineRule="auto"/>
        <w:jc w:val="both"/>
        <w:rPr>
          <w:rFonts w:eastAsia="Times New Roman" w:cs="Times New Roman"/>
          <w:szCs w:val="24"/>
        </w:rPr>
      </w:pPr>
    </w:p>
    <w:p w:rsidR="00E0643B" w:rsidRDefault="00E0643B" w:rsidP="00BF28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E0643B" w:rsidRDefault="00E0643B" w:rsidP="00BF2857">
      <w:pPr>
        <w:spacing w:after="0" w:line="240" w:lineRule="auto"/>
        <w:jc w:val="both"/>
        <w:rPr>
          <w:rFonts w:eastAsia="Times New Roman" w:cs="Times New Roman"/>
          <w:szCs w:val="24"/>
        </w:rPr>
      </w:pPr>
    </w:p>
    <w:p w:rsidR="00E0643B" w:rsidRPr="005C2A78" w:rsidRDefault="00E0643B" w:rsidP="00BF285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E0643B" w:rsidRPr="006529C4" w:rsidRDefault="00E0643B" w:rsidP="00BF2857">
      <w:pPr>
        <w:spacing w:after="0" w:line="240" w:lineRule="auto"/>
        <w:jc w:val="both"/>
        <w:rPr>
          <w:rFonts w:cs="Times New Roman"/>
          <w:szCs w:val="24"/>
        </w:rPr>
      </w:pPr>
    </w:p>
    <w:p w:rsidR="00E0643B" w:rsidRPr="006529C4" w:rsidRDefault="00E0643B" w:rsidP="00774EC7">
      <w:pPr>
        <w:spacing w:after="0" w:line="240" w:lineRule="auto"/>
        <w:jc w:val="both"/>
      </w:pPr>
    </w:p>
    <w:sectPr w:rsidR="00E0643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A7" w:rsidRDefault="00C936A7" w:rsidP="000F1DF9">
      <w:pPr>
        <w:spacing w:after="0" w:line="240" w:lineRule="auto"/>
      </w:pPr>
      <w:r>
        <w:separator/>
      </w:r>
    </w:p>
  </w:endnote>
  <w:endnote w:type="continuationSeparator" w:id="0">
    <w:p w:rsidR="00C936A7" w:rsidRDefault="00C936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36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643B">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643B">
                <w:rPr>
                  <w:sz w:val="20"/>
                  <w:szCs w:val="20"/>
                </w:rPr>
                <w:t>H.B. 4270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643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36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64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643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A7" w:rsidRDefault="00C936A7" w:rsidP="000F1DF9">
      <w:pPr>
        <w:spacing w:after="0" w:line="240" w:lineRule="auto"/>
      </w:pPr>
      <w:r>
        <w:separator/>
      </w:r>
    </w:p>
  </w:footnote>
  <w:footnote w:type="continuationSeparator" w:id="0">
    <w:p w:rsidR="00C936A7" w:rsidRDefault="00C936A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7FF"/>
    <w:multiLevelType w:val="hybridMultilevel"/>
    <w:tmpl w:val="66623EF0"/>
    <w:lvl w:ilvl="0" w:tplc="BFA22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AE36FA"/>
    <w:multiLevelType w:val="hybridMultilevel"/>
    <w:tmpl w:val="70DAD410"/>
    <w:lvl w:ilvl="0" w:tplc="C7F6B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D064A6"/>
    <w:multiLevelType w:val="hybridMultilevel"/>
    <w:tmpl w:val="3CA4ED18"/>
    <w:lvl w:ilvl="0" w:tplc="41A008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84148B2"/>
    <w:multiLevelType w:val="hybridMultilevel"/>
    <w:tmpl w:val="6488341C"/>
    <w:lvl w:ilvl="0" w:tplc="877E8C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36A6B43"/>
    <w:multiLevelType w:val="hybridMultilevel"/>
    <w:tmpl w:val="F9A268B8"/>
    <w:lvl w:ilvl="0" w:tplc="F948C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694E6D"/>
    <w:multiLevelType w:val="hybridMultilevel"/>
    <w:tmpl w:val="874E6674"/>
    <w:lvl w:ilvl="0" w:tplc="9AD8EE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D283E4C"/>
    <w:multiLevelType w:val="hybridMultilevel"/>
    <w:tmpl w:val="1FE64186"/>
    <w:lvl w:ilvl="0" w:tplc="B716797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36A7"/>
    <w:rsid w:val="00CC3D4A"/>
    <w:rsid w:val="00D11363"/>
    <w:rsid w:val="00D70925"/>
    <w:rsid w:val="00DB48D8"/>
    <w:rsid w:val="00E036F8"/>
    <w:rsid w:val="00E0643B"/>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0643B"/>
    <w:pPr>
      <w:ind w:left="720"/>
      <w:contextualSpacing/>
    </w:pPr>
  </w:style>
  <w:style w:type="paragraph" w:styleId="NormalWeb">
    <w:name w:val="Normal (Web)"/>
    <w:basedOn w:val="Normal"/>
    <w:uiPriority w:val="99"/>
    <w:semiHidden/>
    <w:unhideWhenUsed/>
    <w:rsid w:val="00E0643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0643B"/>
    <w:pPr>
      <w:ind w:left="720"/>
      <w:contextualSpacing/>
    </w:pPr>
  </w:style>
  <w:style w:type="paragraph" w:styleId="NormalWeb">
    <w:name w:val="Normal (Web)"/>
    <w:basedOn w:val="Normal"/>
    <w:uiPriority w:val="99"/>
    <w:semiHidden/>
    <w:unhideWhenUsed/>
    <w:rsid w:val="00E064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6020" w:rsidP="009560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AA09EC8894414AB11152D25284BAF6"/>
        <w:category>
          <w:name w:val="General"/>
          <w:gallery w:val="placeholder"/>
        </w:category>
        <w:types>
          <w:type w:val="bbPlcHdr"/>
        </w:types>
        <w:behaviors>
          <w:behavior w:val="content"/>
        </w:behaviors>
        <w:guid w:val="{01BCB9DE-C5A4-46B7-B59B-7886A8E5BDE9}"/>
      </w:docPartPr>
      <w:docPartBody>
        <w:p w:rsidR="00000000" w:rsidRDefault="00C74626"/>
      </w:docPartBody>
    </w:docPart>
    <w:docPart>
      <w:docPartPr>
        <w:name w:val="09E4B54D10CF46BFB064ADEBF2281B7D"/>
        <w:category>
          <w:name w:val="General"/>
          <w:gallery w:val="placeholder"/>
        </w:category>
        <w:types>
          <w:type w:val="bbPlcHdr"/>
        </w:types>
        <w:behaviors>
          <w:behavior w:val="content"/>
        </w:behaviors>
        <w:guid w:val="{3EB10199-3AD0-40B1-AD27-CB9877F655D2}"/>
      </w:docPartPr>
      <w:docPartBody>
        <w:p w:rsidR="00000000" w:rsidRDefault="00C74626"/>
      </w:docPartBody>
    </w:docPart>
    <w:docPart>
      <w:docPartPr>
        <w:name w:val="3C964487FF6B45F196975E5DDE8015E9"/>
        <w:category>
          <w:name w:val="General"/>
          <w:gallery w:val="placeholder"/>
        </w:category>
        <w:types>
          <w:type w:val="bbPlcHdr"/>
        </w:types>
        <w:behaviors>
          <w:behavior w:val="content"/>
        </w:behaviors>
        <w:guid w:val="{EAF4AF82-0656-4238-B2D5-4860F3E6207A}"/>
      </w:docPartPr>
      <w:docPartBody>
        <w:p w:rsidR="00000000" w:rsidRDefault="00C74626"/>
      </w:docPartBody>
    </w:docPart>
    <w:docPart>
      <w:docPartPr>
        <w:name w:val="2B9F76BB0E334E98A5D14D1FDBA14F94"/>
        <w:category>
          <w:name w:val="General"/>
          <w:gallery w:val="placeholder"/>
        </w:category>
        <w:types>
          <w:type w:val="bbPlcHdr"/>
        </w:types>
        <w:behaviors>
          <w:behavior w:val="content"/>
        </w:behaviors>
        <w:guid w:val="{8EE1D7AE-463C-4CC9-86F8-B30EB00D762A}"/>
      </w:docPartPr>
      <w:docPartBody>
        <w:p w:rsidR="00000000" w:rsidRDefault="00C74626"/>
      </w:docPartBody>
    </w:docPart>
    <w:docPart>
      <w:docPartPr>
        <w:name w:val="095E22A50FA4470383765B20B7BF23CE"/>
        <w:category>
          <w:name w:val="General"/>
          <w:gallery w:val="placeholder"/>
        </w:category>
        <w:types>
          <w:type w:val="bbPlcHdr"/>
        </w:types>
        <w:behaviors>
          <w:behavior w:val="content"/>
        </w:behaviors>
        <w:guid w:val="{4F28536E-C9E0-48A5-8A89-29D9D68378BC}"/>
      </w:docPartPr>
      <w:docPartBody>
        <w:p w:rsidR="00000000" w:rsidRDefault="00C74626"/>
      </w:docPartBody>
    </w:docPart>
    <w:docPart>
      <w:docPartPr>
        <w:name w:val="04CC15E814C04159B523958AEB93C813"/>
        <w:category>
          <w:name w:val="General"/>
          <w:gallery w:val="placeholder"/>
        </w:category>
        <w:types>
          <w:type w:val="bbPlcHdr"/>
        </w:types>
        <w:behaviors>
          <w:behavior w:val="content"/>
        </w:behaviors>
        <w:guid w:val="{AED530E6-8CB9-4FA0-94E3-30EF2EBCC816}"/>
      </w:docPartPr>
      <w:docPartBody>
        <w:p w:rsidR="00000000" w:rsidRDefault="00C74626"/>
      </w:docPartBody>
    </w:docPart>
    <w:docPart>
      <w:docPartPr>
        <w:name w:val="801099EDC8004E1EBC6C5EAB3914859E"/>
        <w:category>
          <w:name w:val="General"/>
          <w:gallery w:val="placeholder"/>
        </w:category>
        <w:types>
          <w:type w:val="bbPlcHdr"/>
        </w:types>
        <w:behaviors>
          <w:behavior w:val="content"/>
        </w:behaviors>
        <w:guid w:val="{6F3B99E6-619A-4762-AC59-B4B780EF8C95}"/>
      </w:docPartPr>
      <w:docPartBody>
        <w:p w:rsidR="00000000" w:rsidRDefault="00C74626"/>
      </w:docPartBody>
    </w:docPart>
    <w:docPart>
      <w:docPartPr>
        <w:name w:val="90FB6E08F08E438C8589BEC2B796C157"/>
        <w:category>
          <w:name w:val="General"/>
          <w:gallery w:val="placeholder"/>
        </w:category>
        <w:types>
          <w:type w:val="bbPlcHdr"/>
        </w:types>
        <w:behaviors>
          <w:behavior w:val="content"/>
        </w:behaviors>
        <w:guid w:val="{5098D178-7939-432B-91E6-EEC951B4C9A1}"/>
      </w:docPartPr>
      <w:docPartBody>
        <w:p w:rsidR="00000000" w:rsidRDefault="00C74626"/>
      </w:docPartBody>
    </w:docPart>
    <w:docPart>
      <w:docPartPr>
        <w:name w:val="4C1D6EBBDB2F4307888252A2B227FCEA"/>
        <w:category>
          <w:name w:val="General"/>
          <w:gallery w:val="placeholder"/>
        </w:category>
        <w:types>
          <w:type w:val="bbPlcHdr"/>
        </w:types>
        <w:behaviors>
          <w:behavior w:val="content"/>
        </w:behaviors>
        <w:guid w:val="{B9707CAF-980B-4B26-B677-694A30389184}"/>
      </w:docPartPr>
      <w:docPartBody>
        <w:p w:rsidR="00000000" w:rsidRDefault="00956020" w:rsidP="00956020">
          <w:pPr>
            <w:pStyle w:val="4C1D6EBBDB2F4307888252A2B227FCEA"/>
          </w:pPr>
          <w:r w:rsidRPr="00A30DD1">
            <w:rPr>
              <w:rStyle w:val="PlaceholderText"/>
            </w:rPr>
            <w:t>Click here to enter a date.</w:t>
          </w:r>
        </w:p>
      </w:docPartBody>
    </w:docPart>
    <w:docPart>
      <w:docPartPr>
        <w:name w:val="EFB166815664440DBFE0882283F62F12"/>
        <w:category>
          <w:name w:val="General"/>
          <w:gallery w:val="placeholder"/>
        </w:category>
        <w:types>
          <w:type w:val="bbPlcHdr"/>
        </w:types>
        <w:behaviors>
          <w:behavior w:val="content"/>
        </w:behaviors>
        <w:guid w:val="{994EA588-3093-482E-96CF-570E6788B785}"/>
      </w:docPartPr>
      <w:docPartBody>
        <w:p w:rsidR="00000000" w:rsidRDefault="00C74626"/>
      </w:docPartBody>
    </w:docPart>
    <w:docPart>
      <w:docPartPr>
        <w:name w:val="3D2EF9F3F82A480280545C7D15853C52"/>
        <w:category>
          <w:name w:val="General"/>
          <w:gallery w:val="placeholder"/>
        </w:category>
        <w:types>
          <w:type w:val="bbPlcHdr"/>
        </w:types>
        <w:behaviors>
          <w:behavior w:val="content"/>
        </w:behaviors>
        <w:guid w:val="{BE34D149-BE32-4990-B1C7-32FE26E61DB0}"/>
      </w:docPartPr>
      <w:docPartBody>
        <w:p w:rsidR="00000000" w:rsidRDefault="00C74626"/>
      </w:docPartBody>
    </w:docPart>
    <w:docPart>
      <w:docPartPr>
        <w:name w:val="35A0A48462F743B18754176025DE5ABD"/>
        <w:category>
          <w:name w:val="General"/>
          <w:gallery w:val="placeholder"/>
        </w:category>
        <w:types>
          <w:type w:val="bbPlcHdr"/>
        </w:types>
        <w:behaviors>
          <w:behavior w:val="content"/>
        </w:behaviors>
        <w:guid w:val="{2E3660DD-211B-467E-94C5-E4E68993FF99}"/>
      </w:docPartPr>
      <w:docPartBody>
        <w:p w:rsidR="00000000" w:rsidRDefault="00956020" w:rsidP="00956020">
          <w:pPr>
            <w:pStyle w:val="35A0A48462F743B18754176025DE5ABD"/>
          </w:pPr>
          <w:r>
            <w:rPr>
              <w:rFonts w:eastAsia="Times New Roman" w:cs="Times New Roman"/>
              <w:bCs/>
              <w:szCs w:val="24"/>
            </w:rPr>
            <w:t xml:space="preserve"> </w:t>
          </w:r>
        </w:p>
      </w:docPartBody>
    </w:docPart>
    <w:docPart>
      <w:docPartPr>
        <w:name w:val="B19B4A879EA84D72BCF39C03E95F39CE"/>
        <w:category>
          <w:name w:val="General"/>
          <w:gallery w:val="placeholder"/>
        </w:category>
        <w:types>
          <w:type w:val="bbPlcHdr"/>
        </w:types>
        <w:behaviors>
          <w:behavior w:val="content"/>
        </w:behaviors>
        <w:guid w:val="{C4CB9338-4FBA-4FBF-BCC1-E06519EB5933}"/>
      </w:docPartPr>
      <w:docPartBody>
        <w:p w:rsidR="00000000" w:rsidRDefault="00C74626"/>
      </w:docPartBody>
    </w:docPart>
    <w:docPart>
      <w:docPartPr>
        <w:name w:val="3A4ED4BF766D4C7DAB0F0EE7D84EDC84"/>
        <w:category>
          <w:name w:val="General"/>
          <w:gallery w:val="placeholder"/>
        </w:category>
        <w:types>
          <w:type w:val="bbPlcHdr"/>
        </w:types>
        <w:behaviors>
          <w:behavior w:val="content"/>
        </w:behaviors>
        <w:guid w:val="{D40ACA04-400F-4DA5-BFCB-C72AE25DD9F3}"/>
      </w:docPartPr>
      <w:docPartBody>
        <w:p w:rsidR="00000000" w:rsidRDefault="00C74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6020"/>
    <w:rsid w:val="00984D6C"/>
    <w:rsid w:val="00A54AD6"/>
    <w:rsid w:val="00A57564"/>
    <w:rsid w:val="00B252A4"/>
    <w:rsid w:val="00B5530B"/>
    <w:rsid w:val="00C129E8"/>
    <w:rsid w:val="00C7462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0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6020"/>
    <w:rPr>
      <w:rFonts w:ascii="Times New Roman" w:hAnsi="Times New Roman"/>
      <w:sz w:val="24"/>
    </w:rPr>
  </w:style>
  <w:style w:type="paragraph" w:customStyle="1" w:styleId="487D89B4F8B34DB4967D41FE18F7F88D7">
    <w:name w:val="487D89B4F8B34DB4967D41FE18F7F88D7"/>
    <w:rsid w:val="00956020"/>
    <w:rPr>
      <w:rFonts w:ascii="Times New Roman" w:hAnsi="Times New Roman"/>
      <w:sz w:val="24"/>
    </w:rPr>
  </w:style>
  <w:style w:type="paragraph" w:customStyle="1" w:styleId="AE2570ED5D764CD7AF9686706F550F4620">
    <w:name w:val="AE2570ED5D764CD7AF9686706F550F4620"/>
    <w:rsid w:val="00956020"/>
    <w:pPr>
      <w:tabs>
        <w:tab w:val="center" w:pos="4680"/>
        <w:tab w:val="right" w:pos="9360"/>
      </w:tabs>
      <w:spacing w:after="0" w:line="240" w:lineRule="auto"/>
    </w:pPr>
    <w:rPr>
      <w:rFonts w:ascii="Times New Roman" w:hAnsi="Times New Roman"/>
      <w:sz w:val="24"/>
    </w:rPr>
  </w:style>
  <w:style w:type="paragraph" w:customStyle="1" w:styleId="4C1D6EBBDB2F4307888252A2B227FCEA">
    <w:name w:val="4C1D6EBBDB2F4307888252A2B227FCEA"/>
    <w:rsid w:val="00956020"/>
  </w:style>
  <w:style w:type="paragraph" w:customStyle="1" w:styleId="35A0A48462F743B18754176025DE5ABD">
    <w:name w:val="35A0A48462F743B18754176025DE5ABD"/>
    <w:rsid w:val="009560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0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6020"/>
    <w:rPr>
      <w:rFonts w:ascii="Times New Roman" w:hAnsi="Times New Roman"/>
      <w:sz w:val="24"/>
    </w:rPr>
  </w:style>
  <w:style w:type="paragraph" w:customStyle="1" w:styleId="487D89B4F8B34DB4967D41FE18F7F88D7">
    <w:name w:val="487D89B4F8B34DB4967D41FE18F7F88D7"/>
    <w:rsid w:val="00956020"/>
    <w:rPr>
      <w:rFonts w:ascii="Times New Roman" w:hAnsi="Times New Roman"/>
      <w:sz w:val="24"/>
    </w:rPr>
  </w:style>
  <w:style w:type="paragraph" w:customStyle="1" w:styleId="AE2570ED5D764CD7AF9686706F550F4620">
    <w:name w:val="AE2570ED5D764CD7AF9686706F550F4620"/>
    <w:rsid w:val="00956020"/>
    <w:pPr>
      <w:tabs>
        <w:tab w:val="center" w:pos="4680"/>
        <w:tab w:val="right" w:pos="9360"/>
      </w:tabs>
      <w:spacing w:after="0" w:line="240" w:lineRule="auto"/>
    </w:pPr>
    <w:rPr>
      <w:rFonts w:ascii="Times New Roman" w:hAnsi="Times New Roman"/>
      <w:sz w:val="24"/>
    </w:rPr>
  </w:style>
  <w:style w:type="paragraph" w:customStyle="1" w:styleId="4C1D6EBBDB2F4307888252A2B227FCEA">
    <w:name w:val="4C1D6EBBDB2F4307888252A2B227FCEA"/>
    <w:rsid w:val="00956020"/>
  </w:style>
  <w:style w:type="paragraph" w:customStyle="1" w:styleId="35A0A48462F743B18754176025DE5ABD">
    <w:name w:val="35A0A48462F743B18754176025DE5ABD"/>
    <w:rsid w:val="00956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F8F4BC-49A3-4B2B-9864-C8C0ABEA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1684</Words>
  <Characters>9600</Characters>
  <Application>Microsoft Office Word</Application>
  <DocSecurity>0</DocSecurity>
  <Lines>80</Lines>
  <Paragraphs>22</Paragraphs>
  <ScaleCrop>false</ScaleCrop>
  <Company>Texas Legislative Council</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2017-05-22T20:40:00Z</dcterms:modified>
</cp:coreProperties>
</file>

<file path=docProps/custom.xml><?xml version="1.0" encoding="utf-8"?>
<op:Properties xmlns:vt="http://schemas.openxmlformats.org/officeDocument/2006/docPropsVTypes" xmlns:op="http://schemas.openxmlformats.org/officeDocument/2006/custom-properties"/>
</file>