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139C" w:rsidTr="00345119">
        <w:tc>
          <w:tcPr>
            <w:tcW w:w="9576" w:type="dxa"/>
            <w:noWrap/>
          </w:tcPr>
          <w:p w:rsidR="008423E4" w:rsidRPr="0022177D" w:rsidRDefault="004448D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448DB" w:rsidP="008423E4">
      <w:pPr>
        <w:jc w:val="center"/>
      </w:pPr>
    </w:p>
    <w:p w:rsidR="008423E4" w:rsidRPr="00B31F0E" w:rsidRDefault="004448DB" w:rsidP="008423E4"/>
    <w:p w:rsidR="008423E4" w:rsidRPr="00742794" w:rsidRDefault="004448D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139C" w:rsidTr="00345119">
        <w:tc>
          <w:tcPr>
            <w:tcW w:w="9576" w:type="dxa"/>
          </w:tcPr>
          <w:p w:rsidR="008423E4" w:rsidRPr="00861995" w:rsidRDefault="004448DB" w:rsidP="00345119">
            <w:pPr>
              <w:jc w:val="right"/>
            </w:pPr>
            <w:r>
              <w:t>C.S.H.B. 4332</w:t>
            </w:r>
          </w:p>
        </w:tc>
      </w:tr>
      <w:tr w:rsidR="006D139C" w:rsidTr="00345119">
        <w:tc>
          <w:tcPr>
            <w:tcW w:w="9576" w:type="dxa"/>
          </w:tcPr>
          <w:p w:rsidR="008423E4" w:rsidRPr="00861995" w:rsidRDefault="004448DB" w:rsidP="004C5A12">
            <w:pPr>
              <w:jc w:val="right"/>
            </w:pPr>
            <w:r>
              <w:t xml:space="preserve">By: </w:t>
            </w:r>
            <w:r>
              <w:t>Ashby</w:t>
            </w:r>
          </w:p>
        </w:tc>
      </w:tr>
      <w:tr w:rsidR="006D139C" w:rsidTr="00345119">
        <w:tc>
          <w:tcPr>
            <w:tcW w:w="9576" w:type="dxa"/>
          </w:tcPr>
          <w:p w:rsidR="008423E4" w:rsidRPr="00861995" w:rsidRDefault="004448DB" w:rsidP="00345119">
            <w:pPr>
              <w:jc w:val="right"/>
            </w:pPr>
            <w:r>
              <w:t>Natural Resources</w:t>
            </w:r>
          </w:p>
        </w:tc>
      </w:tr>
      <w:tr w:rsidR="006D139C" w:rsidTr="00345119">
        <w:tc>
          <w:tcPr>
            <w:tcW w:w="9576" w:type="dxa"/>
          </w:tcPr>
          <w:p w:rsidR="008423E4" w:rsidRDefault="004448D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448DB" w:rsidP="008423E4">
      <w:pPr>
        <w:tabs>
          <w:tab w:val="right" w:pos="9360"/>
        </w:tabs>
      </w:pPr>
    </w:p>
    <w:p w:rsidR="008423E4" w:rsidRDefault="004448DB" w:rsidP="008423E4"/>
    <w:p w:rsidR="008423E4" w:rsidRDefault="004448D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0"/>
      </w:tblGrid>
      <w:tr w:rsidR="006D139C" w:rsidTr="004C5A12">
        <w:tc>
          <w:tcPr>
            <w:tcW w:w="9582" w:type="dxa"/>
          </w:tcPr>
          <w:p w:rsidR="008423E4" w:rsidRPr="00A8133F" w:rsidRDefault="004448DB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448DB" w:rsidP="003D0873"/>
          <w:p w:rsidR="008423E4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the Angelina County Water Control and Improvement District No. 3 has experienced financial hardship over the last several years </w:t>
            </w:r>
            <w:r>
              <w:t>and</w:t>
            </w:r>
            <w:r>
              <w:t xml:space="preserve"> contend</w:t>
            </w:r>
            <w:r>
              <w:t xml:space="preserve"> </w:t>
            </w:r>
            <w:r>
              <w:t xml:space="preserve">that </w:t>
            </w:r>
            <w:r>
              <w:t xml:space="preserve">it would be beneficial to </w:t>
            </w:r>
            <w:r>
              <w:t>dissolv</w:t>
            </w:r>
            <w:r>
              <w:t>e</w:t>
            </w:r>
            <w:r>
              <w:t xml:space="preserve"> the </w:t>
            </w:r>
            <w:r>
              <w:t>d</w:t>
            </w:r>
            <w:r>
              <w:t xml:space="preserve">istrict and </w:t>
            </w:r>
            <w:r>
              <w:t>add its territory to the</w:t>
            </w:r>
            <w:r>
              <w:t xml:space="preserve"> Angel</w:t>
            </w:r>
            <w:r>
              <w:t xml:space="preserve">ina County Fresh Water Supply District No. 1.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4332 </w:t>
            </w:r>
            <w:r>
              <w:t>seeks to provide for such dissolution and addition.</w:t>
            </w:r>
          </w:p>
          <w:p w:rsidR="008423E4" w:rsidRPr="00E26B13" w:rsidRDefault="004448DB" w:rsidP="003D0873">
            <w:pPr>
              <w:rPr>
                <w:b/>
              </w:rPr>
            </w:pPr>
          </w:p>
        </w:tc>
      </w:tr>
      <w:tr w:rsidR="006D139C" w:rsidTr="004C5A12">
        <w:tc>
          <w:tcPr>
            <w:tcW w:w="9582" w:type="dxa"/>
          </w:tcPr>
          <w:p w:rsidR="0017725B" w:rsidRDefault="004448DB" w:rsidP="003D08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448DB" w:rsidP="003D0873">
            <w:pPr>
              <w:rPr>
                <w:b/>
                <w:u w:val="single"/>
              </w:rPr>
            </w:pPr>
          </w:p>
          <w:p w:rsidR="007260AA" w:rsidRPr="007260AA" w:rsidRDefault="004448DB" w:rsidP="003D0873">
            <w:pPr>
              <w:jc w:val="both"/>
            </w:pPr>
            <w:r>
              <w:t>It is the committee's opinion that this bill does not expressly create a criminal offense, increase the punishment fo</w:t>
            </w:r>
            <w:r>
              <w:t>r an existing criminal offense or category of offenses, or change the eligibility of a person for community supervision, parole, or mandatory supervision.</w:t>
            </w:r>
          </w:p>
          <w:p w:rsidR="0017725B" w:rsidRPr="0017725B" w:rsidRDefault="004448DB" w:rsidP="003D0873">
            <w:pPr>
              <w:rPr>
                <w:b/>
                <w:u w:val="single"/>
              </w:rPr>
            </w:pPr>
          </w:p>
        </w:tc>
      </w:tr>
      <w:tr w:rsidR="006D139C" w:rsidTr="004C5A12">
        <w:tc>
          <w:tcPr>
            <w:tcW w:w="9582" w:type="dxa"/>
          </w:tcPr>
          <w:p w:rsidR="008423E4" w:rsidRPr="00A8133F" w:rsidRDefault="004448DB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448DB" w:rsidP="003D0873"/>
          <w:p w:rsidR="007260AA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4448DB" w:rsidP="003D0873">
            <w:pPr>
              <w:rPr>
                <w:b/>
              </w:rPr>
            </w:pPr>
          </w:p>
        </w:tc>
      </w:tr>
      <w:tr w:rsidR="006D139C" w:rsidTr="004C5A12">
        <w:tc>
          <w:tcPr>
            <w:tcW w:w="9582" w:type="dxa"/>
          </w:tcPr>
          <w:p w:rsidR="008423E4" w:rsidRPr="00A8133F" w:rsidRDefault="004448DB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448DB" w:rsidP="003D0873"/>
          <w:p w:rsidR="008423E4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4332 </w:t>
            </w:r>
            <w:r>
              <w:t xml:space="preserve">requires </w:t>
            </w:r>
            <w:r w:rsidRPr="0070392B">
              <w:t xml:space="preserve">the directors of the Angelina County Water Control and Improvement District No. 3 </w:t>
            </w:r>
            <w:r>
              <w:t>to</w:t>
            </w:r>
            <w:r w:rsidRPr="0070392B">
              <w:t xml:space="preserve"> wind up the affairs of the district</w:t>
            </w:r>
            <w:r>
              <w:t xml:space="preserve"> b</w:t>
            </w:r>
            <w:r w:rsidRPr="0070392B">
              <w:t xml:space="preserve">eginning on the </w:t>
            </w:r>
            <w:r>
              <w:t xml:space="preserve">bill's </w:t>
            </w:r>
            <w:r w:rsidRPr="0070392B">
              <w:t>effective date</w:t>
            </w:r>
            <w:r>
              <w:t xml:space="preserve"> </w:t>
            </w:r>
            <w:r>
              <w:t xml:space="preserve">and </w:t>
            </w:r>
            <w:r>
              <w:t>dissolves the</w:t>
            </w:r>
            <w:r w:rsidRPr="00B03B56">
              <w:t xml:space="preserve"> </w:t>
            </w:r>
            <w:r>
              <w:t>d</w:t>
            </w:r>
            <w:r w:rsidRPr="00B03B56">
              <w:t>istrict</w:t>
            </w:r>
            <w:r>
              <w:t xml:space="preserve"> on the 30th day after such date</w:t>
            </w:r>
            <w:r>
              <w:t xml:space="preserve">, </w:t>
            </w:r>
            <w:r>
              <w:t>at which time</w:t>
            </w:r>
            <w:r>
              <w:t xml:space="preserve"> the </w:t>
            </w:r>
            <w:r w:rsidRPr="00B03B56">
              <w:t>terms of the</w:t>
            </w:r>
            <w:r>
              <w:t xml:space="preserve"> district's directors</w:t>
            </w:r>
            <w:r>
              <w:t xml:space="preserve"> expire</w:t>
            </w:r>
            <w:r>
              <w:t xml:space="preserve"> and all </w:t>
            </w:r>
            <w:r w:rsidRPr="00B03B56">
              <w:t>assets and liabilities of the district</w:t>
            </w:r>
            <w:r>
              <w:t xml:space="preserve"> </w:t>
            </w:r>
            <w:r>
              <w:t xml:space="preserve">are transferred </w:t>
            </w:r>
            <w:r>
              <w:t xml:space="preserve">to the </w:t>
            </w:r>
            <w:r w:rsidRPr="00B03B56">
              <w:t>Angelina County Fresh Water S</w:t>
            </w:r>
            <w:r w:rsidRPr="00B03B56">
              <w:t>upply District No. 1</w:t>
            </w:r>
            <w:r>
              <w:t xml:space="preserve">. </w:t>
            </w:r>
          </w:p>
          <w:p w:rsidR="00B03B56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93468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4332 amends the </w:t>
            </w:r>
            <w:r w:rsidRPr="004D6269">
              <w:t>Special District Local Laws Code</w:t>
            </w:r>
            <w:r>
              <w:t xml:space="preserve"> to add</w:t>
            </w:r>
            <w:r>
              <w:t>, o</w:t>
            </w:r>
            <w:r w:rsidRPr="00593468">
              <w:t xml:space="preserve">n </w:t>
            </w:r>
            <w:r>
              <w:t>the bill's effective date</w:t>
            </w:r>
            <w:r w:rsidRPr="00593468">
              <w:t>,</w:t>
            </w:r>
            <w:r>
              <w:t xml:space="preserve"> the </w:t>
            </w:r>
            <w:r w:rsidRPr="004D6269">
              <w:t xml:space="preserve">territory of the former Angelina County Water Control and Improvement District No. 3, as that territory existed on </w:t>
            </w:r>
            <w:r>
              <w:t xml:space="preserve">April </w:t>
            </w:r>
            <w:r w:rsidRPr="004D6269">
              <w:t>1, 2017,</w:t>
            </w:r>
            <w:r>
              <w:t xml:space="preserve"> to</w:t>
            </w:r>
            <w:r>
              <w:t xml:space="preserve"> the</w:t>
            </w:r>
            <w:r w:rsidRPr="004D6269">
              <w:t xml:space="preserve"> territory of the</w:t>
            </w:r>
            <w:r>
              <w:t xml:space="preserve"> </w:t>
            </w:r>
            <w:r w:rsidRPr="004D6269">
              <w:t>Angelina County Fresh Water Supply District No. 1.</w:t>
            </w:r>
            <w:r>
              <w:t xml:space="preserve"> </w:t>
            </w:r>
          </w:p>
          <w:p w:rsidR="00593468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03B56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4332</w:t>
            </w:r>
            <w:r>
              <w:t xml:space="preserve"> authorizes the </w:t>
            </w:r>
            <w:r w:rsidRPr="004D6269">
              <w:t>board of directors of the Angelina County Water Control and Improvement District No. 3</w:t>
            </w:r>
            <w:r>
              <w:t xml:space="preserve">, before the </w:t>
            </w:r>
            <w:r w:rsidRPr="004D6269">
              <w:t>30th day after the</w:t>
            </w:r>
            <w:r>
              <w:t xml:space="preserve"> bill's</w:t>
            </w:r>
            <w:r w:rsidRPr="004D6269">
              <w:t xml:space="preserve"> effective date</w:t>
            </w:r>
            <w:r>
              <w:t xml:space="preserve">, to </w:t>
            </w:r>
            <w:r w:rsidRPr="004D6269">
              <w:t>select from the members serving on the board on the date of the selection one member to serve as a nonvoting member of the board of the Angelina County Fresh Water Supply District No. 1 from the date of the selection until the next election of directors fo</w:t>
            </w:r>
            <w:r w:rsidRPr="004D6269">
              <w:t xml:space="preserve">r the </w:t>
            </w:r>
            <w:r>
              <w:t>d</w:t>
            </w:r>
            <w:r w:rsidRPr="004D6269">
              <w:t>istrict.</w:t>
            </w:r>
            <w:r>
              <w:t xml:space="preserve"> </w:t>
            </w:r>
          </w:p>
          <w:p w:rsidR="008423E4" w:rsidRPr="00835628" w:rsidRDefault="004448DB" w:rsidP="003D0873">
            <w:pPr>
              <w:rPr>
                <w:b/>
              </w:rPr>
            </w:pPr>
          </w:p>
        </w:tc>
      </w:tr>
      <w:tr w:rsidR="006D139C" w:rsidTr="004C5A12">
        <w:tc>
          <w:tcPr>
            <w:tcW w:w="9582" w:type="dxa"/>
          </w:tcPr>
          <w:p w:rsidR="008423E4" w:rsidRPr="00A8133F" w:rsidRDefault="004448DB" w:rsidP="003D08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448DB" w:rsidP="003D0873"/>
          <w:p w:rsidR="008423E4" w:rsidRPr="003624F2" w:rsidRDefault="004448DB" w:rsidP="003D08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4448DB" w:rsidP="003D0873">
            <w:pPr>
              <w:rPr>
                <w:b/>
              </w:rPr>
            </w:pPr>
          </w:p>
        </w:tc>
      </w:tr>
      <w:tr w:rsidR="006D139C" w:rsidTr="004C5A12">
        <w:tc>
          <w:tcPr>
            <w:tcW w:w="9582" w:type="dxa"/>
          </w:tcPr>
          <w:p w:rsidR="004C5A12" w:rsidRDefault="004448DB" w:rsidP="003D087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E3764" w:rsidRDefault="004448DB" w:rsidP="003D0873">
            <w:pPr>
              <w:jc w:val="both"/>
            </w:pPr>
          </w:p>
          <w:p w:rsidR="005E3764" w:rsidRDefault="004448DB" w:rsidP="003D0873">
            <w:pPr>
              <w:jc w:val="both"/>
            </w:pPr>
            <w:r>
              <w:t>While C.S.H.B. 4332 may differ from the original in minor or nonsubstantive ways, the following</w:t>
            </w:r>
            <w:r>
              <w:t xml:space="preserve"> comparison is organized and formatted in a manner that indicates the substantial </w:t>
            </w:r>
            <w:r>
              <w:lastRenderedPageBreak/>
              <w:t>differences between the introduced and committee substitute versions of the bill.</w:t>
            </w:r>
          </w:p>
          <w:p w:rsidR="005E3764" w:rsidRPr="005E3764" w:rsidRDefault="004448DB" w:rsidP="003D0873">
            <w:pPr>
              <w:jc w:val="both"/>
            </w:pPr>
          </w:p>
        </w:tc>
      </w:tr>
      <w:tr w:rsidR="006D139C" w:rsidTr="004C5A12">
        <w:tc>
          <w:tcPr>
            <w:tcW w:w="9582" w:type="dxa"/>
          </w:tcPr>
          <w:tbl>
            <w:tblPr>
              <w:tblW w:w="9360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80"/>
              <w:gridCol w:w="4680"/>
            </w:tblGrid>
            <w:tr w:rsidR="006D139C" w:rsidTr="005E3764">
              <w:trPr>
                <w:cantSplit/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4C5A12" w:rsidRDefault="004448DB" w:rsidP="003D0873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4C5A12" w:rsidRDefault="004448DB" w:rsidP="003D087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6D139C" w:rsidTr="005E3764">
              <w:tc>
                <w:tcPr>
                  <w:tcW w:w="4680" w:type="dxa"/>
                  <w:tcMar>
                    <w:righ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>SECTION 1.  (a)  Beginning on the effective date of</w:t>
                  </w:r>
                  <w:r>
                    <w:t xml:space="preserve"> this Act, the directors of the Angelina County Water Control and Improvement District No. 3 shall wind up the affairs of the district.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t>(b)  On the 30th day after the effective date of this Act: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t>(1)  the Angelina County Water Control and Improvement Distri</w:t>
                  </w:r>
                  <w:r>
                    <w:t>ct No. 3 is dissolved;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t>(2)  the terms of the directors of the district expire; and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t>(3)  all assets and liabilities of the district are transferred to the Angelina County Fresh Water Supply District No. 1.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>SECTION 1. Same as introduced version.</w:t>
                  </w:r>
                </w:p>
                <w:p w:rsidR="004C5A12" w:rsidRDefault="004448DB" w:rsidP="003D0873">
                  <w:pPr>
                    <w:jc w:val="both"/>
                  </w:pPr>
                </w:p>
                <w:p w:rsidR="004C5A12" w:rsidRDefault="004448DB" w:rsidP="003D0873">
                  <w:pPr>
                    <w:jc w:val="both"/>
                  </w:pPr>
                </w:p>
              </w:tc>
            </w:tr>
            <w:tr w:rsidR="006D139C" w:rsidTr="005E3764">
              <w:tc>
                <w:tcPr>
                  <w:tcW w:w="4680" w:type="dxa"/>
                  <w:tcMar>
                    <w:righ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 xml:space="preserve">SECTION </w:t>
                  </w:r>
                  <w:r>
                    <w:t>2.  Subtitle B, Title 6, Special District Local Laws Code, is amended by adding Chapter 6918 to read as follows: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rPr>
                      <w:u w:val="single"/>
                    </w:rPr>
                    <w:t>CHAPTER 6918.  ANGELINA COUNTY FRESH WATER SUPPLY DISTRICT NO. 1; TERRITORY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rPr>
                      <w:u w:val="single"/>
                    </w:rPr>
                    <w:t xml:space="preserve">Sec. 6918.001.  DEFINITION.  In this chapter, "district" means the </w:t>
                  </w:r>
                  <w:r>
                    <w:rPr>
                      <w:u w:val="single"/>
                    </w:rPr>
                    <w:t>Angelina County Fresh Water Supply District No. 1.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rPr>
                      <w:u w:val="single"/>
                    </w:rPr>
                    <w:t xml:space="preserve">Sec. 6918.002.  ADDITIONAL TERRITORY.  </w:t>
                  </w:r>
                  <w:r w:rsidRPr="00EC71E5">
                    <w:rPr>
                      <w:highlight w:val="lightGray"/>
                      <w:u w:val="single"/>
                    </w:rPr>
                    <w:t>On September 1, 2017</w:t>
                  </w:r>
                  <w:r>
                    <w:rPr>
                      <w:u w:val="single"/>
                    </w:rPr>
                    <w:t xml:space="preserve">, the territory of the former Angelina County Water Control and Improvement District No. 3, as that territory existed on </w:t>
                  </w:r>
                  <w:r w:rsidRPr="00EC71E5">
                    <w:rPr>
                      <w:highlight w:val="lightGray"/>
                      <w:u w:val="single"/>
                    </w:rPr>
                    <w:t>August 31, 2017</w:t>
                  </w:r>
                  <w:r w:rsidRPr="00EC71E5">
                    <w:rPr>
                      <w:u w:val="single"/>
                    </w:rPr>
                    <w:t>,</w:t>
                  </w:r>
                  <w:r>
                    <w:rPr>
                      <w:u w:val="single"/>
                    </w:rPr>
                    <w:t xml:space="preserve"> is added</w:t>
                  </w:r>
                  <w:r>
                    <w:rPr>
                      <w:u w:val="single"/>
                    </w:rPr>
                    <w:t xml:space="preserve"> to the territory of the district.</w:t>
                  </w:r>
                </w:p>
                <w:p w:rsidR="004C5A12" w:rsidRDefault="004448DB" w:rsidP="003D0873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>SECTION 2.  Subtitle B, Title 6, Special District Local Laws Code, is amended by adding Chapter 6918 to read as follows: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rPr>
                      <w:u w:val="single"/>
                    </w:rPr>
                    <w:t>CHAPTER 6918.  ANGELINA COUNTY FRESH WATER SUPPLY DISTRICT NO. 1; TERRITORY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rPr>
                      <w:u w:val="single"/>
                    </w:rPr>
                    <w:t xml:space="preserve">Sec. 6918.001.  </w:t>
                  </w:r>
                  <w:r>
                    <w:rPr>
                      <w:u w:val="single"/>
                    </w:rPr>
                    <w:t>DEFINITION.  In this chapter, "district" means the Angelina County Fresh Water Supply District No. 1.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rPr>
                      <w:u w:val="single"/>
                    </w:rPr>
                    <w:t xml:space="preserve">Sec. 6918.002.  ADDITIONAL TERRITORY.  </w:t>
                  </w:r>
                  <w:r w:rsidRPr="00EC71E5">
                    <w:rPr>
                      <w:highlight w:val="lightGray"/>
                      <w:u w:val="single"/>
                    </w:rPr>
                    <w:t>On the effective date of the Act enacting this chapter</w:t>
                  </w:r>
                  <w:r>
                    <w:rPr>
                      <w:u w:val="single"/>
                    </w:rPr>
                    <w:t>, the territory of the former Angelina County Water Control a</w:t>
                  </w:r>
                  <w:r>
                    <w:rPr>
                      <w:u w:val="single"/>
                    </w:rPr>
                    <w:t xml:space="preserve">nd Improvement District No. 3, as that territory existed on </w:t>
                  </w:r>
                  <w:r w:rsidRPr="00EC71E5">
                    <w:rPr>
                      <w:highlight w:val="lightGray"/>
                      <w:u w:val="single"/>
                    </w:rPr>
                    <w:t>April 1, 2017</w:t>
                  </w:r>
                  <w:r>
                    <w:rPr>
                      <w:u w:val="single"/>
                    </w:rPr>
                    <w:t>, is added to the territory of the district.</w:t>
                  </w:r>
                </w:p>
              </w:tc>
            </w:tr>
            <w:tr w:rsidR="006D139C" w:rsidTr="005E3764">
              <w:tc>
                <w:tcPr>
                  <w:tcW w:w="4680" w:type="dxa"/>
                  <w:tcMar>
                    <w:righ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>SECTION 3.  Before the 30th day after the effective date of this Act, the board of directors of the Angelina County Water Control and Imp</w:t>
                  </w:r>
                  <w:r>
                    <w:t>rovement District No. 3 may select from the members serving on the board on the date of the selection one member to serve as a nonvoting member of the board of the Angelina County Fresh Water Supply District No. 1 from the date of the selection until the n</w:t>
                  </w:r>
                  <w:r>
                    <w:t>ext election of directors for the Angelina County Fresh Water Supply District No. 1.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>SECTION 3. Same as introduced version.</w:t>
                  </w:r>
                </w:p>
                <w:p w:rsidR="004C5A12" w:rsidRDefault="004448DB" w:rsidP="003D0873">
                  <w:pPr>
                    <w:jc w:val="both"/>
                  </w:pPr>
                </w:p>
                <w:p w:rsidR="004C5A12" w:rsidRDefault="004448DB" w:rsidP="003D0873">
                  <w:pPr>
                    <w:jc w:val="both"/>
                  </w:pPr>
                </w:p>
              </w:tc>
            </w:tr>
            <w:tr w:rsidR="006D139C" w:rsidTr="005E3764">
              <w:tc>
                <w:tcPr>
                  <w:tcW w:w="4680" w:type="dxa"/>
                  <w:tcMar>
                    <w:righ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>SECTION 4.  (a)  The legal notice of the intention to introduce this Act, setting forth the general substance of this Act, has be</w:t>
                  </w:r>
                  <w:r>
                    <w:t xml:space="preserve">en published as provided by law, and the notice and a copy of this Act have been furnished to all persons, agencies, officials, or entities </w:t>
                  </w:r>
                  <w:r>
                    <w:lastRenderedPageBreak/>
                    <w:t>to which they are required to be furnished under Section 59, Article XVI, Texas Constitution, and Chapter 313, Gover</w:t>
                  </w:r>
                  <w:r>
                    <w:t>nment Code.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t>(b)  The governor, one of the required recipients, has submitted the notice and Act to the Texas Commission on Environmental Quality.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t>(c)  The Texas Commission on Environmental Quality has filed its recommendations relating to this Act with the</w:t>
                  </w:r>
                  <w:r>
                    <w:t xml:space="preserve"> governor, the lieutenant governor, and the speaker of the house of representatives within the required time.</w:t>
                  </w:r>
                </w:p>
                <w:p w:rsidR="004C5A12" w:rsidRDefault="004448DB" w:rsidP="003D0873">
                  <w:pPr>
                    <w:jc w:val="both"/>
                  </w:pPr>
                  <w:r>
                    <w:t>(d)  All requirements of the constitution and laws of this state and the rules and procedures of the legislature with respect to the notice, intro</w:t>
                  </w:r>
                  <w:r>
                    <w:t>duction, and passage of this Act are fulfilled and accomplished.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lastRenderedPageBreak/>
                    <w:t>SECTION 4. Same as introduced version.</w:t>
                  </w:r>
                </w:p>
                <w:p w:rsidR="004C5A12" w:rsidRDefault="004448DB" w:rsidP="003D0873">
                  <w:pPr>
                    <w:jc w:val="both"/>
                  </w:pPr>
                </w:p>
                <w:p w:rsidR="004C5A12" w:rsidRDefault="004448DB" w:rsidP="003D0873">
                  <w:pPr>
                    <w:jc w:val="both"/>
                  </w:pPr>
                </w:p>
              </w:tc>
            </w:tr>
            <w:tr w:rsidR="006D139C" w:rsidTr="005E3764">
              <w:tc>
                <w:tcPr>
                  <w:tcW w:w="4680" w:type="dxa"/>
                  <w:tcMar>
                    <w:righ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lastRenderedPageBreak/>
                    <w:t xml:space="preserve">SECTION 5.  This Act takes effect immediately if it receives a vote of two-thirds of all the members elected to each house, as provided by Section </w:t>
                  </w:r>
                  <w:r>
                    <w:t>39, Article III, Texas Constitution.  If this Act does not receive the vote necessary for immediate effect, this Act takes effect September 1, 2017.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4C5A12" w:rsidRDefault="004448DB" w:rsidP="003D0873">
                  <w:pPr>
                    <w:jc w:val="both"/>
                  </w:pPr>
                  <w:r>
                    <w:t>SECTION 5. Same as introduced version.</w:t>
                  </w:r>
                </w:p>
                <w:p w:rsidR="004C5A12" w:rsidRDefault="004448DB" w:rsidP="003D0873">
                  <w:pPr>
                    <w:jc w:val="both"/>
                  </w:pPr>
                </w:p>
                <w:p w:rsidR="004C5A12" w:rsidRDefault="004448DB" w:rsidP="003D0873">
                  <w:pPr>
                    <w:jc w:val="both"/>
                  </w:pPr>
                </w:p>
              </w:tc>
            </w:tr>
          </w:tbl>
          <w:p w:rsidR="004C5A12" w:rsidRDefault="004448DB" w:rsidP="003D0873"/>
          <w:p w:rsidR="004C5A12" w:rsidRPr="009C1E9A" w:rsidRDefault="004448DB" w:rsidP="003D0873">
            <w:pPr>
              <w:rPr>
                <w:b/>
                <w:u w:val="single"/>
              </w:rPr>
            </w:pPr>
          </w:p>
        </w:tc>
      </w:tr>
    </w:tbl>
    <w:p w:rsidR="004108C3" w:rsidRPr="008423E4" w:rsidRDefault="004448D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448DB">
      <w:r>
        <w:separator/>
      </w:r>
    </w:p>
  </w:endnote>
  <w:endnote w:type="continuationSeparator" w:id="0">
    <w:p w:rsidR="00000000" w:rsidRDefault="0044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139C" w:rsidTr="009C1E9A">
      <w:trPr>
        <w:cantSplit/>
      </w:trPr>
      <w:tc>
        <w:tcPr>
          <w:tcW w:w="0" w:type="pct"/>
        </w:tcPr>
        <w:p w:rsidR="00137D90" w:rsidRDefault="004448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448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448D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448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448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39C" w:rsidTr="009C1E9A">
      <w:trPr>
        <w:cantSplit/>
      </w:trPr>
      <w:tc>
        <w:tcPr>
          <w:tcW w:w="0" w:type="pct"/>
        </w:tcPr>
        <w:p w:rsidR="00EC379B" w:rsidRDefault="004448D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448D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27255</w:t>
          </w:r>
        </w:p>
      </w:tc>
      <w:tc>
        <w:tcPr>
          <w:tcW w:w="2453" w:type="pct"/>
        </w:tcPr>
        <w:p w:rsidR="00EC379B" w:rsidRDefault="004448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17.118.1512</w:t>
          </w:r>
          <w:r>
            <w:fldChar w:fldCharType="end"/>
          </w:r>
        </w:p>
      </w:tc>
    </w:tr>
    <w:tr w:rsidR="006D139C" w:rsidTr="009C1E9A">
      <w:trPr>
        <w:cantSplit/>
      </w:trPr>
      <w:tc>
        <w:tcPr>
          <w:tcW w:w="0" w:type="pct"/>
        </w:tcPr>
        <w:p w:rsidR="00EC379B" w:rsidRDefault="004448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448D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24541</w:t>
          </w:r>
        </w:p>
      </w:tc>
      <w:tc>
        <w:tcPr>
          <w:tcW w:w="2453" w:type="pct"/>
        </w:tcPr>
        <w:p w:rsidR="00EC379B" w:rsidRDefault="004448DB" w:rsidP="006D504F">
          <w:pPr>
            <w:pStyle w:val="Footer"/>
            <w:rPr>
              <w:rStyle w:val="PageNumber"/>
            </w:rPr>
          </w:pPr>
        </w:p>
        <w:p w:rsidR="00EC379B" w:rsidRDefault="004448D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39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448D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448D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448D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448DB">
      <w:r>
        <w:separator/>
      </w:r>
    </w:p>
  </w:footnote>
  <w:footnote w:type="continuationSeparator" w:id="0">
    <w:p w:rsidR="00000000" w:rsidRDefault="0044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9C"/>
    <w:rsid w:val="004448DB"/>
    <w:rsid w:val="006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6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269"/>
  </w:style>
  <w:style w:type="paragraph" w:styleId="CommentSubject">
    <w:name w:val="annotation subject"/>
    <w:basedOn w:val="CommentText"/>
    <w:next w:val="CommentText"/>
    <w:link w:val="CommentSubjectChar"/>
    <w:rsid w:val="004D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269"/>
    <w:rPr>
      <w:b/>
      <w:bCs/>
    </w:rPr>
  </w:style>
  <w:style w:type="paragraph" w:styleId="Revision">
    <w:name w:val="Revision"/>
    <w:hidden/>
    <w:uiPriority w:val="99"/>
    <w:semiHidden/>
    <w:rsid w:val="00260B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D62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2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6269"/>
  </w:style>
  <w:style w:type="paragraph" w:styleId="CommentSubject">
    <w:name w:val="annotation subject"/>
    <w:basedOn w:val="CommentText"/>
    <w:next w:val="CommentText"/>
    <w:link w:val="CommentSubjectChar"/>
    <w:rsid w:val="004D6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269"/>
    <w:rPr>
      <w:b/>
      <w:bCs/>
    </w:rPr>
  </w:style>
  <w:style w:type="paragraph" w:styleId="Revision">
    <w:name w:val="Revision"/>
    <w:hidden/>
    <w:uiPriority w:val="99"/>
    <w:semiHidden/>
    <w:rsid w:val="00260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990</Words>
  <Characters>5103</Characters>
  <Application>Microsoft Office Word</Application>
  <DocSecurity>4</DocSecurity>
  <Lines>165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HB04332 (Committee Report (Substituted))</vt:lpstr>
    </vt:vector>
  </TitlesOfParts>
  <Company>State of Texas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27255</dc:subject>
  <dc:creator>State of Texas</dc:creator>
  <dc:description>HB 4332 by Ashby-(H)Natural Resources (Substitute Document Number: 85R 24541)</dc:description>
  <cp:lastModifiedBy>Molly Hoffman-Bricker</cp:lastModifiedBy>
  <cp:revision>2</cp:revision>
  <cp:lastPrinted>2017-04-29T18:22:00Z</cp:lastPrinted>
  <dcterms:created xsi:type="dcterms:W3CDTF">2017-05-11T01:46:00Z</dcterms:created>
  <dcterms:modified xsi:type="dcterms:W3CDTF">2017-05-11T01:46:00Z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17.118.1512</vt:lpwstr>
  </property>
</Properties>
</file>