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46EA" w:rsidTr="00345119">
        <w:tc>
          <w:tcPr>
            <w:tcW w:w="9576" w:type="dxa"/>
            <w:noWrap/>
          </w:tcPr>
          <w:p w:rsidR="008423E4" w:rsidRPr="0022177D" w:rsidRDefault="003101AE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3101AE" w:rsidP="008423E4">
      <w:pPr>
        <w:jc w:val="center"/>
      </w:pPr>
    </w:p>
    <w:p w:rsidR="008423E4" w:rsidRPr="00B31F0E" w:rsidRDefault="003101AE" w:rsidP="008423E4"/>
    <w:p w:rsidR="008423E4" w:rsidRPr="00742794" w:rsidRDefault="003101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46EA" w:rsidTr="00345119">
        <w:tc>
          <w:tcPr>
            <w:tcW w:w="9576" w:type="dxa"/>
          </w:tcPr>
          <w:p w:rsidR="008423E4" w:rsidRPr="00861995" w:rsidRDefault="003101AE" w:rsidP="00345119">
            <w:pPr>
              <w:jc w:val="right"/>
            </w:pPr>
            <w:r>
              <w:t>H.J.R. 73</w:t>
            </w:r>
          </w:p>
        </w:tc>
      </w:tr>
      <w:tr w:rsidR="00D046EA" w:rsidTr="00345119">
        <w:tc>
          <w:tcPr>
            <w:tcW w:w="9576" w:type="dxa"/>
          </w:tcPr>
          <w:p w:rsidR="008423E4" w:rsidRPr="00861995" w:rsidRDefault="003101AE" w:rsidP="001436D8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D046EA" w:rsidTr="00345119">
        <w:tc>
          <w:tcPr>
            <w:tcW w:w="9576" w:type="dxa"/>
          </w:tcPr>
          <w:p w:rsidR="008423E4" w:rsidRPr="00861995" w:rsidRDefault="003101AE" w:rsidP="00345119">
            <w:pPr>
              <w:jc w:val="right"/>
            </w:pPr>
            <w:r>
              <w:t>State Affairs</w:t>
            </w:r>
          </w:p>
        </w:tc>
      </w:tr>
      <w:tr w:rsidR="00D046EA" w:rsidTr="00345119">
        <w:tc>
          <w:tcPr>
            <w:tcW w:w="9576" w:type="dxa"/>
          </w:tcPr>
          <w:p w:rsidR="008423E4" w:rsidRDefault="003101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01AE" w:rsidP="008423E4">
      <w:pPr>
        <w:tabs>
          <w:tab w:val="right" w:pos="9360"/>
        </w:tabs>
      </w:pPr>
    </w:p>
    <w:p w:rsidR="008423E4" w:rsidRDefault="003101AE" w:rsidP="008423E4"/>
    <w:p w:rsidR="008423E4" w:rsidRDefault="003101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46EA" w:rsidTr="00345119">
        <w:tc>
          <w:tcPr>
            <w:tcW w:w="9576" w:type="dxa"/>
          </w:tcPr>
          <w:p w:rsidR="008423E4" w:rsidRPr="00A8133F" w:rsidRDefault="003101AE" w:rsidP="004204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01AE" w:rsidP="004204AB"/>
          <w:p w:rsidR="008423E4" w:rsidRDefault="003101AE" w:rsidP="004204AB">
            <w:pPr>
              <w:pStyle w:val="Header"/>
              <w:jc w:val="both"/>
            </w:pPr>
            <w:r>
              <w:t>Concerns have been raised about the economic burden u</w:t>
            </w:r>
            <w:r>
              <w:t xml:space="preserve">nfunded mandates </w:t>
            </w:r>
            <w:r>
              <w:t xml:space="preserve">place on counties and municipalities across Texas. </w:t>
            </w:r>
            <w:r>
              <w:t xml:space="preserve">H.J.R. 73 </w:t>
            </w:r>
            <w:r>
              <w:t xml:space="preserve">seeks to address this issue by </w:t>
            </w:r>
            <w:r>
              <w:t>propos</w:t>
            </w:r>
            <w:r>
              <w:t>ing</w:t>
            </w:r>
            <w:r>
              <w:t xml:space="preserve"> an amendment to the Texas Constitution restricting the legislature’s ability to impose mandates on counties and municipalities without also providing adequate funding to comply with those mandates.</w:t>
            </w:r>
          </w:p>
          <w:p w:rsidR="008423E4" w:rsidRPr="00E26B13" w:rsidRDefault="003101AE" w:rsidP="004204AB">
            <w:pPr>
              <w:rPr>
                <w:b/>
              </w:rPr>
            </w:pPr>
          </w:p>
        </w:tc>
      </w:tr>
      <w:tr w:rsidR="00D046EA" w:rsidTr="00345119">
        <w:tc>
          <w:tcPr>
            <w:tcW w:w="9576" w:type="dxa"/>
          </w:tcPr>
          <w:p w:rsidR="0017725B" w:rsidRDefault="003101AE" w:rsidP="004204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3101AE" w:rsidP="004204AB">
            <w:pPr>
              <w:rPr>
                <w:b/>
                <w:u w:val="single"/>
              </w:rPr>
            </w:pPr>
          </w:p>
          <w:p w:rsidR="007F4629" w:rsidRPr="007F4629" w:rsidRDefault="003101AE" w:rsidP="004204AB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3101AE" w:rsidP="004204AB">
            <w:pPr>
              <w:rPr>
                <w:b/>
                <w:u w:val="single"/>
              </w:rPr>
            </w:pPr>
          </w:p>
        </w:tc>
      </w:tr>
      <w:tr w:rsidR="00D046EA" w:rsidTr="00345119">
        <w:tc>
          <w:tcPr>
            <w:tcW w:w="9576" w:type="dxa"/>
          </w:tcPr>
          <w:p w:rsidR="008423E4" w:rsidRPr="00A8133F" w:rsidRDefault="003101AE" w:rsidP="004204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01AE" w:rsidP="004204AB"/>
          <w:p w:rsidR="007F4629" w:rsidRDefault="003101AE" w:rsidP="004204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:rsidR="008423E4" w:rsidRPr="00E21FDC" w:rsidRDefault="003101AE" w:rsidP="004204AB">
            <w:pPr>
              <w:rPr>
                <w:b/>
              </w:rPr>
            </w:pPr>
          </w:p>
        </w:tc>
      </w:tr>
      <w:tr w:rsidR="00D046EA" w:rsidTr="00345119">
        <w:tc>
          <w:tcPr>
            <w:tcW w:w="9576" w:type="dxa"/>
          </w:tcPr>
          <w:p w:rsidR="008423E4" w:rsidRPr="00A8133F" w:rsidRDefault="003101AE" w:rsidP="004204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01AE" w:rsidP="004204AB"/>
          <w:p w:rsidR="003A7F68" w:rsidRDefault="003101AE" w:rsidP="004204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H.J.R</w:t>
            </w:r>
            <w:r>
              <w:t xml:space="preserve">. 73 proposes an amendment to the Texas Constitution to </w:t>
            </w:r>
            <w:r>
              <w:t>condition the effect of</w:t>
            </w:r>
            <w:r>
              <w:t xml:space="preserve"> a </w:t>
            </w:r>
            <w:r w:rsidRPr="003A7F68">
              <w:t>law enacted by the legislature on or after January 1, 2018, that requires a municipality or county to establish, expand, or modify a duty or activity that requires the expend</w:t>
            </w:r>
            <w:r>
              <w:t>iture of</w:t>
            </w:r>
            <w:r w:rsidRPr="003A7F68">
              <w:t xml:space="preserve"> revenue </w:t>
            </w:r>
            <w:r>
              <w:t xml:space="preserve">by the municipality or county </w:t>
            </w:r>
            <w:r>
              <w:t>on</w:t>
            </w:r>
            <w:r w:rsidRPr="003A7F68">
              <w:t xml:space="preserve"> the legislature appropriat</w:t>
            </w:r>
            <w:r>
              <w:t>ing</w:t>
            </w:r>
            <w:r w:rsidRPr="003A7F68">
              <w:t xml:space="preserve"> or otherwise provid</w:t>
            </w:r>
            <w:r>
              <w:t>ing</w:t>
            </w:r>
            <w:r>
              <w:t>,</w:t>
            </w:r>
            <w:r w:rsidRPr="003A7F68">
              <w:t xml:space="preserve"> </w:t>
            </w:r>
            <w:r w:rsidRPr="003A7F68">
              <w:t xml:space="preserve">from a source other than the </w:t>
            </w:r>
            <w:r>
              <w:t xml:space="preserve">municipality's or county's </w:t>
            </w:r>
            <w:r w:rsidRPr="003A7F68">
              <w:t>revenue</w:t>
            </w:r>
            <w:r>
              <w:t>,</w:t>
            </w:r>
            <w:r w:rsidRPr="003A7F68">
              <w:t xml:space="preserve"> </w:t>
            </w:r>
            <w:r w:rsidRPr="003A7F68">
              <w:t>for the payment or reimbursement of the costs incurred for the biennium by the municipa</w:t>
            </w:r>
            <w:r w:rsidRPr="003A7F68">
              <w:t>lity or county in complying with the requirement.</w:t>
            </w:r>
          </w:p>
          <w:p w:rsidR="008423E4" w:rsidRPr="00835628" w:rsidRDefault="003101AE" w:rsidP="004204AB">
            <w:pPr>
              <w:rPr>
                <w:b/>
              </w:rPr>
            </w:pPr>
          </w:p>
        </w:tc>
      </w:tr>
      <w:tr w:rsidR="00D046EA" w:rsidTr="00345119">
        <w:tc>
          <w:tcPr>
            <w:tcW w:w="9576" w:type="dxa"/>
          </w:tcPr>
          <w:p w:rsidR="008423E4" w:rsidRPr="00A8133F" w:rsidRDefault="003101AE" w:rsidP="004204AB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3101AE" w:rsidP="004204AB"/>
          <w:p w:rsidR="008423E4" w:rsidRPr="007F4629" w:rsidRDefault="003101AE" w:rsidP="004204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2017.</w:t>
            </w:r>
          </w:p>
          <w:p w:rsidR="008423E4" w:rsidRPr="00233FDB" w:rsidRDefault="003101AE" w:rsidP="004204AB">
            <w:pPr>
              <w:rPr>
                <w:b/>
              </w:rPr>
            </w:pPr>
          </w:p>
        </w:tc>
      </w:tr>
    </w:tbl>
    <w:p w:rsidR="008423E4" w:rsidRPr="00BE0E75" w:rsidRDefault="003101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01A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1AE">
      <w:r>
        <w:separator/>
      </w:r>
    </w:p>
  </w:endnote>
  <w:endnote w:type="continuationSeparator" w:id="0">
    <w:p w:rsidR="00000000" w:rsidRDefault="0031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0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46EA" w:rsidTr="009C1E9A">
      <w:trPr>
        <w:cantSplit/>
      </w:trPr>
      <w:tc>
        <w:tcPr>
          <w:tcW w:w="0" w:type="pct"/>
        </w:tcPr>
        <w:p w:rsidR="00137D90" w:rsidRDefault="003101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01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01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01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01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6EA" w:rsidTr="009C1E9A">
      <w:trPr>
        <w:cantSplit/>
      </w:trPr>
      <w:tc>
        <w:tcPr>
          <w:tcW w:w="0" w:type="pct"/>
        </w:tcPr>
        <w:p w:rsidR="00EC379B" w:rsidRDefault="003101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01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20767</w:t>
          </w:r>
        </w:p>
      </w:tc>
      <w:tc>
        <w:tcPr>
          <w:tcW w:w="2453" w:type="pct"/>
        </w:tcPr>
        <w:p w:rsidR="00EC379B" w:rsidRDefault="003101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17.91.129</w:t>
          </w:r>
          <w:r>
            <w:fldChar w:fldCharType="end"/>
          </w:r>
        </w:p>
      </w:tc>
    </w:tr>
    <w:tr w:rsidR="00D046EA" w:rsidTr="009C1E9A">
      <w:trPr>
        <w:cantSplit/>
      </w:trPr>
      <w:tc>
        <w:tcPr>
          <w:tcW w:w="0" w:type="pct"/>
        </w:tcPr>
        <w:p w:rsidR="00EC379B" w:rsidRDefault="003101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01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01AE" w:rsidP="006D504F">
          <w:pPr>
            <w:pStyle w:val="Footer"/>
            <w:rPr>
              <w:rStyle w:val="PageNumber"/>
            </w:rPr>
          </w:pPr>
        </w:p>
        <w:p w:rsidR="00EC379B" w:rsidRDefault="003101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6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01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01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01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0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1AE">
      <w:r>
        <w:separator/>
      </w:r>
    </w:p>
  </w:footnote>
  <w:footnote w:type="continuationSeparator" w:id="0">
    <w:p w:rsidR="00000000" w:rsidRDefault="0031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0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0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10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EA"/>
    <w:rsid w:val="003101AE"/>
    <w:rsid w:val="00D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4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629"/>
  </w:style>
  <w:style w:type="paragraph" w:styleId="CommentSubject">
    <w:name w:val="annotation subject"/>
    <w:basedOn w:val="CommentText"/>
    <w:next w:val="CommentText"/>
    <w:link w:val="CommentSubjectChar"/>
    <w:rsid w:val="007F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629"/>
    <w:rPr>
      <w:b/>
      <w:bCs/>
    </w:rPr>
  </w:style>
  <w:style w:type="paragraph" w:styleId="Revision">
    <w:name w:val="Revision"/>
    <w:hidden/>
    <w:uiPriority w:val="99"/>
    <w:semiHidden/>
    <w:rsid w:val="00075C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4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4629"/>
  </w:style>
  <w:style w:type="paragraph" w:styleId="CommentSubject">
    <w:name w:val="annotation subject"/>
    <w:basedOn w:val="CommentText"/>
    <w:next w:val="CommentText"/>
    <w:link w:val="CommentSubjectChar"/>
    <w:rsid w:val="007F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4629"/>
    <w:rPr>
      <w:b/>
      <w:bCs/>
    </w:rPr>
  </w:style>
  <w:style w:type="paragraph" w:styleId="Revision">
    <w:name w:val="Revision"/>
    <w:hidden/>
    <w:uiPriority w:val="99"/>
    <w:semiHidden/>
    <w:rsid w:val="00075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HJR00073 (Committee Report (Unamended))</vt:lpstr>
    </vt:vector>
  </TitlesOfParts>
  <Company>State of Texas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20767</dc:subject>
  <dc:creator>State of Texas</dc:creator>
  <dc:description>HJR 73 by Burns-(H)State Affairs</dc:description>
  <cp:lastModifiedBy>Brianna Weis</cp:lastModifiedBy>
  <cp:revision>2</cp:revision>
  <cp:lastPrinted>2017-04-02T19:06:00Z</cp:lastPrinted>
  <dcterms:created xsi:type="dcterms:W3CDTF">2017-05-02T02:12:00Z</dcterms:created>
  <dcterms:modified xsi:type="dcterms:W3CDTF">2017-05-02T02:12:00Z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17.91.129</vt:lpwstr>
  </property>
</Properties>
</file>