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B5" w:rsidRDefault="000D34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B5315D44565406489882E4F5256A589"/>
          </w:placeholder>
        </w:sdtPr>
        <w:sdtContent>
          <w:r w:rsidRPr="005C2A78">
            <w:rPr>
              <w:rFonts w:cs="Times New Roman"/>
              <w:b/>
              <w:szCs w:val="24"/>
              <w:u w:val="single"/>
            </w:rPr>
            <w:t>BILL ANALYSIS</w:t>
          </w:r>
        </w:sdtContent>
      </w:sdt>
    </w:p>
    <w:p w:rsidR="000D34B5" w:rsidRPr="00585C31" w:rsidRDefault="000D34B5" w:rsidP="000F1DF9">
      <w:pPr>
        <w:spacing w:after="0" w:line="240" w:lineRule="auto"/>
        <w:rPr>
          <w:rFonts w:cs="Times New Roman"/>
          <w:szCs w:val="24"/>
        </w:rPr>
      </w:pPr>
    </w:p>
    <w:p w:rsidR="000D34B5" w:rsidRPr="00585C31" w:rsidRDefault="000D34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34B5" w:rsidTr="000F1DF9">
        <w:tc>
          <w:tcPr>
            <w:tcW w:w="2718" w:type="dxa"/>
          </w:tcPr>
          <w:p w:rsidR="000D34B5" w:rsidRPr="005C2A78" w:rsidRDefault="000D34B5" w:rsidP="006D756B">
            <w:pPr>
              <w:rPr>
                <w:rFonts w:cs="Times New Roman"/>
                <w:szCs w:val="24"/>
              </w:rPr>
            </w:pPr>
            <w:sdt>
              <w:sdtPr>
                <w:rPr>
                  <w:rFonts w:cs="Times New Roman"/>
                  <w:szCs w:val="24"/>
                </w:rPr>
                <w:alias w:val="Agency Title"/>
                <w:tag w:val="AgencyTitleContentControl"/>
                <w:id w:val="1920747753"/>
                <w:lock w:val="sdtContentLocked"/>
                <w:placeholder>
                  <w:docPart w:val="0479F96B018D4E3DB0C815C50B1C072D"/>
                </w:placeholder>
              </w:sdtPr>
              <w:sdtEndPr>
                <w:rPr>
                  <w:rFonts w:cstheme="minorBidi"/>
                  <w:szCs w:val="22"/>
                </w:rPr>
              </w:sdtEndPr>
              <w:sdtContent>
                <w:r>
                  <w:rPr>
                    <w:rFonts w:cs="Times New Roman"/>
                    <w:szCs w:val="24"/>
                  </w:rPr>
                  <w:t>Senate Research Center</w:t>
                </w:r>
              </w:sdtContent>
            </w:sdt>
          </w:p>
        </w:tc>
        <w:tc>
          <w:tcPr>
            <w:tcW w:w="6858" w:type="dxa"/>
          </w:tcPr>
          <w:p w:rsidR="000D34B5" w:rsidRPr="00FF6471" w:rsidRDefault="000D34B5" w:rsidP="000F1DF9">
            <w:pPr>
              <w:jc w:val="right"/>
              <w:rPr>
                <w:rFonts w:cs="Times New Roman"/>
                <w:szCs w:val="24"/>
              </w:rPr>
            </w:pPr>
            <w:sdt>
              <w:sdtPr>
                <w:rPr>
                  <w:rFonts w:cs="Times New Roman"/>
                  <w:szCs w:val="24"/>
                </w:rPr>
                <w:alias w:val="Bill Number"/>
                <w:tag w:val="BillNumberOne"/>
                <w:id w:val="-410784069"/>
                <w:lock w:val="sdtContentLocked"/>
                <w:placeholder>
                  <w:docPart w:val="84115DE037CE4A209FFC407FA8739C25"/>
                </w:placeholder>
              </w:sdtPr>
              <w:sdtContent>
                <w:r>
                  <w:rPr>
                    <w:rFonts w:cs="Times New Roman"/>
                    <w:szCs w:val="24"/>
                  </w:rPr>
                  <w:t>S.B. 28</w:t>
                </w:r>
              </w:sdtContent>
            </w:sdt>
          </w:p>
        </w:tc>
      </w:tr>
      <w:tr w:rsidR="000D34B5" w:rsidTr="000F1DF9">
        <w:sdt>
          <w:sdtPr>
            <w:rPr>
              <w:rFonts w:cs="Times New Roman"/>
              <w:szCs w:val="24"/>
            </w:rPr>
            <w:alias w:val="TLCNumber"/>
            <w:tag w:val="TLCNumber"/>
            <w:id w:val="-542600604"/>
            <w:lock w:val="sdtLocked"/>
            <w:placeholder>
              <w:docPart w:val="F5F52F5044754043B3E20B23F6E72615"/>
            </w:placeholder>
            <w:showingPlcHdr/>
          </w:sdtPr>
          <w:sdtContent>
            <w:tc>
              <w:tcPr>
                <w:tcW w:w="2718" w:type="dxa"/>
              </w:tcPr>
              <w:p w:rsidR="000D34B5" w:rsidRPr="000F1DF9" w:rsidRDefault="000D34B5" w:rsidP="00C65088">
                <w:pPr>
                  <w:rPr>
                    <w:rFonts w:cs="Times New Roman"/>
                    <w:szCs w:val="24"/>
                  </w:rPr>
                </w:pPr>
              </w:p>
            </w:tc>
          </w:sdtContent>
        </w:sdt>
        <w:tc>
          <w:tcPr>
            <w:tcW w:w="6858" w:type="dxa"/>
          </w:tcPr>
          <w:p w:rsidR="000D34B5" w:rsidRPr="005C2A78" w:rsidRDefault="000D34B5" w:rsidP="006D756B">
            <w:pPr>
              <w:jc w:val="right"/>
              <w:rPr>
                <w:rFonts w:cs="Times New Roman"/>
                <w:szCs w:val="24"/>
              </w:rPr>
            </w:pPr>
            <w:sdt>
              <w:sdtPr>
                <w:rPr>
                  <w:rFonts w:cs="Times New Roman"/>
                  <w:szCs w:val="24"/>
                </w:rPr>
                <w:alias w:val="Author Label"/>
                <w:tag w:val="By"/>
                <w:id w:val="72399597"/>
                <w:lock w:val="sdtLocked"/>
                <w:placeholder>
                  <w:docPart w:val="ACE6DFC0C20E43A1ADF79C57CF2CCF3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E213CD6C7B2447E896DC484E92A9B21"/>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ED4D921AD4784B88A1D330A8C8B59E44"/>
                </w:placeholder>
                <w:showingPlcHdr/>
              </w:sdtPr>
              <w:sdtContent/>
            </w:sdt>
          </w:p>
        </w:tc>
      </w:tr>
      <w:tr w:rsidR="000D34B5" w:rsidTr="000F1DF9">
        <w:tc>
          <w:tcPr>
            <w:tcW w:w="2718" w:type="dxa"/>
          </w:tcPr>
          <w:p w:rsidR="000D34B5" w:rsidRPr="00BC7495" w:rsidRDefault="000D34B5" w:rsidP="000F1DF9">
            <w:pPr>
              <w:rPr>
                <w:rFonts w:cs="Times New Roman"/>
                <w:szCs w:val="24"/>
              </w:rPr>
            </w:pPr>
          </w:p>
        </w:tc>
        <w:sdt>
          <w:sdtPr>
            <w:rPr>
              <w:rFonts w:cs="Times New Roman"/>
              <w:szCs w:val="24"/>
            </w:rPr>
            <w:alias w:val="Committee"/>
            <w:tag w:val="Committee"/>
            <w:id w:val="1914272295"/>
            <w:lock w:val="sdtContentLocked"/>
            <w:placeholder>
              <w:docPart w:val="B89205BC03AE411DBAA680DADC805D4D"/>
            </w:placeholder>
          </w:sdtPr>
          <w:sdtContent>
            <w:tc>
              <w:tcPr>
                <w:tcW w:w="6858" w:type="dxa"/>
              </w:tcPr>
              <w:p w:rsidR="000D34B5" w:rsidRPr="00FF6471" w:rsidRDefault="000D34B5" w:rsidP="000F1DF9">
                <w:pPr>
                  <w:jc w:val="right"/>
                  <w:rPr>
                    <w:rFonts w:cs="Times New Roman"/>
                    <w:szCs w:val="24"/>
                  </w:rPr>
                </w:pPr>
                <w:r>
                  <w:rPr>
                    <w:rFonts w:cs="Times New Roman"/>
                    <w:szCs w:val="24"/>
                  </w:rPr>
                  <w:t>Transportation</w:t>
                </w:r>
              </w:p>
            </w:tc>
          </w:sdtContent>
        </w:sdt>
      </w:tr>
      <w:tr w:rsidR="000D34B5" w:rsidTr="000F1DF9">
        <w:tc>
          <w:tcPr>
            <w:tcW w:w="2718" w:type="dxa"/>
          </w:tcPr>
          <w:p w:rsidR="000D34B5" w:rsidRPr="00BC7495" w:rsidRDefault="000D34B5" w:rsidP="000F1DF9">
            <w:pPr>
              <w:rPr>
                <w:rFonts w:cs="Times New Roman"/>
                <w:szCs w:val="24"/>
              </w:rPr>
            </w:pPr>
          </w:p>
        </w:tc>
        <w:sdt>
          <w:sdtPr>
            <w:rPr>
              <w:rFonts w:cs="Times New Roman"/>
              <w:szCs w:val="24"/>
            </w:rPr>
            <w:alias w:val="Date"/>
            <w:tag w:val="DateContentControl"/>
            <w:id w:val="1178081906"/>
            <w:lock w:val="sdtLocked"/>
            <w:placeholder>
              <w:docPart w:val="F4BD865CD41E4DFBB79A3E7102D088DD"/>
            </w:placeholder>
            <w:date w:fullDate="2017-03-20T00:00:00Z">
              <w:dateFormat w:val="M/d/yyyy"/>
              <w:lid w:val="en-US"/>
              <w:storeMappedDataAs w:val="dateTime"/>
              <w:calendar w:val="gregorian"/>
            </w:date>
          </w:sdtPr>
          <w:sdtContent>
            <w:tc>
              <w:tcPr>
                <w:tcW w:w="6858" w:type="dxa"/>
              </w:tcPr>
              <w:p w:rsidR="000D34B5" w:rsidRPr="00FF6471" w:rsidRDefault="000D34B5" w:rsidP="000F1DF9">
                <w:pPr>
                  <w:jc w:val="right"/>
                  <w:rPr>
                    <w:rFonts w:cs="Times New Roman"/>
                    <w:szCs w:val="24"/>
                  </w:rPr>
                </w:pPr>
                <w:r>
                  <w:rPr>
                    <w:rFonts w:cs="Times New Roman"/>
                    <w:szCs w:val="24"/>
                  </w:rPr>
                  <w:t>3/20/2017</w:t>
                </w:r>
              </w:p>
            </w:tc>
          </w:sdtContent>
        </w:sdt>
      </w:tr>
      <w:tr w:rsidR="000D34B5" w:rsidTr="000F1DF9">
        <w:tc>
          <w:tcPr>
            <w:tcW w:w="2718" w:type="dxa"/>
          </w:tcPr>
          <w:p w:rsidR="000D34B5" w:rsidRPr="00BC7495" w:rsidRDefault="000D34B5" w:rsidP="000F1DF9">
            <w:pPr>
              <w:rPr>
                <w:rFonts w:cs="Times New Roman"/>
                <w:szCs w:val="24"/>
              </w:rPr>
            </w:pPr>
          </w:p>
        </w:tc>
        <w:sdt>
          <w:sdtPr>
            <w:rPr>
              <w:rFonts w:cs="Times New Roman"/>
              <w:szCs w:val="24"/>
            </w:rPr>
            <w:alias w:val="BA Version"/>
            <w:tag w:val="BAVersion"/>
            <w:id w:val="-1685590809"/>
            <w:lock w:val="sdtContentLocked"/>
            <w:placeholder>
              <w:docPart w:val="268706C37F2E43C19279C81260D324A7"/>
            </w:placeholder>
          </w:sdtPr>
          <w:sdtContent>
            <w:tc>
              <w:tcPr>
                <w:tcW w:w="6858" w:type="dxa"/>
              </w:tcPr>
              <w:p w:rsidR="000D34B5" w:rsidRPr="00FF6471" w:rsidRDefault="000D34B5" w:rsidP="000F1DF9">
                <w:pPr>
                  <w:jc w:val="right"/>
                  <w:rPr>
                    <w:rFonts w:cs="Times New Roman"/>
                    <w:szCs w:val="24"/>
                  </w:rPr>
                </w:pPr>
                <w:r>
                  <w:rPr>
                    <w:rFonts w:cs="Times New Roman"/>
                    <w:szCs w:val="24"/>
                  </w:rPr>
                  <w:t>As Filed</w:t>
                </w:r>
              </w:p>
            </w:tc>
          </w:sdtContent>
        </w:sdt>
      </w:tr>
    </w:tbl>
    <w:p w:rsidR="000D34B5" w:rsidRPr="00FF6471" w:rsidRDefault="000D34B5" w:rsidP="000F1DF9">
      <w:pPr>
        <w:spacing w:after="0" w:line="240" w:lineRule="auto"/>
        <w:rPr>
          <w:rFonts w:cs="Times New Roman"/>
          <w:szCs w:val="24"/>
        </w:rPr>
      </w:pPr>
    </w:p>
    <w:p w:rsidR="000D34B5" w:rsidRPr="00FF6471" w:rsidRDefault="000D34B5" w:rsidP="000F1DF9">
      <w:pPr>
        <w:spacing w:after="0" w:line="240" w:lineRule="auto"/>
        <w:rPr>
          <w:rFonts w:cs="Times New Roman"/>
          <w:szCs w:val="24"/>
        </w:rPr>
      </w:pPr>
    </w:p>
    <w:p w:rsidR="000D34B5" w:rsidRPr="00FF6471" w:rsidRDefault="000D34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C542C4BD6B344EDBFA478AA93236A50"/>
        </w:placeholder>
      </w:sdtPr>
      <w:sdtContent>
        <w:p w:rsidR="000D34B5" w:rsidRDefault="000D34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153D387D53451A9F113D06D0B0DC1B"/>
        </w:placeholder>
      </w:sdtPr>
      <w:sdtContent>
        <w:p w:rsidR="000D34B5" w:rsidRDefault="000D34B5" w:rsidP="00325207">
          <w:pPr>
            <w:pStyle w:val="NormalWeb"/>
            <w:spacing w:before="0" w:beforeAutospacing="0" w:after="0" w:afterAutospacing="0"/>
            <w:jc w:val="both"/>
            <w:divId w:val="951474180"/>
            <w:rPr>
              <w:rFonts w:eastAsia="Times New Roman"/>
              <w:bCs/>
            </w:rPr>
          </w:pPr>
        </w:p>
        <w:p w:rsidR="000D34B5" w:rsidRPr="00325207" w:rsidRDefault="000D34B5" w:rsidP="00325207">
          <w:pPr>
            <w:pStyle w:val="NormalWeb"/>
            <w:spacing w:before="0" w:beforeAutospacing="0" w:after="0" w:afterAutospacing="0"/>
            <w:jc w:val="both"/>
            <w:divId w:val="951474180"/>
          </w:pPr>
          <w:r w:rsidRPr="00325207">
            <w:t>Texas ports are responsible for over 30 percent of the Texas gross domestic product and are integral to the Texas manufacturing and energy miracle that sustained the Texas economy through the depths of the economic downturn. However, Texas ports and manufacturing face an unprecedented competitive threat as ports in neighboring states are beating Texas in the race to improve their depth and infrastructure to meet the opportunities created by the new, deeper Panama Canal.</w:t>
          </w:r>
        </w:p>
        <w:p w:rsidR="000D34B5" w:rsidRPr="00325207" w:rsidRDefault="000D34B5" w:rsidP="00325207">
          <w:pPr>
            <w:pStyle w:val="NormalWeb"/>
            <w:spacing w:before="0" w:beforeAutospacing="0" w:after="0" w:afterAutospacing="0"/>
            <w:jc w:val="both"/>
            <w:divId w:val="951474180"/>
          </w:pPr>
          <w:r w:rsidRPr="00325207">
            <w:t> </w:t>
          </w:r>
        </w:p>
        <w:p w:rsidR="000D34B5" w:rsidRPr="00325207" w:rsidRDefault="000D34B5" w:rsidP="00325207">
          <w:pPr>
            <w:pStyle w:val="NormalWeb"/>
            <w:spacing w:before="0" w:beforeAutospacing="0" w:after="0" w:afterAutospacing="0"/>
            <w:jc w:val="both"/>
            <w:divId w:val="951474180"/>
          </w:pPr>
          <w:r w:rsidRPr="00325207">
            <w:t>S</w:t>
          </w:r>
          <w:r>
            <w:t>.</w:t>
          </w:r>
          <w:r w:rsidRPr="00325207">
            <w:t>B</w:t>
          </w:r>
          <w:r>
            <w:t xml:space="preserve">. </w:t>
          </w:r>
          <w:r w:rsidRPr="00325207">
            <w:t>28 clarifies that Texas Mobility Funds can only be used for construction or improvements of public roadways that will enhance connectivity to ports.</w:t>
          </w:r>
        </w:p>
        <w:p w:rsidR="000D34B5" w:rsidRPr="00325207" w:rsidRDefault="000D34B5" w:rsidP="00325207">
          <w:pPr>
            <w:pStyle w:val="NormalWeb"/>
            <w:spacing w:before="0" w:beforeAutospacing="0" w:after="0" w:afterAutospacing="0"/>
            <w:jc w:val="both"/>
            <w:divId w:val="951474180"/>
          </w:pPr>
          <w:r w:rsidRPr="00325207">
            <w:t> </w:t>
          </w:r>
        </w:p>
        <w:p w:rsidR="000D34B5" w:rsidRPr="00325207" w:rsidRDefault="000D34B5" w:rsidP="00325207">
          <w:pPr>
            <w:pStyle w:val="NormalWeb"/>
            <w:spacing w:before="0" w:beforeAutospacing="0" w:after="0" w:afterAutospacing="0"/>
            <w:jc w:val="both"/>
            <w:divId w:val="951474180"/>
          </w:pPr>
          <w:r w:rsidRPr="00325207">
            <w:t>S</w:t>
          </w:r>
          <w:r>
            <w:t>.</w:t>
          </w:r>
          <w:r w:rsidRPr="00325207">
            <w:t>B</w:t>
          </w:r>
          <w:r>
            <w:t xml:space="preserve">. </w:t>
          </w:r>
          <w:r w:rsidRPr="00325207">
            <w:t>28 creates a ship channel improvement revolving fund to assist local sponsors in deepening and widening projects.</w:t>
          </w:r>
        </w:p>
        <w:p w:rsidR="000D34B5" w:rsidRPr="00D70925" w:rsidRDefault="000D34B5" w:rsidP="00325207">
          <w:pPr>
            <w:spacing w:after="0" w:line="240" w:lineRule="auto"/>
            <w:jc w:val="both"/>
            <w:rPr>
              <w:rFonts w:eastAsia="Times New Roman" w:cs="Times New Roman"/>
              <w:bCs/>
              <w:szCs w:val="24"/>
            </w:rPr>
          </w:pPr>
        </w:p>
      </w:sdtContent>
    </w:sdt>
    <w:p w:rsidR="000D34B5" w:rsidRDefault="000D34B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28 </w:t>
      </w:r>
      <w:bookmarkStart w:id="1" w:name="AmendsCurrentLaw"/>
      <w:bookmarkEnd w:id="1"/>
      <w:r>
        <w:rPr>
          <w:rFonts w:cs="Times New Roman"/>
          <w:szCs w:val="24"/>
        </w:rPr>
        <w:t>amends current law relating to the financing of ports in the state.</w:t>
      </w:r>
    </w:p>
    <w:p w:rsidR="000D34B5" w:rsidRPr="0083425F" w:rsidRDefault="000D34B5" w:rsidP="000F1DF9">
      <w:pPr>
        <w:spacing w:after="0" w:line="240" w:lineRule="auto"/>
        <w:jc w:val="both"/>
        <w:rPr>
          <w:rFonts w:eastAsia="Times New Roman" w:cs="Times New Roman"/>
          <w:szCs w:val="24"/>
        </w:rPr>
      </w:pPr>
    </w:p>
    <w:p w:rsidR="000D34B5" w:rsidRPr="005C2A78" w:rsidRDefault="000D34B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7AAB20373924C07B9CF372A664AA81A"/>
          </w:placeholder>
        </w:sdtPr>
        <w:sdtContent>
          <w:r>
            <w:rPr>
              <w:rFonts w:eastAsia="Times New Roman" w:cs="Times New Roman"/>
              <w:b/>
              <w:szCs w:val="24"/>
              <w:u w:val="single"/>
            </w:rPr>
            <w:t>RULEMAKING AUTHORITY</w:t>
          </w:r>
        </w:sdtContent>
      </w:sdt>
    </w:p>
    <w:p w:rsidR="000D34B5" w:rsidRPr="006529C4" w:rsidRDefault="000D34B5" w:rsidP="00774EC7">
      <w:pPr>
        <w:spacing w:after="0" w:line="240" w:lineRule="auto"/>
        <w:jc w:val="both"/>
        <w:rPr>
          <w:rFonts w:cs="Times New Roman"/>
          <w:szCs w:val="24"/>
        </w:rPr>
      </w:pPr>
    </w:p>
    <w:p w:rsidR="000D34B5" w:rsidRPr="006529C4" w:rsidRDefault="000D34B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34B5" w:rsidRPr="006529C4" w:rsidRDefault="000D34B5" w:rsidP="00774EC7">
      <w:pPr>
        <w:spacing w:after="0" w:line="240" w:lineRule="auto"/>
        <w:jc w:val="both"/>
        <w:rPr>
          <w:rFonts w:cs="Times New Roman"/>
          <w:szCs w:val="24"/>
        </w:rPr>
      </w:pPr>
    </w:p>
    <w:p w:rsidR="000D34B5" w:rsidRPr="005C2A78" w:rsidRDefault="000D34B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41D251858D947CE94B95E794CA00B2A"/>
          </w:placeholder>
        </w:sdtPr>
        <w:sdtContent>
          <w:r>
            <w:rPr>
              <w:rFonts w:eastAsia="Times New Roman" w:cs="Times New Roman"/>
              <w:b/>
              <w:szCs w:val="24"/>
              <w:u w:val="single"/>
            </w:rPr>
            <w:t>SECTION BY SECTION ANALYSIS</w:t>
          </w:r>
        </w:sdtContent>
      </w:sdt>
    </w:p>
    <w:p w:rsidR="000D34B5" w:rsidRPr="005C2A78" w:rsidRDefault="000D34B5" w:rsidP="000F1DF9">
      <w:pPr>
        <w:spacing w:after="0" w:line="240" w:lineRule="auto"/>
        <w:jc w:val="both"/>
        <w:rPr>
          <w:rFonts w:eastAsia="Times New Roman" w:cs="Times New Roman"/>
          <w:szCs w:val="24"/>
        </w:rPr>
      </w:pPr>
    </w:p>
    <w:p w:rsidR="000D34B5" w:rsidRPr="005C2A78" w:rsidRDefault="000D34B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55.001, Transportation Code, by adding Subdivision (6), to define “port access improvement project” to mean the construction or improvement of public roadways that will enhance connectivity to ports.  </w:t>
      </w:r>
    </w:p>
    <w:p w:rsidR="000D34B5" w:rsidRPr="005C2A78" w:rsidRDefault="000D34B5" w:rsidP="000F1DF9">
      <w:pPr>
        <w:spacing w:after="0" w:line="240" w:lineRule="auto"/>
        <w:jc w:val="both"/>
        <w:rPr>
          <w:rFonts w:eastAsia="Times New Roman" w:cs="Times New Roman"/>
          <w:szCs w:val="24"/>
        </w:rPr>
      </w:pPr>
    </w:p>
    <w:p w:rsidR="000D34B5" w:rsidRPr="005C2A78" w:rsidRDefault="000D34B5" w:rsidP="000D34B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55.002(e), Transportation Code, to authorize the Texas Transportation Commission to use money from the Texas Mobility Fund to provide funding for a port access improvement project, rather than to provide funding, including through a loan, for certain other port-related projects. </w:t>
      </w:r>
    </w:p>
    <w:p w:rsidR="000D34B5" w:rsidRPr="005C2A78" w:rsidRDefault="000D34B5" w:rsidP="000F1DF9">
      <w:pPr>
        <w:spacing w:after="0" w:line="240" w:lineRule="auto"/>
        <w:jc w:val="both"/>
        <w:rPr>
          <w:rFonts w:eastAsia="Times New Roman" w:cs="Times New Roman"/>
          <w:szCs w:val="24"/>
        </w:rPr>
      </w:pPr>
    </w:p>
    <w:p w:rsidR="000D34B5" w:rsidRDefault="000D34B5" w:rsidP="000F1DF9">
      <w:pPr>
        <w:spacing w:after="0" w:line="240" w:lineRule="auto"/>
        <w:jc w:val="both"/>
        <w:rPr>
          <w:rFonts w:eastAsia="Times New Roman" w:cs="Times New Roman"/>
          <w:szCs w:val="24"/>
        </w:rPr>
      </w:pPr>
      <w:r>
        <w:rPr>
          <w:rFonts w:eastAsia="Times New Roman" w:cs="Times New Roman"/>
          <w:szCs w:val="24"/>
        </w:rPr>
        <w:t xml:space="preserve">SECTION 3. Amends Subtitle A, Title 4, Transportation Code, by adding Chapter 56, as follows: </w:t>
      </w:r>
    </w:p>
    <w:p w:rsidR="000D34B5" w:rsidRDefault="000D34B5" w:rsidP="000F1DF9">
      <w:pPr>
        <w:spacing w:after="0" w:line="240" w:lineRule="auto"/>
        <w:jc w:val="both"/>
        <w:rPr>
          <w:rFonts w:eastAsia="Times New Roman" w:cs="Times New Roman"/>
          <w:szCs w:val="24"/>
        </w:rPr>
      </w:pPr>
    </w:p>
    <w:p w:rsidR="000D34B5" w:rsidRDefault="000D34B5" w:rsidP="0083425F">
      <w:pPr>
        <w:spacing w:after="0" w:line="240" w:lineRule="auto"/>
        <w:jc w:val="center"/>
        <w:rPr>
          <w:rFonts w:eastAsia="Times New Roman" w:cs="Times New Roman"/>
          <w:szCs w:val="24"/>
        </w:rPr>
      </w:pPr>
      <w:r>
        <w:rPr>
          <w:rFonts w:eastAsia="Times New Roman" w:cs="Times New Roman"/>
          <w:szCs w:val="24"/>
        </w:rPr>
        <w:t>CHAPTER 56. FUNDING OF SHIP CHANNEL IMPROVEMENTS</w:t>
      </w:r>
    </w:p>
    <w:p w:rsidR="000D34B5" w:rsidRDefault="000D34B5" w:rsidP="0083425F">
      <w:pPr>
        <w:spacing w:after="0" w:line="240" w:lineRule="auto"/>
        <w:jc w:val="center"/>
        <w:rPr>
          <w:rFonts w:eastAsia="Times New Roman" w:cs="Times New Roman"/>
          <w:szCs w:val="24"/>
        </w:rPr>
      </w:pPr>
    </w:p>
    <w:p w:rsidR="000D34B5" w:rsidRDefault="000D34B5" w:rsidP="0083425F">
      <w:pPr>
        <w:spacing w:after="0" w:line="240" w:lineRule="auto"/>
        <w:ind w:left="720"/>
        <w:jc w:val="both"/>
        <w:rPr>
          <w:rFonts w:eastAsia="Times New Roman" w:cs="Times New Roman"/>
          <w:szCs w:val="24"/>
        </w:rPr>
      </w:pPr>
      <w:r>
        <w:rPr>
          <w:rFonts w:eastAsia="Times New Roman" w:cs="Times New Roman"/>
          <w:szCs w:val="24"/>
        </w:rPr>
        <w:t xml:space="preserve">Sec. 56.001. DEFINITIONS. Defines “commission,” “department,” “fund,” and “navigation district.” </w:t>
      </w:r>
    </w:p>
    <w:p w:rsidR="000D34B5" w:rsidRDefault="000D34B5" w:rsidP="0083425F">
      <w:pPr>
        <w:spacing w:after="0" w:line="240" w:lineRule="auto"/>
        <w:ind w:left="720"/>
        <w:jc w:val="both"/>
        <w:rPr>
          <w:rFonts w:eastAsia="Times New Roman" w:cs="Times New Roman"/>
          <w:szCs w:val="24"/>
        </w:rPr>
      </w:pPr>
    </w:p>
    <w:p w:rsidR="000D34B5" w:rsidRDefault="000D34B5" w:rsidP="0083425F">
      <w:pPr>
        <w:spacing w:after="0" w:line="240" w:lineRule="auto"/>
        <w:ind w:left="720"/>
        <w:jc w:val="both"/>
        <w:rPr>
          <w:rFonts w:eastAsia="Times New Roman" w:cs="Times New Roman"/>
          <w:szCs w:val="24"/>
        </w:rPr>
      </w:pPr>
      <w:r>
        <w:rPr>
          <w:rFonts w:eastAsia="Times New Roman" w:cs="Times New Roman"/>
          <w:szCs w:val="24"/>
        </w:rPr>
        <w:t xml:space="preserve">Sec. 56.002. SHIP CHANNEL IMPROVEMENT REVOLVING FUND. Provides that the ship channel improvement revolving fund is an account in the general revenue fund and is administered by the Texas Department of Transportation. </w:t>
      </w:r>
    </w:p>
    <w:p w:rsidR="000D34B5" w:rsidRDefault="000D34B5" w:rsidP="0083425F">
      <w:pPr>
        <w:spacing w:after="0" w:line="240" w:lineRule="auto"/>
        <w:ind w:left="720"/>
        <w:jc w:val="both"/>
        <w:rPr>
          <w:rFonts w:eastAsia="Times New Roman" w:cs="Times New Roman"/>
          <w:szCs w:val="24"/>
        </w:rPr>
      </w:pPr>
    </w:p>
    <w:p w:rsidR="000D34B5" w:rsidRPr="00325207" w:rsidRDefault="000D34B5" w:rsidP="00325207">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2017. </w:t>
      </w:r>
    </w:p>
    <w:p w:rsidR="000D34B5" w:rsidRPr="0022098F" w:rsidRDefault="000D34B5" w:rsidP="0022098F"/>
    <w:p w:rsidR="00986E9F" w:rsidRPr="000D34B5" w:rsidRDefault="00986E9F" w:rsidP="000D34B5"/>
    <w:sectPr w:rsidR="00986E9F" w:rsidRPr="000D34B5"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1C" w:rsidRDefault="00AE101C" w:rsidP="000F1DF9">
      <w:pPr>
        <w:spacing w:after="0" w:line="240" w:lineRule="auto"/>
      </w:pPr>
      <w:r>
        <w:separator/>
      </w:r>
    </w:p>
  </w:endnote>
  <w:endnote w:type="continuationSeparator" w:id="0">
    <w:p w:rsidR="00AE101C" w:rsidRDefault="00AE101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101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34B5">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D34B5">
                <w:rPr>
                  <w:sz w:val="20"/>
                  <w:szCs w:val="20"/>
                </w:rPr>
                <w:t>S.B. 28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D34B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101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D34B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D34B5">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1C" w:rsidRDefault="00AE101C" w:rsidP="000F1DF9">
      <w:pPr>
        <w:spacing w:after="0" w:line="240" w:lineRule="auto"/>
      </w:pPr>
      <w:r>
        <w:separator/>
      </w:r>
    </w:p>
  </w:footnote>
  <w:footnote w:type="continuationSeparator" w:id="0">
    <w:p w:rsidR="00AE101C" w:rsidRDefault="00AE101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D34B5"/>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101C"/>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34B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D34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47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17649" w:rsidP="00A1764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B5315D44565406489882E4F5256A589"/>
        <w:category>
          <w:name w:val="General"/>
          <w:gallery w:val="placeholder"/>
        </w:category>
        <w:types>
          <w:type w:val="bbPlcHdr"/>
        </w:types>
        <w:behaviors>
          <w:behavior w:val="content"/>
        </w:behaviors>
        <w:guid w:val="{B9B37407-7421-4DA7-9DF6-1E308CD2DEC4}"/>
      </w:docPartPr>
      <w:docPartBody>
        <w:p w:rsidR="00000000" w:rsidRDefault="00AF5DE6"/>
      </w:docPartBody>
    </w:docPart>
    <w:docPart>
      <w:docPartPr>
        <w:name w:val="0479F96B018D4E3DB0C815C50B1C072D"/>
        <w:category>
          <w:name w:val="General"/>
          <w:gallery w:val="placeholder"/>
        </w:category>
        <w:types>
          <w:type w:val="bbPlcHdr"/>
        </w:types>
        <w:behaviors>
          <w:behavior w:val="content"/>
        </w:behaviors>
        <w:guid w:val="{47681CB3-744B-4940-A546-68F943498DB4}"/>
      </w:docPartPr>
      <w:docPartBody>
        <w:p w:rsidR="00000000" w:rsidRDefault="00AF5DE6"/>
      </w:docPartBody>
    </w:docPart>
    <w:docPart>
      <w:docPartPr>
        <w:name w:val="84115DE037CE4A209FFC407FA8739C25"/>
        <w:category>
          <w:name w:val="General"/>
          <w:gallery w:val="placeholder"/>
        </w:category>
        <w:types>
          <w:type w:val="bbPlcHdr"/>
        </w:types>
        <w:behaviors>
          <w:behavior w:val="content"/>
        </w:behaviors>
        <w:guid w:val="{5D321EEB-70AF-4B5F-B3EF-D0A8FFAAAD2D}"/>
      </w:docPartPr>
      <w:docPartBody>
        <w:p w:rsidR="00000000" w:rsidRDefault="00AF5DE6"/>
      </w:docPartBody>
    </w:docPart>
    <w:docPart>
      <w:docPartPr>
        <w:name w:val="F5F52F5044754043B3E20B23F6E72615"/>
        <w:category>
          <w:name w:val="General"/>
          <w:gallery w:val="placeholder"/>
        </w:category>
        <w:types>
          <w:type w:val="bbPlcHdr"/>
        </w:types>
        <w:behaviors>
          <w:behavior w:val="content"/>
        </w:behaviors>
        <w:guid w:val="{483F4646-2751-4C59-BC4E-88174E8BF7D1}"/>
      </w:docPartPr>
      <w:docPartBody>
        <w:p w:rsidR="00000000" w:rsidRDefault="00AF5DE6"/>
      </w:docPartBody>
    </w:docPart>
    <w:docPart>
      <w:docPartPr>
        <w:name w:val="ACE6DFC0C20E43A1ADF79C57CF2CCF32"/>
        <w:category>
          <w:name w:val="General"/>
          <w:gallery w:val="placeholder"/>
        </w:category>
        <w:types>
          <w:type w:val="bbPlcHdr"/>
        </w:types>
        <w:behaviors>
          <w:behavior w:val="content"/>
        </w:behaviors>
        <w:guid w:val="{FD920CD4-4FD3-439B-8D6C-519A45D14241}"/>
      </w:docPartPr>
      <w:docPartBody>
        <w:p w:rsidR="00000000" w:rsidRDefault="00AF5DE6"/>
      </w:docPartBody>
    </w:docPart>
    <w:docPart>
      <w:docPartPr>
        <w:name w:val="BE213CD6C7B2447E896DC484E92A9B21"/>
        <w:category>
          <w:name w:val="General"/>
          <w:gallery w:val="placeholder"/>
        </w:category>
        <w:types>
          <w:type w:val="bbPlcHdr"/>
        </w:types>
        <w:behaviors>
          <w:behavior w:val="content"/>
        </w:behaviors>
        <w:guid w:val="{06F6CC85-8B55-4A47-A2FE-24D590FF5A9E}"/>
      </w:docPartPr>
      <w:docPartBody>
        <w:p w:rsidR="00000000" w:rsidRDefault="00AF5DE6"/>
      </w:docPartBody>
    </w:docPart>
    <w:docPart>
      <w:docPartPr>
        <w:name w:val="ED4D921AD4784B88A1D330A8C8B59E44"/>
        <w:category>
          <w:name w:val="General"/>
          <w:gallery w:val="placeholder"/>
        </w:category>
        <w:types>
          <w:type w:val="bbPlcHdr"/>
        </w:types>
        <w:behaviors>
          <w:behavior w:val="content"/>
        </w:behaviors>
        <w:guid w:val="{A156EF03-4D2B-49DA-8EB7-A5F74B14334E}"/>
      </w:docPartPr>
      <w:docPartBody>
        <w:p w:rsidR="00000000" w:rsidRDefault="00AF5DE6"/>
      </w:docPartBody>
    </w:docPart>
    <w:docPart>
      <w:docPartPr>
        <w:name w:val="B89205BC03AE411DBAA680DADC805D4D"/>
        <w:category>
          <w:name w:val="General"/>
          <w:gallery w:val="placeholder"/>
        </w:category>
        <w:types>
          <w:type w:val="bbPlcHdr"/>
        </w:types>
        <w:behaviors>
          <w:behavior w:val="content"/>
        </w:behaviors>
        <w:guid w:val="{1B1E0F53-3781-4EDC-BC09-9D613AD6C26B}"/>
      </w:docPartPr>
      <w:docPartBody>
        <w:p w:rsidR="00000000" w:rsidRDefault="00AF5DE6"/>
      </w:docPartBody>
    </w:docPart>
    <w:docPart>
      <w:docPartPr>
        <w:name w:val="F4BD865CD41E4DFBB79A3E7102D088DD"/>
        <w:category>
          <w:name w:val="General"/>
          <w:gallery w:val="placeholder"/>
        </w:category>
        <w:types>
          <w:type w:val="bbPlcHdr"/>
        </w:types>
        <w:behaviors>
          <w:behavior w:val="content"/>
        </w:behaviors>
        <w:guid w:val="{3B5A1F04-3C3D-45F5-B944-0572BC706912}"/>
      </w:docPartPr>
      <w:docPartBody>
        <w:p w:rsidR="00000000" w:rsidRDefault="00A17649" w:rsidP="00A17649">
          <w:pPr>
            <w:pStyle w:val="F4BD865CD41E4DFBB79A3E7102D088DD"/>
          </w:pPr>
          <w:r w:rsidRPr="00A30DD1">
            <w:rPr>
              <w:rStyle w:val="PlaceholderText"/>
            </w:rPr>
            <w:t>Click here to enter a date.</w:t>
          </w:r>
        </w:p>
      </w:docPartBody>
    </w:docPart>
    <w:docPart>
      <w:docPartPr>
        <w:name w:val="268706C37F2E43C19279C81260D324A7"/>
        <w:category>
          <w:name w:val="General"/>
          <w:gallery w:val="placeholder"/>
        </w:category>
        <w:types>
          <w:type w:val="bbPlcHdr"/>
        </w:types>
        <w:behaviors>
          <w:behavior w:val="content"/>
        </w:behaviors>
        <w:guid w:val="{EDB44771-419C-4F16-893D-43E2B9DACDB8}"/>
      </w:docPartPr>
      <w:docPartBody>
        <w:p w:rsidR="00000000" w:rsidRDefault="00AF5DE6"/>
      </w:docPartBody>
    </w:docPart>
    <w:docPart>
      <w:docPartPr>
        <w:name w:val="FC542C4BD6B344EDBFA478AA93236A50"/>
        <w:category>
          <w:name w:val="General"/>
          <w:gallery w:val="placeholder"/>
        </w:category>
        <w:types>
          <w:type w:val="bbPlcHdr"/>
        </w:types>
        <w:behaviors>
          <w:behavior w:val="content"/>
        </w:behaviors>
        <w:guid w:val="{4B2E8AD4-27FD-4352-BA16-3101F3F492A1}"/>
      </w:docPartPr>
      <w:docPartBody>
        <w:p w:rsidR="00000000" w:rsidRDefault="00AF5DE6"/>
      </w:docPartBody>
    </w:docPart>
    <w:docPart>
      <w:docPartPr>
        <w:name w:val="92153D387D53451A9F113D06D0B0DC1B"/>
        <w:category>
          <w:name w:val="General"/>
          <w:gallery w:val="placeholder"/>
        </w:category>
        <w:types>
          <w:type w:val="bbPlcHdr"/>
        </w:types>
        <w:behaviors>
          <w:behavior w:val="content"/>
        </w:behaviors>
        <w:guid w:val="{F8C03CEB-FA4F-4366-B5B5-4016509E6C24}"/>
      </w:docPartPr>
      <w:docPartBody>
        <w:p w:rsidR="00000000" w:rsidRDefault="00A17649" w:rsidP="00A17649">
          <w:pPr>
            <w:pStyle w:val="92153D387D53451A9F113D06D0B0DC1B"/>
          </w:pPr>
          <w:r>
            <w:rPr>
              <w:rFonts w:eastAsia="Times New Roman" w:cs="Times New Roman"/>
              <w:bCs/>
              <w:szCs w:val="24"/>
            </w:rPr>
            <w:t xml:space="preserve"> </w:t>
          </w:r>
        </w:p>
      </w:docPartBody>
    </w:docPart>
    <w:docPart>
      <w:docPartPr>
        <w:name w:val="E7AAB20373924C07B9CF372A664AA81A"/>
        <w:category>
          <w:name w:val="General"/>
          <w:gallery w:val="placeholder"/>
        </w:category>
        <w:types>
          <w:type w:val="bbPlcHdr"/>
        </w:types>
        <w:behaviors>
          <w:behavior w:val="content"/>
        </w:behaviors>
        <w:guid w:val="{B3B9F4FD-A471-4F16-94AC-EAC95F83D1EA}"/>
      </w:docPartPr>
      <w:docPartBody>
        <w:p w:rsidR="00000000" w:rsidRDefault="00AF5DE6"/>
      </w:docPartBody>
    </w:docPart>
    <w:docPart>
      <w:docPartPr>
        <w:name w:val="741D251858D947CE94B95E794CA00B2A"/>
        <w:category>
          <w:name w:val="General"/>
          <w:gallery w:val="placeholder"/>
        </w:category>
        <w:types>
          <w:type w:val="bbPlcHdr"/>
        </w:types>
        <w:behaviors>
          <w:behavior w:val="content"/>
        </w:behaviors>
        <w:guid w:val="{C7CB22F0-E474-4F7B-8CA4-D6CEAD09F90B}"/>
      </w:docPartPr>
      <w:docPartBody>
        <w:p w:rsidR="00000000" w:rsidRDefault="00AF5D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17649"/>
    <w:rsid w:val="00A54AD6"/>
    <w:rsid w:val="00A57564"/>
    <w:rsid w:val="00AF5DE6"/>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64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17649"/>
    <w:rPr>
      <w:rFonts w:ascii="Times New Roman" w:hAnsi="Times New Roman"/>
      <w:sz w:val="24"/>
    </w:rPr>
  </w:style>
  <w:style w:type="paragraph" w:customStyle="1" w:styleId="487D89B4F8B34DB4967D41FE18F7F88D7">
    <w:name w:val="487D89B4F8B34DB4967D41FE18F7F88D7"/>
    <w:rsid w:val="00A17649"/>
    <w:rPr>
      <w:rFonts w:ascii="Times New Roman" w:hAnsi="Times New Roman"/>
      <w:sz w:val="24"/>
    </w:rPr>
  </w:style>
  <w:style w:type="paragraph" w:customStyle="1" w:styleId="AE2570ED5D764CD7AF9686706F550F4620">
    <w:name w:val="AE2570ED5D764CD7AF9686706F550F4620"/>
    <w:rsid w:val="00A17649"/>
    <w:pPr>
      <w:tabs>
        <w:tab w:val="center" w:pos="4680"/>
        <w:tab w:val="right" w:pos="9360"/>
      </w:tabs>
      <w:spacing w:after="0" w:line="240" w:lineRule="auto"/>
    </w:pPr>
    <w:rPr>
      <w:rFonts w:ascii="Times New Roman" w:hAnsi="Times New Roman"/>
      <w:sz w:val="24"/>
    </w:rPr>
  </w:style>
  <w:style w:type="paragraph" w:customStyle="1" w:styleId="F4BD865CD41E4DFBB79A3E7102D088DD">
    <w:name w:val="F4BD865CD41E4DFBB79A3E7102D088DD"/>
    <w:rsid w:val="00A17649"/>
  </w:style>
  <w:style w:type="paragraph" w:customStyle="1" w:styleId="92153D387D53451A9F113D06D0B0DC1B">
    <w:name w:val="92153D387D53451A9F113D06D0B0DC1B"/>
    <w:rsid w:val="00A176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64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17649"/>
    <w:rPr>
      <w:rFonts w:ascii="Times New Roman" w:hAnsi="Times New Roman"/>
      <w:sz w:val="24"/>
    </w:rPr>
  </w:style>
  <w:style w:type="paragraph" w:customStyle="1" w:styleId="487D89B4F8B34DB4967D41FE18F7F88D7">
    <w:name w:val="487D89B4F8B34DB4967D41FE18F7F88D7"/>
    <w:rsid w:val="00A17649"/>
    <w:rPr>
      <w:rFonts w:ascii="Times New Roman" w:hAnsi="Times New Roman"/>
      <w:sz w:val="24"/>
    </w:rPr>
  </w:style>
  <w:style w:type="paragraph" w:customStyle="1" w:styleId="AE2570ED5D764CD7AF9686706F550F4620">
    <w:name w:val="AE2570ED5D764CD7AF9686706F550F4620"/>
    <w:rsid w:val="00A17649"/>
    <w:pPr>
      <w:tabs>
        <w:tab w:val="center" w:pos="4680"/>
        <w:tab w:val="right" w:pos="9360"/>
      </w:tabs>
      <w:spacing w:after="0" w:line="240" w:lineRule="auto"/>
    </w:pPr>
    <w:rPr>
      <w:rFonts w:ascii="Times New Roman" w:hAnsi="Times New Roman"/>
      <w:sz w:val="24"/>
    </w:rPr>
  </w:style>
  <w:style w:type="paragraph" w:customStyle="1" w:styleId="F4BD865CD41E4DFBB79A3E7102D088DD">
    <w:name w:val="F4BD865CD41E4DFBB79A3E7102D088DD"/>
    <w:rsid w:val="00A17649"/>
  </w:style>
  <w:style w:type="paragraph" w:customStyle="1" w:styleId="92153D387D53451A9F113D06D0B0DC1B">
    <w:name w:val="92153D387D53451A9F113D06D0B0DC1B"/>
    <w:rsid w:val="00A17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B2AFDE7-796C-44B5-B6CC-02527AF6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336</Words>
  <Characters>1917</Characters>
  <Application>Microsoft Office Word</Application>
  <DocSecurity>0</DocSecurity>
  <Lines>15</Lines>
  <Paragraphs>4</Paragraphs>
  <ScaleCrop>false</ScaleCrop>
  <Company>Texas Legislative Council</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2017-03-20T14:40:00Z</cp:lastPrinted>
  <dcterms:created xsi:type="dcterms:W3CDTF">2015-05-29T14:24:00Z</dcterms:created>
  <dcterms:modified xsi:type="dcterms:W3CDTF">2017-03-20T14:41:00Z</dcterms:modified>
</cp:coreProperties>
</file>

<file path=docProps/custom.xml><?xml version="1.0" encoding="utf-8"?>
<op:Properties xmlns:vt="http://schemas.openxmlformats.org/officeDocument/2006/docPropsVTypes" xmlns:op="http://schemas.openxmlformats.org/officeDocument/2006/custom-properties"/>
</file>