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57E9" w:rsidTr="00345119">
        <w:tc>
          <w:tcPr>
            <w:tcW w:w="9576" w:type="dxa"/>
            <w:noWrap/>
          </w:tcPr>
          <w:p w:rsidR="008423E4" w:rsidRPr="0022177D" w:rsidRDefault="004B51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51C7" w:rsidP="008423E4">
      <w:pPr>
        <w:jc w:val="center"/>
      </w:pPr>
    </w:p>
    <w:p w:rsidR="008423E4" w:rsidRPr="00B31F0E" w:rsidRDefault="004B51C7" w:rsidP="008423E4"/>
    <w:p w:rsidR="008423E4" w:rsidRPr="00742794" w:rsidRDefault="004B51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57E9" w:rsidTr="00345119">
        <w:tc>
          <w:tcPr>
            <w:tcW w:w="9576" w:type="dxa"/>
          </w:tcPr>
          <w:p w:rsidR="008423E4" w:rsidRPr="00861995" w:rsidRDefault="004B51C7" w:rsidP="00345119">
            <w:pPr>
              <w:jc w:val="right"/>
            </w:pPr>
            <w:r>
              <w:t>S.B. 46</w:t>
            </w:r>
          </w:p>
        </w:tc>
      </w:tr>
      <w:tr w:rsidR="002E57E9" w:rsidTr="00345119">
        <w:tc>
          <w:tcPr>
            <w:tcW w:w="9576" w:type="dxa"/>
          </w:tcPr>
          <w:p w:rsidR="008423E4" w:rsidRPr="00861995" w:rsidRDefault="004B51C7" w:rsidP="000B3CCB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E57E9" w:rsidTr="00345119">
        <w:tc>
          <w:tcPr>
            <w:tcW w:w="9576" w:type="dxa"/>
          </w:tcPr>
          <w:p w:rsidR="008423E4" w:rsidRPr="00861995" w:rsidRDefault="004B51C7" w:rsidP="00345119">
            <w:pPr>
              <w:jc w:val="right"/>
            </w:pPr>
            <w:r>
              <w:t>Judiciary &amp; Civil Jurisprudence</w:t>
            </w:r>
          </w:p>
        </w:tc>
      </w:tr>
      <w:tr w:rsidR="002E57E9" w:rsidTr="00345119">
        <w:tc>
          <w:tcPr>
            <w:tcW w:w="9576" w:type="dxa"/>
          </w:tcPr>
          <w:p w:rsidR="008423E4" w:rsidRDefault="004B51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51C7" w:rsidP="008423E4">
      <w:pPr>
        <w:tabs>
          <w:tab w:val="right" w:pos="9360"/>
        </w:tabs>
      </w:pPr>
    </w:p>
    <w:p w:rsidR="008423E4" w:rsidRDefault="004B51C7" w:rsidP="008423E4"/>
    <w:p w:rsidR="008423E4" w:rsidRDefault="004B51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57E9" w:rsidTr="00345119">
        <w:tc>
          <w:tcPr>
            <w:tcW w:w="9576" w:type="dxa"/>
          </w:tcPr>
          <w:p w:rsidR="008423E4" w:rsidRPr="00A8133F" w:rsidRDefault="004B51C7" w:rsidP="0075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51C7" w:rsidP="007541A0"/>
          <w:p w:rsidR="008423E4" w:rsidRDefault="004B51C7" w:rsidP="0075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there are situations in which </w:t>
            </w:r>
            <w:r w:rsidRPr="00197C1F">
              <w:t xml:space="preserve">it </w:t>
            </w:r>
            <w:r>
              <w:t>might</w:t>
            </w:r>
            <w:r w:rsidRPr="00197C1F">
              <w:t xml:space="preserve"> </w:t>
            </w:r>
            <w:r w:rsidRPr="00197C1F">
              <w:t xml:space="preserve">not be in the best interest of </w:t>
            </w:r>
            <w:r>
              <w:t>jurors</w:t>
            </w:r>
            <w:r w:rsidRPr="00197C1F">
              <w:t xml:space="preserve"> to have their name</w:t>
            </w:r>
            <w:r>
              <w:t>s</w:t>
            </w:r>
            <w:r w:rsidRPr="00197C1F">
              <w:t xml:space="preserve"> called out by a judge </w:t>
            </w:r>
            <w:r>
              <w:t xml:space="preserve">when polling the jury </w:t>
            </w:r>
            <w:r w:rsidRPr="00197C1F">
              <w:t xml:space="preserve">as the </w:t>
            </w:r>
            <w:r>
              <w:t xml:space="preserve">jurors </w:t>
            </w:r>
            <w:r w:rsidRPr="00197C1F">
              <w:t xml:space="preserve">would assume a </w:t>
            </w:r>
            <w:r>
              <w:t xml:space="preserve">potential </w:t>
            </w:r>
            <w:r w:rsidRPr="00197C1F">
              <w:t xml:space="preserve">safety risk. </w:t>
            </w:r>
            <w:r>
              <w:t>S.B. 46</w:t>
            </w:r>
            <w:r>
              <w:t xml:space="preserve"> seeks to mitigate this risk by authorizing a judge </w:t>
            </w:r>
            <w:r w:rsidRPr="00197C1F">
              <w:t xml:space="preserve">to assign </w:t>
            </w:r>
            <w:r>
              <w:t xml:space="preserve">an </w:t>
            </w:r>
            <w:r w:rsidRPr="00197C1F">
              <w:t xml:space="preserve">identification number to </w:t>
            </w:r>
            <w:r>
              <w:t>each</w:t>
            </w:r>
            <w:r w:rsidRPr="00197C1F">
              <w:t xml:space="preserve"> </w:t>
            </w:r>
            <w:r w:rsidRPr="00197C1F">
              <w:t>jur</w:t>
            </w:r>
            <w:r>
              <w:t xml:space="preserve">or to use in place of the juror's </w:t>
            </w:r>
            <w:r>
              <w:t>name when polling the jury</w:t>
            </w:r>
            <w:r w:rsidRPr="00197C1F">
              <w:t>.</w:t>
            </w:r>
          </w:p>
          <w:p w:rsidR="008423E4" w:rsidRPr="00E26B13" w:rsidRDefault="004B51C7" w:rsidP="007541A0">
            <w:pPr>
              <w:rPr>
                <w:b/>
              </w:rPr>
            </w:pPr>
          </w:p>
        </w:tc>
      </w:tr>
      <w:tr w:rsidR="002E57E9" w:rsidTr="00345119">
        <w:tc>
          <w:tcPr>
            <w:tcW w:w="9576" w:type="dxa"/>
          </w:tcPr>
          <w:p w:rsidR="0017725B" w:rsidRDefault="004B51C7" w:rsidP="007541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51C7" w:rsidP="007541A0">
            <w:pPr>
              <w:rPr>
                <w:b/>
                <w:u w:val="single"/>
              </w:rPr>
            </w:pPr>
          </w:p>
          <w:p w:rsidR="00C10966" w:rsidRPr="00C10966" w:rsidRDefault="004B51C7" w:rsidP="007541A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4B51C7" w:rsidP="007541A0">
            <w:pPr>
              <w:rPr>
                <w:b/>
                <w:u w:val="single"/>
              </w:rPr>
            </w:pPr>
          </w:p>
        </w:tc>
      </w:tr>
      <w:tr w:rsidR="002E57E9" w:rsidTr="00345119">
        <w:tc>
          <w:tcPr>
            <w:tcW w:w="9576" w:type="dxa"/>
          </w:tcPr>
          <w:p w:rsidR="008423E4" w:rsidRPr="00A8133F" w:rsidRDefault="004B51C7" w:rsidP="0075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51C7" w:rsidP="007541A0"/>
          <w:p w:rsidR="00C10966" w:rsidRDefault="004B51C7" w:rsidP="0075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4B51C7" w:rsidP="007541A0">
            <w:pPr>
              <w:rPr>
                <w:b/>
              </w:rPr>
            </w:pPr>
          </w:p>
        </w:tc>
      </w:tr>
      <w:tr w:rsidR="002E57E9" w:rsidTr="00345119">
        <w:tc>
          <w:tcPr>
            <w:tcW w:w="9576" w:type="dxa"/>
          </w:tcPr>
          <w:p w:rsidR="008423E4" w:rsidRPr="00A8133F" w:rsidRDefault="004B51C7" w:rsidP="0075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51C7" w:rsidP="007541A0"/>
          <w:p w:rsidR="008423E4" w:rsidRDefault="004B51C7" w:rsidP="0075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46 </w:t>
            </w:r>
            <w:r>
              <w:t xml:space="preserve">amends the Code of Criminal Procedure to </w:t>
            </w:r>
            <w:r>
              <w:t>authorize</w:t>
            </w:r>
            <w:r>
              <w:t xml:space="preserve"> </w:t>
            </w:r>
            <w:r>
              <w:t>a</w:t>
            </w:r>
            <w:r w:rsidRPr="00C62A16">
              <w:t xml:space="preserve"> judge </w:t>
            </w:r>
            <w:r>
              <w:t xml:space="preserve">for the purpose of polling the jury </w:t>
            </w:r>
            <w:r>
              <w:t>to</w:t>
            </w:r>
            <w:r w:rsidRPr="00C62A16">
              <w:t xml:space="preserve"> assign each juror an identification number to u</w:t>
            </w:r>
            <w:r>
              <w:t>se in place of the juror's name.</w:t>
            </w:r>
            <w:r>
              <w:t xml:space="preserve"> The bill</w:t>
            </w:r>
            <w:r>
              <w:t xml:space="preserve"> </w:t>
            </w:r>
            <w:r>
              <w:t>clarifies</w:t>
            </w:r>
            <w:r w:rsidRPr="00C10966">
              <w:t xml:space="preserve"> that both the </w:t>
            </w:r>
            <w:r>
              <w:t>s</w:t>
            </w:r>
            <w:r w:rsidRPr="00C10966">
              <w:t>tate and the defendant each have the right to have the jury polled.</w:t>
            </w:r>
          </w:p>
          <w:p w:rsidR="008423E4" w:rsidRPr="00835628" w:rsidRDefault="004B51C7" w:rsidP="007541A0">
            <w:pPr>
              <w:rPr>
                <w:b/>
              </w:rPr>
            </w:pPr>
          </w:p>
        </w:tc>
      </w:tr>
      <w:tr w:rsidR="002E57E9" w:rsidTr="00345119">
        <w:tc>
          <w:tcPr>
            <w:tcW w:w="9576" w:type="dxa"/>
          </w:tcPr>
          <w:p w:rsidR="008423E4" w:rsidRPr="00A8133F" w:rsidRDefault="004B51C7" w:rsidP="0075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51C7" w:rsidP="007541A0"/>
          <w:p w:rsidR="008423E4" w:rsidRPr="003624F2" w:rsidRDefault="004B51C7" w:rsidP="0075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B51C7" w:rsidP="007541A0">
            <w:pPr>
              <w:rPr>
                <w:b/>
              </w:rPr>
            </w:pPr>
          </w:p>
        </w:tc>
      </w:tr>
    </w:tbl>
    <w:p w:rsidR="008423E4" w:rsidRPr="00BE0E75" w:rsidRDefault="004B51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51C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1C7">
      <w:r>
        <w:separator/>
      </w:r>
    </w:p>
  </w:endnote>
  <w:endnote w:type="continuationSeparator" w:id="0">
    <w:p w:rsidR="00000000" w:rsidRDefault="004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8D" w:rsidRDefault="004B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57E9" w:rsidTr="009C1E9A">
      <w:trPr>
        <w:cantSplit/>
      </w:trPr>
      <w:tc>
        <w:tcPr>
          <w:tcW w:w="0" w:type="pct"/>
        </w:tcPr>
        <w:p w:rsidR="00137D90" w:rsidRDefault="004B5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51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51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5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5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7E9" w:rsidTr="009C1E9A">
      <w:trPr>
        <w:cantSplit/>
      </w:trPr>
      <w:tc>
        <w:tcPr>
          <w:tcW w:w="0" w:type="pct"/>
        </w:tcPr>
        <w:p w:rsidR="00EC379B" w:rsidRDefault="004B5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51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28636</w:t>
          </w:r>
        </w:p>
      </w:tc>
      <w:tc>
        <w:tcPr>
          <w:tcW w:w="2453" w:type="pct"/>
        </w:tcPr>
        <w:p w:rsidR="00EC379B" w:rsidRDefault="004B5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17.125.106</w:t>
          </w:r>
          <w:r>
            <w:fldChar w:fldCharType="end"/>
          </w:r>
        </w:p>
      </w:tc>
    </w:tr>
    <w:tr w:rsidR="002E57E9" w:rsidTr="009C1E9A">
      <w:trPr>
        <w:cantSplit/>
      </w:trPr>
      <w:tc>
        <w:tcPr>
          <w:tcW w:w="0" w:type="pct"/>
        </w:tcPr>
        <w:p w:rsidR="00EC379B" w:rsidRDefault="004B51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51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51C7" w:rsidP="006D504F">
          <w:pPr>
            <w:pStyle w:val="Footer"/>
            <w:rPr>
              <w:rStyle w:val="PageNumber"/>
            </w:rPr>
          </w:pPr>
        </w:p>
        <w:p w:rsidR="00EC379B" w:rsidRDefault="004B5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7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51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51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51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8D" w:rsidRDefault="004B5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1C7">
      <w:r>
        <w:separator/>
      </w:r>
    </w:p>
  </w:footnote>
  <w:footnote w:type="continuationSeparator" w:id="0">
    <w:p w:rsidR="00000000" w:rsidRDefault="004B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8D" w:rsidRDefault="004B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8D" w:rsidRDefault="004B5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8D" w:rsidRDefault="004B5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9"/>
    <w:rsid w:val="002E57E9"/>
    <w:rsid w:val="004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0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966"/>
  </w:style>
  <w:style w:type="paragraph" w:styleId="CommentSubject">
    <w:name w:val="annotation subject"/>
    <w:basedOn w:val="CommentText"/>
    <w:next w:val="CommentText"/>
    <w:link w:val="CommentSubjectChar"/>
    <w:rsid w:val="00C1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9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025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0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966"/>
  </w:style>
  <w:style w:type="paragraph" w:styleId="CommentSubject">
    <w:name w:val="annotation subject"/>
    <w:basedOn w:val="CommentText"/>
    <w:next w:val="CommentText"/>
    <w:link w:val="CommentSubjectChar"/>
    <w:rsid w:val="00C1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9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02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1105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SB00046 (Committee Report (Unamended))</vt:lpstr>
    </vt:vector>
  </TitlesOfParts>
  <Company>State of Texas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28636</dc:subject>
  <dc:creator>State of Texas</dc:creator>
  <dc:description>SB 46 by Zaffirini-(H)Judiciary &amp; Civil Jurisprudence</dc:description>
  <cp:lastModifiedBy>Molly Hoffman-Bricker</cp:lastModifiedBy>
  <cp:revision>2</cp:revision>
  <cp:lastPrinted>2017-05-05T15:45:00Z</cp:lastPrinted>
  <dcterms:created xsi:type="dcterms:W3CDTF">2017-05-05T23:39:00Z</dcterms:created>
  <dcterms:modified xsi:type="dcterms:W3CDTF">2017-05-05T23:39:00Z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17.125.106</vt:lpwstr>
  </property>
</Properties>
</file>