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B9" w:rsidRDefault="001C17B9" w:rsidP="000F1DF9">
      <w:pPr>
        <w:spacing w:after="0"/>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0C34B09E9D4ECEBD316B8994309529"/>
          </w:placeholder>
        </w:sdtPr>
        <w:sdtContent>
          <w:r w:rsidRPr="005C2A78">
            <w:rPr>
              <w:rFonts w:cs="Times New Roman"/>
              <w:b/>
              <w:szCs w:val="24"/>
              <w:u w:val="single"/>
            </w:rPr>
            <w:t>BILL ANALYSIS</w:t>
          </w:r>
        </w:sdtContent>
      </w:sdt>
    </w:p>
    <w:p w:rsidR="001C17B9" w:rsidRPr="00585C31" w:rsidRDefault="001C17B9" w:rsidP="000F1DF9">
      <w:pPr>
        <w:spacing w:after="0"/>
        <w:rPr>
          <w:rFonts w:cs="Times New Roman"/>
          <w:szCs w:val="24"/>
        </w:rPr>
      </w:pPr>
    </w:p>
    <w:p w:rsidR="001C17B9" w:rsidRPr="00585C31" w:rsidRDefault="001C17B9" w:rsidP="000F1DF9">
      <w:pPr>
        <w:spacing w:after="0"/>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17B9" w:rsidTr="000F1DF9">
        <w:tc>
          <w:tcPr>
            <w:tcW w:w="2718" w:type="dxa"/>
          </w:tcPr>
          <w:p w:rsidR="001C17B9" w:rsidRPr="005C2A78" w:rsidRDefault="001C17B9" w:rsidP="006D756B">
            <w:pPr>
              <w:rPr>
                <w:rFonts w:cs="Times New Roman"/>
                <w:szCs w:val="24"/>
              </w:rPr>
            </w:pPr>
            <w:sdt>
              <w:sdtPr>
                <w:rPr>
                  <w:rFonts w:cs="Times New Roman"/>
                  <w:szCs w:val="24"/>
                </w:rPr>
                <w:alias w:val="Agency Title"/>
                <w:tag w:val="AgencyTitleContentControl"/>
                <w:id w:val="1920747753"/>
                <w:lock w:val="sdtContentLocked"/>
                <w:placeholder>
                  <w:docPart w:val="96505AF995154500B3A8874881539A63"/>
                </w:placeholder>
              </w:sdtPr>
              <w:sdtEndPr>
                <w:rPr>
                  <w:rFonts w:cstheme="minorBidi"/>
                  <w:szCs w:val="22"/>
                </w:rPr>
              </w:sdtEndPr>
              <w:sdtContent>
                <w:r>
                  <w:rPr>
                    <w:rFonts w:cs="Times New Roman"/>
                    <w:szCs w:val="24"/>
                  </w:rPr>
                  <w:t>Senate Research Center</w:t>
                </w:r>
              </w:sdtContent>
            </w:sdt>
          </w:p>
        </w:tc>
        <w:tc>
          <w:tcPr>
            <w:tcW w:w="6858" w:type="dxa"/>
          </w:tcPr>
          <w:p w:rsidR="001C17B9" w:rsidRPr="00FF6471" w:rsidRDefault="001C17B9" w:rsidP="000F1DF9">
            <w:pPr>
              <w:jc w:val="right"/>
              <w:rPr>
                <w:rFonts w:cs="Times New Roman"/>
                <w:szCs w:val="24"/>
              </w:rPr>
            </w:pPr>
            <w:sdt>
              <w:sdtPr>
                <w:rPr>
                  <w:rFonts w:cs="Times New Roman"/>
                  <w:szCs w:val="24"/>
                </w:rPr>
                <w:alias w:val="Bill Number"/>
                <w:tag w:val="BillNumberOne"/>
                <w:id w:val="-410784069"/>
                <w:lock w:val="sdtContentLocked"/>
                <w:placeholder>
                  <w:docPart w:val="C22D935D1A884814B6D80854C168D8D6"/>
                </w:placeholder>
              </w:sdtPr>
              <w:sdtContent>
                <w:r>
                  <w:rPr>
                    <w:rFonts w:cs="Times New Roman"/>
                    <w:szCs w:val="24"/>
                  </w:rPr>
                  <w:t>S.B. 95</w:t>
                </w:r>
              </w:sdtContent>
            </w:sdt>
          </w:p>
        </w:tc>
      </w:tr>
      <w:tr w:rsidR="001C17B9" w:rsidTr="000F1DF9">
        <w:sdt>
          <w:sdtPr>
            <w:rPr>
              <w:rFonts w:cs="Times New Roman"/>
              <w:szCs w:val="24"/>
            </w:rPr>
            <w:alias w:val="TLCNumber"/>
            <w:tag w:val="TLCNumber"/>
            <w:id w:val="-542600604"/>
            <w:lock w:val="sdtLocked"/>
            <w:placeholder>
              <w:docPart w:val="963A660B1BB44BFEA30E0A47AF4DE932"/>
            </w:placeholder>
          </w:sdtPr>
          <w:sdtContent>
            <w:tc>
              <w:tcPr>
                <w:tcW w:w="2718" w:type="dxa"/>
              </w:tcPr>
              <w:p w:rsidR="001C17B9" w:rsidRPr="000F1DF9" w:rsidRDefault="001C17B9" w:rsidP="00C65088">
                <w:pPr>
                  <w:rPr>
                    <w:rFonts w:cs="Times New Roman"/>
                    <w:szCs w:val="24"/>
                  </w:rPr>
                </w:pPr>
                <w:r>
                  <w:rPr>
                    <w:rFonts w:cs="Times New Roman"/>
                    <w:szCs w:val="24"/>
                  </w:rPr>
                  <w:t>85R1052 KKR-F</w:t>
                </w:r>
              </w:p>
            </w:tc>
          </w:sdtContent>
        </w:sdt>
        <w:tc>
          <w:tcPr>
            <w:tcW w:w="6858" w:type="dxa"/>
          </w:tcPr>
          <w:p w:rsidR="001C17B9" w:rsidRPr="005C2A78" w:rsidRDefault="001C17B9" w:rsidP="006D756B">
            <w:pPr>
              <w:jc w:val="right"/>
              <w:rPr>
                <w:rFonts w:cs="Times New Roman"/>
                <w:szCs w:val="24"/>
              </w:rPr>
            </w:pPr>
            <w:sdt>
              <w:sdtPr>
                <w:rPr>
                  <w:rFonts w:cs="Times New Roman"/>
                  <w:szCs w:val="24"/>
                </w:rPr>
                <w:alias w:val="Author Label"/>
                <w:tag w:val="By"/>
                <w:id w:val="72399597"/>
                <w:lock w:val="sdtLocked"/>
                <w:placeholder>
                  <w:docPart w:val="37B42CA51D9E451C9BA5A72354E174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EB51A2D96D4F92A7D9AE4A2C40090F"/>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5C631187EE5A4C73AFD8CCE72AEE9489"/>
                </w:placeholder>
                <w:showingPlcHdr/>
              </w:sdtPr>
              <w:sdtContent/>
            </w:sdt>
          </w:p>
        </w:tc>
      </w:tr>
      <w:tr w:rsidR="001C17B9" w:rsidTr="000F1DF9">
        <w:tc>
          <w:tcPr>
            <w:tcW w:w="2718" w:type="dxa"/>
          </w:tcPr>
          <w:p w:rsidR="001C17B9" w:rsidRPr="00BC7495" w:rsidRDefault="001C17B9" w:rsidP="000F1DF9">
            <w:pPr>
              <w:rPr>
                <w:rFonts w:cs="Times New Roman"/>
                <w:szCs w:val="24"/>
              </w:rPr>
            </w:pPr>
          </w:p>
        </w:tc>
        <w:sdt>
          <w:sdtPr>
            <w:rPr>
              <w:rFonts w:cs="Times New Roman"/>
              <w:szCs w:val="24"/>
            </w:rPr>
            <w:alias w:val="Committee"/>
            <w:tag w:val="Committee"/>
            <w:id w:val="1914272295"/>
            <w:lock w:val="sdtContentLocked"/>
            <w:placeholder>
              <w:docPart w:val="4699A8E774134E92830A3613A35E0CCF"/>
            </w:placeholder>
          </w:sdtPr>
          <w:sdtContent>
            <w:tc>
              <w:tcPr>
                <w:tcW w:w="6858" w:type="dxa"/>
              </w:tcPr>
              <w:p w:rsidR="001C17B9" w:rsidRPr="00FF6471" w:rsidRDefault="001C17B9" w:rsidP="000F1DF9">
                <w:pPr>
                  <w:jc w:val="right"/>
                  <w:rPr>
                    <w:rFonts w:cs="Times New Roman"/>
                    <w:szCs w:val="24"/>
                  </w:rPr>
                </w:pPr>
                <w:r>
                  <w:rPr>
                    <w:rFonts w:cs="Times New Roman"/>
                    <w:szCs w:val="24"/>
                  </w:rPr>
                  <w:t>Health &amp; Human Services</w:t>
                </w:r>
              </w:p>
            </w:tc>
          </w:sdtContent>
        </w:sdt>
      </w:tr>
      <w:tr w:rsidR="001C17B9" w:rsidTr="000F1DF9">
        <w:tc>
          <w:tcPr>
            <w:tcW w:w="2718" w:type="dxa"/>
          </w:tcPr>
          <w:p w:rsidR="001C17B9" w:rsidRPr="00BC7495" w:rsidRDefault="001C17B9" w:rsidP="000F1DF9">
            <w:pPr>
              <w:rPr>
                <w:rFonts w:cs="Times New Roman"/>
                <w:szCs w:val="24"/>
              </w:rPr>
            </w:pPr>
          </w:p>
        </w:tc>
        <w:sdt>
          <w:sdtPr>
            <w:rPr>
              <w:rFonts w:cs="Times New Roman"/>
              <w:szCs w:val="24"/>
            </w:rPr>
            <w:alias w:val="Date"/>
            <w:tag w:val="DateContentControl"/>
            <w:id w:val="1178081906"/>
            <w:lock w:val="sdtLocked"/>
            <w:placeholder>
              <w:docPart w:val="CDD5A8170451445B9744BF19DA7ABC5C"/>
            </w:placeholder>
            <w:date w:fullDate="2017-04-27T00:00:00Z">
              <w:dateFormat w:val="M/d/yyyy"/>
              <w:lid w:val="en-US"/>
              <w:storeMappedDataAs w:val="dateTime"/>
              <w:calendar w:val="gregorian"/>
            </w:date>
          </w:sdtPr>
          <w:sdtContent>
            <w:tc>
              <w:tcPr>
                <w:tcW w:w="6858" w:type="dxa"/>
              </w:tcPr>
              <w:p w:rsidR="001C17B9" w:rsidRPr="00FF6471" w:rsidRDefault="001C17B9" w:rsidP="000F1DF9">
                <w:pPr>
                  <w:jc w:val="right"/>
                  <w:rPr>
                    <w:rFonts w:cs="Times New Roman"/>
                    <w:szCs w:val="24"/>
                  </w:rPr>
                </w:pPr>
                <w:r>
                  <w:rPr>
                    <w:rFonts w:cs="Times New Roman"/>
                    <w:szCs w:val="24"/>
                  </w:rPr>
                  <w:t>4/27/2017</w:t>
                </w:r>
              </w:p>
            </w:tc>
          </w:sdtContent>
        </w:sdt>
      </w:tr>
      <w:tr w:rsidR="001C17B9" w:rsidTr="000F1DF9">
        <w:tc>
          <w:tcPr>
            <w:tcW w:w="2718" w:type="dxa"/>
          </w:tcPr>
          <w:p w:rsidR="001C17B9" w:rsidRPr="00BC7495" w:rsidRDefault="001C17B9" w:rsidP="000F1DF9">
            <w:pPr>
              <w:rPr>
                <w:rFonts w:cs="Times New Roman"/>
                <w:szCs w:val="24"/>
              </w:rPr>
            </w:pPr>
          </w:p>
        </w:tc>
        <w:sdt>
          <w:sdtPr>
            <w:rPr>
              <w:rFonts w:cs="Times New Roman"/>
              <w:szCs w:val="24"/>
            </w:rPr>
            <w:alias w:val="BA Version"/>
            <w:tag w:val="BAVersion"/>
            <w:id w:val="-1685590809"/>
            <w:lock w:val="sdtContentLocked"/>
            <w:placeholder>
              <w:docPart w:val="2B3A46F58E0E4CCEBECD29A15219515C"/>
            </w:placeholder>
          </w:sdtPr>
          <w:sdtContent>
            <w:tc>
              <w:tcPr>
                <w:tcW w:w="6858" w:type="dxa"/>
              </w:tcPr>
              <w:p w:rsidR="001C17B9" w:rsidRPr="00FF6471" w:rsidRDefault="001C17B9" w:rsidP="000F1DF9">
                <w:pPr>
                  <w:jc w:val="right"/>
                  <w:rPr>
                    <w:rFonts w:cs="Times New Roman"/>
                    <w:szCs w:val="24"/>
                  </w:rPr>
                </w:pPr>
                <w:r>
                  <w:rPr>
                    <w:rFonts w:cs="Times New Roman"/>
                    <w:szCs w:val="24"/>
                  </w:rPr>
                  <w:t>As Filed</w:t>
                </w:r>
              </w:p>
            </w:tc>
          </w:sdtContent>
        </w:sdt>
      </w:tr>
    </w:tbl>
    <w:p w:rsidR="001C17B9" w:rsidRPr="00FF6471" w:rsidRDefault="001C17B9" w:rsidP="000F1DF9">
      <w:pPr>
        <w:spacing w:after="0"/>
        <w:rPr>
          <w:rFonts w:cs="Times New Roman"/>
          <w:szCs w:val="24"/>
        </w:rPr>
      </w:pPr>
    </w:p>
    <w:p w:rsidR="001C17B9" w:rsidRPr="00FF6471" w:rsidRDefault="001C17B9" w:rsidP="000F1DF9">
      <w:pPr>
        <w:spacing w:after="0"/>
        <w:rPr>
          <w:rFonts w:cs="Times New Roman"/>
          <w:szCs w:val="24"/>
        </w:rPr>
      </w:pPr>
    </w:p>
    <w:p w:rsidR="001C17B9" w:rsidRPr="00FF6471" w:rsidRDefault="001C17B9" w:rsidP="000F1DF9">
      <w:pPr>
        <w:spacing w:after="0"/>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8BF8AA33F64325A79D28C927F61620"/>
        </w:placeholder>
      </w:sdtPr>
      <w:sdtContent>
        <w:p w:rsidR="001C17B9" w:rsidRDefault="001C17B9" w:rsidP="000F1DF9">
          <w:pPr>
            <w:spacing w:after="0"/>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9F7B5724EF4214A9AD4CEB80E77B1F"/>
        </w:placeholder>
      </w:sdtPr>
      <w:sdtContent>
        <w:p w:rsidR="001C17B9" w:rsidRDefault="001C17B9" w:rsidP="001C17B9">
          <w:pPr>
            <w:pStyle w:val="NormalWeb"/>
            <w:spacing w:before="0" w:beforeAutospacing="0" w:after="0" w:afterAutospacing="0"/>
            <w:jc w:val="both"/>
            <w:divId w:val="1136491337"/>
            <w:rPr>
              <w:rFonts w:eastAsia="Times New Roman"/>
              <w:bCs/>
            </w:rPr>
          </w:pPr>
        </w:p>
        <w:p w:rsidR="001C17B9" w:rsidRDefault="001C17B9" w:rsidP="001C17B9">
          <w:pPr>
            <w:pStyle w:val="NormalWeb"/>
            <w:spacing w:before="0" w:beforeAutospacing="0" w:after="0" w:afterAutospacing="0"/>
            <w:jc w:val="both"/>
            <w:divId w:val="1136491337"/>
            <w:rPr>
              <w:color w:val="000000"/>
            </w:rPr>
          </w:pPr>
          <w:r w:rsidRPr="005A43D1">
            <w:rPr>
              <w:color w:val="000000"/>
            </w:rPr>
            <w:t>Raw milk is a n</w:t>
          </w:r>
          <w:r>
            <w:rPr>
              <w:color w:val="000000"/>
            </w:rPr>
            <w:t>atural dairy product that is neither</w:t>
          </w:r>
          <w:r w:rsidRPr="005A43D1">
            <w:rPr>
              <w:color w:val="000000"/>
            </w:rPr>
            <w:t xml:space="preserve"> pasteurized </w:t>
          </w:r>
          <w:r>
            <w:rPr>
              <w:color w:val="000000"/>
            </w:rPr>
            <w:t>n</w:t>
          </w:r>
          <w:r w:rsidRPr="005A43D1">
            <w:rPr>
              <w:color w:val="000000"/>
            </w:rPr>
            <w:t>or homogenized. It retains all natural enzymes, fatt</w:t>
          </w:r>
          <w:r>
            <w:rPr>
              <w:color w:val="000000"/>
            </w:rPr>
            <w:t>y acids, vitamins, and minerals,</w:t>
          </w:r>
          <w:r w:rsidRPr="005A43D1">
            <w:rPr>
              <w:color w:val="000000"/>
            </w:rPr>
            <w:t xml:space="preserve"> making it a popular choice for individuals seeking a diet of unprocessed foods.</w:t>
          </w:r>
        </w:p>
        <w:p w:rsidR="001C17B9" w:rsidRPr="005A43D1" w:rsidRDefault="001C17B9" w:rsidP="001C17B9">
          <w:pPr>
            <w:pStyle w:val="NormalWeb"/>
            <w:spacing w:before="0" w:beforeAutospacing="0" w:after="0" w:afterAutospacing="0"/>
            <w:jc w:val="both"/>
            <w:divId w:val="1136491337"/>
            <w:rPr>
              <w:color w:val="000000"/>
            </w:rPr>
          </w:pPr>
        </w:p>
        <w:p w:rsidR="001C17B9" w:rsidRDefault="001C17B9" w:rsidP="001C17B9">
          <w:pPr>
            <w:pStyle w:val="NormalWeb"/>
            <w:spacing w:before="0" w:beforeAutospacing="0" w:after="0" w:afterAutospacing="0"/>
            <w:jc w:val="both"/>
            <w:divId w:val="1136491337"/>
            <w:rPr>
              <w:color w:val="000000"/>
            </w:rPr>
          </w:pPr>
          <w:r w:rsidRPr="005A43D1">
            <w:rPr>
              <w:color w:val="000000"/>
            </w:rPr>
            <w:t>Texas law currently allows for the sale and purchase of raw milk. Producers are licensed, inspected, required to test their milk every six weeks, and must follow all production and storage regulations as mandated by the state and the U</w:t>
          </w:r>
          <w:r>
            <w:rPr>
              <w:color w:val="000000"/>
            </w:rPr>
            <w:t xml:space="preserve">nited </w:t>
          </w:r>
          <w:r w:rsidRPr="005A43D1">
            <w:rPr>
              <w:color w:val="000000"/>
            </w:rPr>
            <w:t>S</w:t>
          </w:r>
          <w:r>
            <w:rPr>
              <w:color w:val="000000"/>
            </w:rPr>
            <w:t xml:space="preserve">tates </w:t>
          </w:r>
          <w:r w:rsidRPr="005A43D1">
            <w:rPr>
              <w:color w:val="000000"/>
            </w:rPr>
            <w:t>D</w:t>
          </w:r>
          <w:r>
            <w:rPr>
              <w:color w:val="000000"/>
            </w:rPr>
            <w:t xml:space="preserve">epartment of </w:t>
          </w:r>
          <w:r w:rsidRPr="005A43D1">
            <w:rPr>
              <w:color w:val="000000"/>
            </w:rPr>
            <w:t>A</w:t>
          </w:r>
          <w:r>
            <w:rPr>
              <w:color w:val="000000"/>
            </w:rPr>
            <w:t>griculture</w:t>
          </w:r>
          <w:r w:rsidRPr="005A43D1">
            <w:rPr>
              <w:color w:val="000000"/>
            </w:rPr>
            <w:t>. Even so, producers may only sell their product on the producer's farm. Consumers must drive to the farm for pick up.</w:t>
          </w:r>
        </w:p>
        <w:p w:rsidR="001C17B9" w:rsidRPr="005A43D1" w:rsidRDefault="001C17B9" w:rsidP="001C17B9">
          <w:pPr>
            <w:pStyle w:val="NormalWeb"/>
            <w:spacing w:before="0" w:beforeAutospacing="0" w:after="0" w:afterAutospacing="0"/>
            <w:jc w:val="both"/>
            <w:divId w:val="1136491337"/>
            <w:rPr>
              <w:color w:val="000000"/>
            </w:rPr>
          </w:pPr>
        </w:p>
        <w:p w:rsidR="001C17B9" w:rsidRDefault="001C17B9" w:rsidP="001C17B9">
          <w:pPr>
            <w:pStyle w:val="NormalWeb"/>
            <w:spacing w:before="0" w:beforeAutospacing="0" w:after="0" w:afterAutospacing="0"/>
            <w:jc w:val="both"/>
            <w:divId w:val="1136491337"/>
            <w:rPr>
              <w:color w:val="000000"/>
            </w:rPr>
          </w:pPr>
          <w:r w:rsidRPr="005A43D1">
            <w:rPr>
              <w:color w:val="000000"/>
            </w:rPr>
            <w:t xml:space="preserve">Recent raids by local county health officials in Dallas and Austin on individuals who have attempted to purchase raw milk from a dairy and have it delivered by a courier highlight the need for regulatory change. </w:t>
          </w:r>
        </w:p>
        <w:p w:rsidR="001C17B9" w:rsidRPr="005A43D1" w:rsidRDefault="001C17B9" w:rsidP="001C17B9">
          <w:pPr>
            <w:pStyle w:val="NormalWeb"/>
            <w:spacing w:before="0" w:beforeAutospacing="0" w:after="0" w:afterAutospacing="0"/>
            <w:jc w:val="both"/>
            <w:divId w:val="1136491337"/>
            <w:rPr>
              <w:color w:val="000000"/>
            </w:rPr>
          </w:pPr>
        </w:p>
        <w:p w:rsidR="001C17B9" w:rsidRDefault="001C17B9" w:rsidP="001C17B9">
          <w:pPr>
            <w:pStyle w:val="NormalWeb"/>
            <w:spacing w:before="0" w:beforeAutospacing="0" w:after="0" w:afterAutospacing="0"/>
            <w:jc w:val="both"/>
            <w:divId w:val="1136491337"/>
            <w:rPr>
              <w:color w:val="000000"/>
            </w:rPr>
          </w:pPr>
          <w:r w:rsidRPr="005A43D1">
            <w:rPr>
              <w:color w:val="000000"/>
            </w:rPr>
            <w:t>S</w:t>
          </w:r>
          <w:r>
            <w:rPr>
              <w:color w:val="000000"/>
            </w:rPr>
            <w:t>.</w:t>
          </w:r>
          <w:r w:rsidRPr="005A43D1">
            <w:rPr>
              <w:color w:val="000000"/>
            </w:rPr>
            <w:t>B</w:t>
          </w:r>
          <w:r>
            <w:rPr>
              <w:color w:val="000000"/>
            </w:rPr>
            <w:t>.</w:t>
          </w:r>
          <w:r w:rsidRPr="005A43D1">
            <w:rPr>
              <w:color w:val="000000"/>
            </w:rPr>
            <w:t xml:space="preserve"> 95 allow</w:t>
          </w:r>
          <w:r>
            <w:rPr>
              <w:color w:val="000000"/>
            </w:rPr>
            <w:t>s</w:t>
          </w:r>
          <w:r w:rsidRPr="005A43D1">
            <w:rPr>
              <w:color w:val="000000"/>
            </w:rPr>
            <w:t xml:space="preserve"> for the sale of raw mlk at the dairy, a consumer's </w:t>
          </w:r>
          <w:r>
            <w:rPr>
              <w:color w:val="000000"/>
            </w:rPr>
            <w:t>residence, or a farmers' market, requires labeling of raw milk,</w:t>
          </w:r>
          <w:r w:rsidRPr="005A43D1">
            <w:rPr>
              <w:color w:val="000000"/>
            </w:rPr>
            <w:t xml:space="preserve"> and specifies the requirements for storage, handling, and transporting raw milk. </w:t>
          </w:r>
          <w:r>
            <w:rPr>
              <w:color w:val="000000"/>
            </w:rPr>
            <w:t>S.B. 95</w:t>
          </w:r>
          <w:r w:rsidRPr="005A43D1">
            <w:rPr>
              <w:color w:val="000000"/>
            </w:rPr>
            <w:t xml:space="preserve"> expressly permit</w:t>
          </w:r>
          <w:r>
            <w:rPr>
              <w:color w:val="000000"/>
            </w:rPr>
            <w:t>s</w:t>
          </w:r>
          <w:r w:rsidRPr="005A43D1">
            <w:rPr>
              <w:color w:val="000000"/>
            </w:rPr>
            <w:t xml:space="preserve"> the producer to contract with another person to trans</w:t>
          </w:r>
          <w:r>
            <w:rPr>
              <w:color w:val="000000"/>
            </w:rPr>
            <w:t>por</w:t>
          </w:r>
          <w:r w:rsidRPr="005A43D1">
            <w:rPr>
              <w:color w:val="000000"/>
            </w:rPr>
            <w:t>t and deliver raw m</w:t>
          </w:r>
          <w:r>
            <w:rPr>
              <w:color w:val="000000"/>
            </w:rPr>
            <w:t>ilk</w:t>
          </w:r>
          <w:r w:rsidRPr="005A43D1">
            <w:rPr>
              <w:color w:val="000000"/>
            </w:rPr>
            <w:t xml:space="preserve"> and raw milk products.</w:t>
          </w:r>
        </w:p>
        <w:p w:rsidR="001C17B9" w:rsidRPr="005A43D1" w:rsidRDefault="001C17B9" w:rsidP="001C17B9">
          <w:pPr>
            <w:pStyle w:val="NormalWeb"/>
            <w:spacing w:before="0" w:beforeAutospacing="0" w:after="0" w:afterAutospacing="0"/>
            <w:jc w:val="both"/>
            <w:divId w:val="1136491337"/>
            <w:rPr>
              <w:color w:val="000000"/>
            </w:rPr>
          </w:pPr>
        </w:p>
        <w:p w:rsidR="001C17B9" w:rsidRPr="005A43D1" w:rsidRDefault="001C17B9" w:rsidP="001C17B9">
          <w:pPr>
            <w:pStyle w:val="NormalWeb"/>
            <w:spacing w:before="0" w:beforeAutospacing="0" w:after="0" w:afterAutospacing="0"/>
            <w:jc w:val="both"/>
            <w:divId w:val="1136491337"/>
            <w:rPr>
              <w:color w:val="000000"/>
            </w:rPr>
          </w:pPr>
          <w:r>
            <w:rPr>
              <w:color w:val="000000"/>
            </w:rPr>
            <w:t>S.B. 95</w:t>
          </w:r>
          <w:r w:rsidRPr="005A43D1">
            <w:rPr>
              <w:color w:val="000000"/>
            </w:rPr>
            <w:t xml:space="preserve"> is likely to be opposed by local county health departments and large dairy producers who are not in the raw milk market.</w:t>
          </w:r>
        </w:p>
        <w:p w:rsidR="001C17B9" w:rsidRPr="00D70925" w:rsidRDefault="001C17B9" w:rsidP="001C17B9">
          <w:pPr>
            <w:spacing w:after="0"/>
            <w:jc w:val="both"/>
            <w:rPr>
              <w:rFonts w:eastAsia="Times New Roman" w:cs="Times New Roman"/>
              <w:bCs/>
              <w:szCs w:val="24"/>
            </w:rPr>
          </w:pPr>
        </w:p>
      </w:sdtContent>
    </w:sdt>
    <w:p w:rsidR="001C17B9" w:rsidRDefault="001C17B9" w:rsidP="00DD3B59">
      <w:pPr>
        <w:spacing w:after="0"/>
        <w:jc w:val="both"/>
        <w:rPr>
          <w:rFonts w:eastAsia="Times New Roman" w:cs="Times New Roman"/>
          <w:b/>
          <w:szCs w:val="24"/>
          <w:u w:val="single"/>
        </w:rPr>
      </w:pPr>
      <w:bookmarkStart w:id="0" w:name="EnrolledProposed"/>
      <w:bookmarkEnd w:id="0"/>
      <w:r>
        <w:rPr>
          <w:rFonts w:cs="Times New Roman"/>
          <w:szCs w:val="24"/>
        </w:rPr>
        <w:t xml:space="preserve">As proposed, S.B. 95 </w:t>
      </w:r>
      <w:bookmarkStart w:id="1" w:name="AmendsCurrentLaw"/>
      <w:bookmarkEnd w:id="1"/>
      <w:r>
        <w:rPr>
          <w:rFonts w:cs="Times New Roman"/>
          <w:szCs w:val="24"/>
        </w:rPr>
        <w:t>amends current law relating to the regulation of raw milk and raw milk products and adds a provision subject to a criminal penalty.</w:t>
      </w:r>
    </w:p>
    <w:p w:rsidR="001C17B9" w:rsidRPr="00F83813" w:rsidRDefault="001C17B9" w:rsidP="000F1DF9">
      <w:pPr>
        <w:spacing w:after="0"/>
        <w:rPr>
          <w:rFonts w:eastAsia="Times New Roman" w:cs="Times New Roman"/>
          <w:szCs w:val="24"/>
        </w:rPr>
      </w:pPr>
    </w:p>
    <w:p w:rsidR="001C17B9" w:rsidRPr="005C2A78" w:rsidRDefault="001C17B9" w:rsidP="000F1DF9">
      <w:pPr>
        <w:spacing w:after="0"/>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A01011E189C467DB4011346B11C6CB4"/>
          </w:placeholder>
        </w:sdtPr>
        <w:sdtContent>
          <w:r>
            <w:rPr>
              <w:rFonts w:eastAsia="Times New Roman" w:cs="Times New Roman"/>
              <w:b/>
              <w:szCs w:val="24"/>
              <w:u w:val="single"/>
            </w:rPr>
            <w:t>RULEMAKING AUTHORITY</w:t>
          </w:r>
        </w:sdtContent>
      </w:sdt>
    </w:p>
    <w:p w:rsidR="001C17B9" w:rsidRPr="006529C4" w:rsidRDefault="001C17B9" w:rsidP="00DD3B59">
      <w:pPr>
        <w:spacing w:after="0"/>
        <w:jc w:val="both"/>
        <w:rPr>
          <w:rFonts w:cs="Times New Roman"/>
          <w:szCs w:val="24"/>
        </w:rPr>
      </w:pPr>
    </w:p>
    <w:p w:rsidR="001C17B9" w:rsidRPr="006529C4" w:rsidRDefault="001C17B9" w:rsidP="00DD3B59">
      <w:pPr>
        <w:spacing w:after="0"/>
        <w:jc w:val="both"/>
        <w:rPr>
          <w:rFonts w:cs="Times New Roman"/>
          <w:szCs w:val="24"/>
        </w:rPr>
      </w:pPr>
      <w:r>
        <w:rPr>
          <w:rFonts w:cs="Times New Roman"/>
          <w:szCs w:val="24"/>
        </w:rPr>
        <w:t>Rulemaking authority is expressly granted to the executive commissioner of the Health and Human Services Commission in SECTION 1 (Section 435.0063, Health and Safety Code) of this bill.</w:t>
      </w:r>
    </w:p>
    <w:p w:rsidR="001C17B9" w:rsidRPr="006529C4" w:rsidRDefault="001C17B9" w:rsidP="00774EC7">
      <w:pPr>
        <w:spacing w:after="0"/>
        <w:rPr>
          <w:rFonts w:cs="Times New Roman"/>
          <w:szCs w:val="24"/>
        </w:rPr>
      </w:pPr>
    </w:p>
    <w:p w:rsidR="001C17B9" w:rsidRPr="005C2A78" w:rsidRDefault="001C17B9" w:rsidP="00774EC7">
      <w:pPr>
        <w:spacing w:after="0"/>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3BF3327AD4848DB9F2F7A2E1DCE530B"/>
          </w:placeholder>
        </w:sdtPr>
        <w:sdtContent>
          <w:r>
            <w:rPr>
              <w:rFonts w:eastAsia="Times New Roman" w:cs="Times New Roman"/>
              <w:b/>
              <w:szCs w:val="24"/>
              <w:u w:val="single"/>
            </w:rPr>
            <w:t>SECTION BY SECTION ANALYSIS</w:t>
          </w:r>
        </w:sdtContent>
      </w:sdt>
    </w:p>
    <w:p w:rsidR="001C17B9" w:rsidRPr="005C2A78" w:rsidRDefault="001C17B9" w:rsidP="000F1DF9">
      <w:pPr>
        <w:spacing w:after="0"/>
        <w:rPr>
          <w:rFonts w:eastAsia="Times New Roman" w:cs="Times New Roman"/>
          <w:szCs w:val="24"/>
        </w:rPr>
      </w:pPr>
    </w:p>
    <w:p w:rsidR="001C17B9" w:rsidRDefault="001C17B9" w:rsidP="00DD3B59">
      <w:pPr>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435, Health and Safety Code, by adding Sections 435.0061, 435.0062, and 435.0063, as follows:</w:t>
      </w:r>
    </w:p>
    <w:p w:rsidR="001C17B9" w:rsidRDefault="001C17B9" w:rsidP="00DD3B59">
      <w:pPr>
        <w:ind w:left="720"/>
        <w:jc w:val="both"/>
        <w:rPr>
          <w:rFonts w:eastAsia="Times New Roman" w:cs="Times New Roman"/>
          <w:szCs w:val="24"/>
        </w:rPr>
      </w:pPr>
      <w:r>
        <w:rPr>
          <w:rFonts w:eastAsia="Times New Roman" w:cs="Times New Roman"/>
          <w:szCs w:val="24"/>
        </w:rPr>
        <w:t>Sec. 435.0061. RAW MILK AND RAW MILK PRODUCTS FOR RETAIL SALE. (a) Provides that this section does not authorize the sale of raw milk and raw milk products in certain situations.</w:t>
      </w:r>
    </w:p>
    <w:p w:rsidR="001C17B9" w:rsidRDefault="001C17B9" w:rsidP="00DD3B59">
      <w:pPr>
        <w:ind w:left="1440"/>
        <w:jc w:val="both"/>
        <w:rPr>
          <w:rFonts w:eastAsia="Times New Roman" w:cs="Times New Roman"/>
          <w:szCs w:val="24"/>
        </w:rPr>
      </w:pPr>
      <w:r>
        <w:rPr>
          <w:rFonts w:eastAsia="Times New Roman" w:cs="Times New Roman"/>
          <w:szCs w:val="24"/>
        </w:rPr>
        <w:t xml:space="preserve">(b) Authorizes a permit holder who is authorized to sell raw milk or raw milk products at retail to make retail sales of raw milk or raw milk products directly to a consumer at certain places. </w:t>
      </w:r>
    </w:p>
    <w:p w:rsidR="001C17B9" w:rsidRDefault="001C17B9" w:rsidP="00DD3B59">
      <w:pPr>
        <w:ind w:left="1440"/>
        <w:jc w:val="both"/>
        <w:rPr>
          <w:rFonts w:eastAsia="Times New Roman" w:cs="Times New Roman"/>
          <w:szCs w:val="24"/>
        </w:rPr>
      </w:pPr>
      <w:r>
        <w:rPr>
          <w:rFonts w:eastAsia="Times New Roman" w:cs="Times New Roman"/>
          <w:szCs w:val="24"/>
        </w:rPr>
        <w:t>(c) Requires raw milk and raw milk products to be maintained in compliance with Section 436.0063.</w:t>
      </w:r>
    </w:p>
    <w:p w:rsidR="001C17B9" w:rsidRDefault="001C17B9" w:rsidP="00DD3B59">
      <w:pPr>
        <w:ind w:left="1440"/>
        <w:jc w:val="both"/>
        <w:rPr>
          <w:rFonts w:eastAsia="Times New Roman" w:cs="Times New Roman"/>
          <w:szCs w:val="24"/>
        </w:rPr>
      </w:pPr>
      <w:r>
        <w:rPr>
          <w:rFonts w:eastAsia="Times New Roman" w:cs="Times New Roman"/>
          <w:szCs w:val="24"/>
        </w:rPr>
        <w:t>(d) Requires a person selling raw milk or raw milk products to affix to individual raw milk or raw milk product containers a label that includes certain information. Sets forth the language required on the label.</w:t>
      </w:r>
    </w:p>
    <w:p w:rsidR="001C17B9" w:rsidRDefault="001C17B9" w:rsidP="00DD3B59">
      <w:pPr>
        <w:ind w:left="720"/>
        <w:jc w:val="both"/>
        <w:rPr>
          <w:rFonts w:eastAsia="Times New Roman" w:cs="Times New Roman"/>
          <w:szCs w:val="24"/>
        </w:rPr>
      </w:pPr>
      <w:r>
        <w:rPr>
          <w:rFonts w:eastAsia="Times New Roman" w:cs="Times New Roman"/>
          <w:szCs w:val="24"/>
        </w:rPr>
        <w:t>Sec. 435.0062. AVAILABILITY OF RECORDS ON RAW MILK TESTING. Requires the Department of State Health Services (DSHS) to provide a requestor with a record of test results from an inspection of raw milk or raw milk products conducted under Section 435.004 (Inspection of Milk and Milk Products by Department) or 435.005 (Inspection of Milk and Milk Products by Other Entities).</w:t>
      </w:r>
    </w:p>
    <w:p w:rsidR="001C17B9" w:rsidRDefault="001C17B9" w:rsidP="00DD3B59">
      <w:pPr>
        <w:ind w:left="720"/>
        <w:jc w:val="both"/>
        <w:rPr>
          <w:rFonts w:eastAsia="Times New Roman" w:cs="Times New Roman"/>
          <w:szCs w:val="24"/>
        </w:rPr>
      </w:pPr>
      <w:r>
        <w:rPr>
          <w:rFonts w:eastAsia="Times New Roman" w:cs="Times New Roman"/>
          <w:szCs w:val="24"/>
        </w:rPr>
        <w:t>Sec. 435.0063. STORING, HANDLING, AND TRANSPORTING RAW MILK AND RAW MILK PRODUCTS FOR RETAIL SALE. (a) Requires the executive commissioner of the Health and Human Services Commission to adopt rules for the safe storing, handling, and transporting of raw milk and raw milk products for sale.</w:t>
      </w:r>
    </w:p>
    <w:p w:rsidR="001C17B9" w:rsidRDefault="001C17B9" w:rsidP="00DD3B59">
      <w:pPr>
        <w:ind w:left="1440"/>
        <w:jc w:val="both"/>
        <w:rPr>
          <w:rFonts w:eastAsia="Times New Roman" w:cs="Times New Roman"/>
          <w:szCs w:val="24"/>
        </w:rPr>
      </w:pPr>
      <w:r>
        <w:rPr>
          <w:rFonts w:eastAsia="Times New Roman" w:cs="Times New Roman"/>
          <w:szCs w:val="24"/>
        </w:rPr>
        <w:t xml:space="preserve">(b) Requires raw milk and raw milk products produced for retail sale to meet certain requirements. </w:t>
      </w:r>
    </w:p>
    <w:p w:rsidR="001C17B9" w:rsidRDefault="001C17B9" w:rsidP="00DD3B59">
      <w:pPr>
        <w:ind w:left="1440"/>
        <w:jc w:val="both"/>
        <w:rPr>
          <w:rFonts w:eastAsia="Times New Roman" w:cs="Times New Roman"/>
          <w:szCs w:val="24"/>
        </w:rPr>
      </w:pPr>
      <w:r>
        <w:rPr>
          <w:rFonts w:eastAsia="Times New Roman" w:cs="Times New Roman"/>
          <w:szCs w:val="24"/>
        </w:rPr>
        <w:t xml:space="preserve">(c) Requires raw milk and raw milk products being transported for delivery to meet certain requirements. </w:t>
      </w:r>
    </w:p>
    <w:p w:rsidR="001C17B9" w:rsidRDefault="001C17B9" w:rsidP="00DD3B59">
      <w:pPr>
        <w:ind w:left="1440"/>
        <w:jc w:val="both"/>
        <w:rPr>
          <w:rFonts w:eastAsia="Times New Roman" w:cs="Times New Roman"/>
          <w:szCs w:val="24"/>
        </w:rPr>
      </w:pPr>
      <w:r>
        <w:rPr>
          <w:rFonts w:eastAsia="Times New Roman" w:cs="Times New Roman"/>
          <w:szCs w:val="24"/>
        </w:rPr>
        <w:t xml:space="preserve">(d) Prohibits DSHS or a local health authority from mandating the specific method for complying with a temperature requirement. </w:t>
      </w:r>
    </w:p>
    <w:p w:rsidR="001C17B9" w:rsidRPr="005C2A78" w:rsidRDefault="001C17B9" w:rsidP="00DD3B59">
      <w:pPr>
        <w:ind w:left="1440"/>
        <w:jc w:val="both"/>
        <w:rPr>
          <w:rFonts w:eastAsia="Times New Roman" w:cs="Times New Roman"/>
          <w:szCs w:val="24"/>
        </w:rPr>
      </w:pPr>
      <w:r>
        <w:rPr>
          <w:rFonts w:eastAsia="Times New Roman" w:cs="Times New Roman"/>
          <w:szCs w:val="24"/>
        </w:rPr>
        <w:t>(e) Authorizes a producer to contract with another person to transport and deliver raw milk and raw milk products. Provides that the producer is jointly and severally liable for transport and delivery of raw milk and raw milk products not conducted in accordance with this chapter and DSHS rules.</w:t>
      </w:r>
    </w:p>
    <w:p w:rsidR="001C17B9" w:rsidRPr="005C2A78" w:rsidRDefault="001C17B9" w:rsidP="00DD3B59">
      <w:pPr>
        <w:spacing w:after="0"/>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1C17B9" w:rsidRPr="006529C4" w:rsidRDefault="001C17B9" w:rsidP="00DD3B59">
      <w:pPr>
        <w:spacing w:after="0"/>
        <w:jc w:val="both"/>
        <w:rPr>
          <w:rFonts w:cs="Times New Roman"/>
          <w:szCs w:val="24"/>
        </w:rPr>
      </w:pPr>
    </w:p>
    <w:p w:rsidR="001C17B9" w:rsidRPr="006529C4" w:rsidRDefault="001C17B9" w:rsidP="00DD3B59">
      <w:pPr>
        <w:spacing w:after="0"/>
        <w:jc w:val="both"/>
      </w:pPr>
    </w:p>
    <w:p w:rsidR="001C17B9" w:rsidRPr="00DD3B59" w:rsidRDefault="001C17B9" w:rsidP="00DD3B59">
      <w:pPr>
        <w:jc w:val="both"/>
      </w:pPr>
    </w:p>
    <w:p w:rsidR="001C17B9" w:rsidRPr="009F0743" w:rsidRDefault="001C17B9" w:rsidP="009F0743"/>
    <w:p w:rsidR="001C17B9" w:rsidRPr="00C92F6A" w:rsidRDefault="001C17B9" w:rsidP="00C92F6A"/>
    <w:sectPr w:rsidR="001C17B9" w:rsidRPr="00C92F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AE" w:rsidRDefault="00AF7BAE" w:rsidP="000F1DF9">
      <w:pPr>
        <w:spacing w:after="0" w:line="240" w:lineRule="auto"/>
      </w:pPr>
      <w:r>
        <w:separator/>
      </w:r>
    </w:p>
  </w:endnote>
  <w:endnote w:type="continuationSeparator" w:id="0">
    <w:p w:rsidR="00AF7BAE" w:rsidRDefault="00AF7B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7B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17B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17B9">
                <w:rPr>
                  <w:sz w:val="20"/>
                  <w:szCs w:val="20"/>
                </w:rPr>
                <w:t>S.B. 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17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7B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17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17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AE" w:rsidRDefault="00AF7BAE" w:rsidP="000F1DF9">
      <w:pPr>
        <w:spacing w:after="0" w:line="240" w:lineRule="auto"/>
      </w:pPr>
      <w:r>
        <w:separator/>
      </w:r>
    </w:p>
  </w:footnote>
  <w:footnote w:type="continuationSeparator" w:id="0">
    <w:p w:rsidR="00AF7BAE" w:rsidRDefault="00AF7B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17B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7BAE"/>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7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17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7D86" w:rsidP="00347D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0C34B09E9D4ECEBD316B8994309529"/>
        <w:category>
          <w:name w:val="General"/>
          <w:gallery w:val="placeholder"/>
        </w:category>
        <w:types>
          <w:type w:val="bbPlcHdr"/>
        </w:types>
        <w:behaviors>
          <w:behavior w:val="content"/>
        </w:behaviors>
        <w:guid w:val="{8B8BCDB4-D0D0-43B1-AA44-397C8B683DD2}"/>
      </w:docPartPr>
      <w:docPartBody>
        <w:p w:rsidR="00000000" w:rsidRDefault="000802B8"/>
      </w:docPartBody>
    </w:docPart>
    <w:docPart>
      <w:docPartPr>
        <w:name w:val="96505AF995154500B3A8874881539A63"/>
        <w:category>
          <w:name w:val="General"/>
          <w:gallery w:val="placeholder"/>
        </w:category>
        <w:types>
          <w:type w:val="bbPlcHdr"/>
        </w:types>
        <w:behaviors>
          <w:behavior w:val="content"/>
        </w:behaviors>
        <w:guid w:val="{043F5D62-BE87-4EE5-AC16-0DBCE572060B}"/>
      </w:docPartPr>
      <w:docPartBody>
        <w:p w:rsidR="00000000" w:rsidRDefault="000802B8"/>
      </w:docPartBody>
    </w:docPart>
    <w:docPart>
      <w:docPartPr>
        <w:name w:val="C22D935D1A884814B6D80854C168D8D6"/>
        <w:category>
          <w:name w:val="General"/>
          <w:gallery w:val="placeholder"/>
        </w:category>
        <w:types>
          <w:type w:val="bbPlcHdr"/>
        </w:types>
        <w:behaviors>
          <w:behavior w:val="content"/>
        </w:behaviors>
        <w:guid w:val="{ABCFFDA5-32C5-4341-B3C5-16F8F1E9EECF}"/>
      </w:docPartPr>
      <w:docPartBody>
        <w:p w:rsidR="00000000" w:rsidRDefault="000802B8"/>
      </w:docPartBody>
    </w:docPart>
    <w:docPart>
      <w:docPartPr>
        <w:name w:val="963A660B1BB44BFEA30E0A47AF4DE932"/>
        <w:category>
          <w:name w:val="General"/>
          <w:gallery w:val="placeholder"/>
        </w:category>
        <w:types>
          <w:type w:val="bbPlcHdr"/>
        </w:types>
        <w:behaviors>
          <w:behavior w:val="content"/>
        </w:behaviors>
        <w:guid w:val="{F948FDB1-8044-425A-B36C-ED69F294E093}"/>
      </w:docPartPr>
      <w:docPartBody>
        <w:p w:rsidR="00000000" w:rsidRDefault="000802B8"/>
      </w:docPartBody>
    </w:docPart>
    <w:docPart>
      <w:docPartPr>
        <w:name w:val="37B42CA51D9E451C9BA5A72354E174BD"/>
        <w:category>
          <w:name w:val="General"/>
          <w:gallery w:val="placeholder"/>
        </w:category>
        <w:types>
          <w:type w:val="bbPlcHdr"/>
        </w:types>
        <w:behaviors>
          <w:behavior w:val="content"/>
        </w:behaviors>
        <w:guid w:val="{F596912D-73A3-4E83-9BAD-D980E193F265}"/>
      </w:docPartPr>
      <w:docPartBody>
        <w:p w:rsidR="00000000" w:rsidRDefault="000802B8"/>
      </w:docPartBody>
    </w:docPart>
    <w:docPart>
      <w:docPartPr>
        <w:name w:val="70EB51A2D96D4F92A7D9AE4A2C40090F"/>
        <w:category>
          <w:name w:val="General"/>
          <w:gallery w:val="placeholder"/>
        </w:category>
        <w:types>
          <w:type w:val="bbPlcHdr"/>
        </w:types>
        <w:behaviors>
          <w:behavior w:val="content"/>
        </w:behaviors>
        <w:guid w:val="{42B14258-558E-4C61-8BF1-C536669F1B6E}"/>
      </w:docPartPr>
      <w:docPartBody>
        <w:p w:rsidR="00000000" w:rsidRDefault="000802B8"/>
      </w:docPartBody>
    </w:docPart>
    <w:docPart>
      <w:docPartPr>
        <w:name w:val="5C631187EE5A4C73AFD8CCE72AEE9489"/>
        <w:category>
          <w:name w:val="General"/>
          <w:gallery w:val="placeholder"/>
        </w:category>
        <w:types>
          <w:type w:val="bbPlcHdr"/>
        </w:types>
        <w:behaviors>
          <w:behavior w:val="content"/>
        </w:behaviors>
        <w:guid w:val="{10726FE8-D366-4CDF-A05B-C54BE1B53517}"/>
      </w:docPartPr>
      <w:docPartBody>
        <w:p w:rsidR="00000000" w:rsidRDefault="000802B8"/>
      </w:docPartBody>
    </w:docPart>
    <w:docPart>
      <w:docPartPr>
        <w:name w:val="4699A8E774134E92830A3613A35E0CCF"/>
        <w:category>
          <w:name w:val="General"/>
          <w:gallery w:val="placeholder"/>
        </w:category>
        <w:types>
          <w:type w:val="bbPlcHdr"/>
        </w:types>
        <w:behaviors>
          <w:behavior w:val="content"/>
        </w:behaviors>
        <w:guid w:val="{8AA89FC5-8937-4FE6-A1FF-8FB3045552D2}"/>
      </w:docPartPr>
      <w:docPartBody>
        <w:p w:rsidR="00000000" w:rsidRDefault="000802B8"/>
      </w:docPartBody>
    </w:docPart>
    <w:docPart>
      <w:docPartPr>
        <w:name w:val="CDD5A8170451445B9744BF19DA7ABC5C"/>
        <w:category>
          <w:name w:val="General"/>
          <w:gallery w:val="placeholder"/>
        </w:category>
        <w:types>
          <w:type w:val="bbPlcHdr"/>
        </w:types>
        <w:behaviors>
          <w:behavior w:val="content"/>
        </w:behaviors>
        <w:guid w:val="{951D70BE-DABC-410D-A7B4-07A27ECD2A26}"/>
      </w:docPartPr>
      <w:docPartBody>
        <w:p w:rsidR="00000000" w:rsidRDefault="00347D86" w:rsidP="00347D86">
          <w:pPr>
            <w:pStyle w:val="CDD5A8170451445B9744BF19DA7ABC5C"/>
          </w:pPr>
          <w:r w:rsidRPr="00A30DD1">
            <w:rPr>
              <w:rStyle w:val="PlaceholderText"/>
            </w:rPr>
            <w:t>Click here to enter a date.</w:t>
          </w:r>
        </w:p>
      </w:docPartBody>
    </w:docPart>
    <w:docPart>
      <w:docPartPr>
        <w:name w:val="2B3A46F58E0E4CCEBECD29A15219515C"/>
        <w:category>
          <w:name w:val="General"/>
          <w:gallery w:val="placeholder"/>
        </w:category>
        <w:types>
          <w:type w:val="bbPlcHdr"/>
        </w:types>
        <w:behaviors>
          <w:behavior w:val="content"/>
        </w:behaviors>
        <w:guid w:val="{8FC6372D-DF2D-4467-84FA-9F1A848F0DA6}"/>
      </w:docPartPr>
      <w:docPartBody>
        <w:p w:rsidR="00000000" w:rsidRDefault="000802B8"/>
      </w:docPartBody>
    </w:docPart>
    <w:docPart>
      <w:docPartPr>
        <w:name w:val="598BF8AA33F64325A79D28C927F61620"/>
        <w:category>
          <w:name w:val="General"/>
          <w:gallery w:val="placeholder"/>
        </w:category>
        <w:types>
          <w:type w:val="bbPlcHdr"/>
        </w:types>
        <w:behaviors>
          <w:behavior w:val="content"/>
        </w:behaviors>
        <w:guid w:val="{C5D9F220-62FE-45D3-86B7-447C797BBFF1}"/>
      </w:docPartPr>
      <w:docPartBody>
        <w:p w:rsidR="00000000" w:rsidRDefault="000802B8"/>
      </w:docPartBody>
    </w:docPart>
    <w:docPart>
      <w:docPartPr>
        <w:name w:val="789F7B5724EF4214A9AD4CEB80E77B1F"/>
        <w:category>
          <w:name w:val="General"/>
          <w:gallery w:val="placeholder"/>
        </w:category>
        <w:types>
          <w:type w:val="bbPlcHdr"/>
        </w:types>
        <w:behaviors>
          <w:behavior w:val="content"/>
        </w:behaviors>
        <w:guid w:val="{D73DBF72-0FAC-4E0B-87D1-34A3CD1A4ECE}"/>
      </w:docPartPr>
      <w:docPartBody>
        <w:p w:rsidR="00000000" w:rsidRDefault="00347D86" w:rsidP="00347D86">
          <w:pPr>
            <w:pStyle w:val="789F7B5724EF4214A9AD4CEB80E77B1F"/>
          </w:pPr>
          <w:r>
            <w:rPr>
              <w:rFonts w:eastAsia="Times New Roman" w:cs="Times New Roman"/>
              <w:bCs/>
              <w:szCs w:val="24"/>
            </w:rPr>
            <w:t xml:space="preserve"> </w:t>
          </w:r>
        </w:p>
      </w:docPartBody>
    </w:docPart>
    <w:docPart>
      <w:docPartPr>
        <w:name w:val="FA01011E189C467DB4011346B11C6CB4"/>
        <w:category>
          <w:name w:val="General"/>
          <w:gallery w:val="placeholder"/>
        </w:category>
        <w:types>
          <w:type w:val="bbPlcHdr"/>
        </w:types>
        <w:behaviors>
          <w:behavior w:val="content"/>
        </w:behaviors>
        <w:guid w:val="{B10E1FCD-F29A-45D6-BC1B-C955BA4DD93F}"/>
      </w:docPartPr>
      <w:docPartBody>
        <w:p w:rsidR="00000000" w:rsidRDefault="000802B8"/>
      </w:docPartBody>
    </w:docPart>
    <w:docPart>
      <w:docPartPr>
        <w:name w:val="C3BF3327AD4848DB9F2F7A2E1DCE530B"/>
        <w:category>
          <w:name w:val="General"/>
          <w:gallery w:val="placeholder"/>
        </w:category>
        <w:types>
          <w:type w:val="bbPlcHdr"/>
        </w:types>
        <w:behaviors>
          <w:behavior w:val="content"/>
        </w:behaviors>
        <w:guid w:val="{01730288-ACD0-496C-89D3-C1492DB16060}"/>
      </w:docPartPr>
      <w:docPartBody>
        <w:p w:rsidR="00000000" w:rsidRDefault="000802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02B8"/>
    <w:rsid w:val="0011267B"/>
    <w:rsid w:val="001135F3"/>
    <w:rsid w:val="001C5F26"/>
    <w:rsid w:val="00280096"/>
    <w:rsid w:val="00290C4E"/>
    <w:rsid w:val="002A4665"/>
    <w:rsid w:val="002A5E86"/>
    <w:rsid w:val="002F07B9"/>
    <w:rsid w:val="0032359E"/>
    <w:rsid w:val="00330290"/>
    <w:rsid w:val="00347D8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D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7D86"/>
    <w:rPr>
      <w:rFonts w:ascii="Times New Roman" w:hAnsi="Times New Roman"/>
      <w:sz w:val="24"/>
    </w:rPr>
  </w:style>
  <w:style w:type="paragraph" w:customStyle="1" w:styleId="487D89B4F8B34DB4967D41FE18F7F88D7">
    <w:name w:val="487D89B4F8B34DB4967D41FE18F7F88D7"/>
    <w:rsid w:val="00347D86"/>
    <w:rPr>
      <w:rFonts w:ascii="Times New Roman" w:hAnsi="Times New Roman"/>
      <w:sz w:val="24"/>
    </w:rPr>
  </w:style>
  <w:style w:type="paragraph" w:customStyle="1" w:styleId="AE2570ED5D764CD7AF9686706F550F4620">
    <w:name w:val="AE2570ED5D764CD7AF9686706F550F4620"/>
    <w:rsid w:val="00347D86"/>
    <w:pPr>
      <w:tabs>
        <w:tab w:val="center" w:pos="4680"/>
        <w:tab w:val="right" w:pos="9360"/>
      </w:tabs>
      <w:spacing w:after="0" w:line="240" w:lineRule="auto"/>
    </w:pPr>
    <w:rPr>
      <w:rFonts w:ascii="Times New Roman" w:hAnsi="Times New Roman"/>
      <w:sz w:val="24"/>
    </w:rPr>
  </w:style>
  <w:style w:type="paragraph" w:customStyle="1" w:styleId="CDD5A8170451445B9744BF19DA7ABC5C">
    <w:name w:val="CDD5A8170451445B9744BF19DA7ABC5C"/>
    <w:rsid w:val="00347D86"/>
  </w:style>
  <w:style w:type="paragraph" w:customStyle="1" w:styleId="789F7B5724EF4214A9AD4CEB80E77B1F">
    <w:name w:val="789F7B5724EF4214A9AD4CEB80E77B1F"/>
    <w:rsid w:val="00347D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D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7D86"/>
    <w:rPr>
      <w:rFonts w:ascii="Times New Roman" w:hAnsi="Times New Roman"/>
      <w:sz w:val="24"/>
    </w:rPr>
  </w:style>
  <w:style w:type="paragraph" w:customStyle="1" w:styleId="487D89B4F8B34DB4967D41FE18F7F88D7">
    <w:name w:val="487D89B4F8B34DB4967D41FE18F7F88D7"/>
    <w:rsid w:val="00347D86"/>
    <w:rPr>
      <w:rFonts w:ascii="Times New Roman" w:hAnsi="Times New Roman"/>
      <w:sz w:val="24"/>
    </w:rPr>
  </w:style>
  <w:style w:type="paragraph" w:customStyle="1" w:styleId="AE2570ED5D764CD7AF9686706F550F4620">
    <w:name w:val="AE2570ED5D764CD7AF9686706F550F4620"/>
    <w:rsid w:val="00347D86"/>
    <w:pPr>
      <w:tabs>
        <w:tab w:val="center" w:pos="4680"/>
        <w:tab w:val="right" w:pos="9360"/>
      </w:tabs>
      <w:spacing w:after="0" w:line="240" w:lineRule="auto"/>
    </w:pPr>
    <w:rPr>
      <w:rFonts w:ascii="Times New Roman" w:hAnsi="Times New Roman"/>
      <w:sz w:val="24"/>
    </w:rPr>
  </w:style>
  <w:style w:type="paragraph" w:customStyle="1" w:styleId="CDD5A8170451445B9744BF19DA7ABC5C">
    <w:name w:val="CDD5A8170451445B9744BF19DA7ABC5C"/>
    <w:rsid w:val="00347D86"/>
  </w:style>
  <w:style w:type="paragraph" w:customStyle="1" w:styleId="789F7B5724EF4214A9AD4CEB80E77B1F">
    <w:name w:val="789F7B5724EF4214A9AD4CEB80E77B1F"/>
    <w:rsid w:val="00347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67C4D9-014C-418D-BF1E-F1CC74BC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606</Words>
  <Characters>3455</Characters>
  <Application>Microsoft Office Word</Application>
  <DocSecurity>0</DocSecurity>
  <Lines>28</Lines>
  <Paragraphs>8</Paragraphs>
  <ScaleCrop>false</ScaleCrop>
  <Company>Texas Legislative Council</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2017-04-28T00:08:00Z</cp:lastPrinted>
  <dcterms:created xsi:type="dcterms:W3CDTF">2015-05-29T14:24:00Z</dcterms:created>
  <dcterms:modified xsi:type="dcterms:W3CDTF">2017-04-28T00:08:00Z</dcterms:modified>
</cp:coreProperties>
</file>

<file path=docProps/custom.xml><?xml version="1.0" encoding="utf-8"?>
<op:Properties xmlns:vt="http://schemas.openxmlformats.org/officeDocument/2006/docPropsVTypes" xmlns:op="http://schemas.openxmlformats.org/officeDocument/2006/custom-properties"/>
</file>