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65BE9" w:rsidTr="00345119">
        <w:tc>
          <w:tcPr>
            <w:tcW w:w="9576" w:type="dxa"/>
            <w:noWrap/>
          </w:tcPr>
          <w:p w:rsidR="008423E4" w:rsidRPr="0022177D" w:rsidRDefault="007A5DE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A5DE0" w:rsidP="008423E4">
      <w:pPr>
        <w:jc w:val="center"/>
      </w:pPr>
    </w:p>
    <w:p w:rsidR="008423E4" w:rsidRPr="00B31F0E" w:rsidRDefault="007A5DE0" w:rsidP="008423E4"/>
    <w:p w:rsidR="008423E4" w:rsidRPr="00742794" w:rsidRDefault="007A5DE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65BE9" w:rsidTr="00345119">
        <w:tc>
          <w:tcPr>
            <w:tcW w:w="9576" w:type="dxa"/>
          </w:tcPr>
          <w:p w:rsidR="008423E4" w:rsidRPr="00861995" w:rsidRDefault="007A5DE0" w:rsidP="00345119">
            <w:pPr>
              <w:jc w:val="right"/>
            </w:pPr>
            <w:r>
              <w:t>S.B. 256</w:t>
            </w:r>
          </w:p>
        </w:tc>
      </w:tr>
      <w:tr w:rsidR="00265BE9" w:rsidTr="00345119">
        <w:tc>
          <w:tcPr>
            <w:tcW w:w="9576" w:type="dxa"/>
          </w:tcPr>
          <w:p w:rsidR="008423E4" w:rsidRPr="00861995" w:rsidRDefault="007A5DE0" w:rsidP="005E6ED4">
            <w:pPr>
              <w:jc w:val="right"/>
            </w:pPr>
            <w:r>
              <w:t xml:space="preserve">By: </w:t>
            </w:r>
            <w:r>
              <w:t>Taylor, Van</w:t>
            </w:r>
          </w:p>
        </w:tc>
      </w:tr>
      <w:tr w:rsidR="00265BE9" w:rsidTr="00345119">
        <w:tc>
          <w:tcPr>
            <w:tcW w:w="9576" w:type="dxa"/>
          </w:tcPr>
          <w:p w:rsidR="008423E4" w:rsidRPr="00861995" w:rsidRDefault="007A5DE0" w:rsidP="00345119">
            <w:pPr>
              <w:jc w:val="right"/>
            </w:pPr>
            <w:r>
              <w:t>Criminal Jurisprudence</w:t>
            </w:r>
          </w:p>
        </w:tc>
      </w:tr>
      <w:tr w:rsidR="00265BE9" w:rsidTr="00345119">
        <w:tc>
          <w:tcPr>
            <w:tcW w:w="9576" w:type="dxa"/>
          </w:tcPr>
          <w:p w:rsidR="008423E4" w:rsidRDefault="007A5DE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A5DE0" w:rsidP="008423E4">
      <w:pPr>
        <w:tabs>
          <w:tab w:val="right" w:pos="9360"/>
        </w:tabs>
      </w:pPr>
    </w:p>
    <w:p w:rsidR="008423E4" w:rsidRDefault="007A5DE0" w:rsidP="008423E4"/>
    <w:p w:rsidR="008423E4" w:rsidRDefault="007A5DE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65BE9" w:rsidTr="00C83D54">
        <w:tc>
          <w:tcPr>
            <w:tcW w:w="9582" w:type="dxa"/>
          </w:tcPr>
          <w:p w:rsidR="008423E4" w:rsidRPr="00A8133F" w:rsidRDefault="007A5DE0" w:rsidP="00625C6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A5DE0" w:rsidP="00625C62"/>
          <w:p w:rsidR="008423E4" w:rsidRDefault="007A5DE0" w:rsidP="00625C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express concern regarding the access to </w:t>
            </w:r>
            <w:r>
              <w:t>home address</w:t>
            </w:r>
            <w:r>
              <w:t xml:space="preserve"> information of a</w:t>
            </w:r>
            <w:r>
              <w:t xml:space="preserve"> victim of family violence, sexual assault, human trafficking, stalking</w:t>
            </w:r>
            <w:r>
              <w:t>, or certain crimes against children by the person who committed such acts and the dangers that access poses to the victim, even if the victim has a protective order against the perpetr</w:t>
            </w:r>
            <w:r>
              <w:t>ator.</w:t>
            </w:r>
            <w:r>
              <w:t xml:space="preserve"> </w:t>
            </w:r>
            <w:r>
              <w:t xml:space="preserve">The goal of </w:t>
            </w:r>
            <w:r>
              <w:t>S.</w:t>
            </w:r>
            <w:r>
              <w:t>B. 2</w:t>
            </w:r>
            <w:r>
              <w:t>56</w:t>
            </w:r>
            <w:r>
              <w:t xml:space="preserve"> is to ensure the confidentiality of such information.  </w:t>
            </w:r>
          </w:p>
          <w:p w:rsidR="008423E4" w:rsidRPr="00E26B13" w:rsidRDefault="007A5DE0" w:rsidP="00625C62">
            <w:pPr>
              <w:rPr>
                <w:b/>
              </w:rPr>
            </w:pPr>
          </w:p>
        </w:tc>
      </w:tr>
      <w:tr w:rsidR="00265BE9" w:rsidTr="00C83D54">
        <w:tc>
          <w:tcPr>
            <w:tcW w:w="9582" w:type="dxa"/>
          </w:tcPr>
          <w:p w:rsidR="0017725B" w:rsidRDefault="007A5DE0" w:rsidP="00625C6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A5DE0" w:rsidP="00625C62">
            <w:pPr>
              <w:rPr>
                <w:b/>
                <w:u w:val="single"/>
              </w:rPr>
            </w:pPr>
          </w:p>
          <w:p w:rsidR="00F60ACF" w:rsidRPr="00F60ACF" w:rsidRDefault="007A5DE0" w:rsidP="00625C62">
            <w:pPr>
              <w:jc w:val="both"/>
            </w:pPr>
            <w:r>
              <w:t>It is the committee's opinion that this bill does not expressly create a criminal offense, increase the punishment for an existing criminal offens</w:t>
            </w:r>
            <w:r>
              <w:t>e or category of offenses, or change the eligibility of a person for community supervision, parole, or mandatory supervision.</w:t>
            </w:r>
          </w:p>
          <w:p w:rsidR="0017725B" w:rsidRPr="0017725B" w:rsidRDefault="007A5DE0" w:rsidP="00625C62">
            <w:pPr>
              <w:rPr>
                <w:b/>
                <w:u w:val="single"/>
              </w:rPr>
            </w:pPr>
          </w:p>
        </w:tc>
      </w:tr>
      <w:tr w:rsidR="00265BE9" w:rsidTr="00C83D54">
        <w:tc>
          <w:tcPr>
            <w:tcW w:w="9582" w:type="dxa"/>
          </w:tcPr>
          <w:p w:rsidR="008423E4" w:rsidRPr="00A8133F" w:rsidRDefault="007A5DE0" w:rsidP="00625C6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A5DE0" w:rsidP="00625C62"/>
          <w:p w:rsidR="00F60ACF" w:rsidRDefault="007A5DE0" w:rsidP="00625C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</w:t>
            </w:r>
            <w:r>
              <w:t xml:space="preserve"> to a state officer, department, agency, or institution.</w:t>
            </w:r>
          </w:p>
          <w:p w:rsidR="008423E4" w:rsidRPr="00E21FDC" w:rsidRDefault="007A5DE0" w:rsidP="00625C62">
            <w:pPr>
              <w:rPr>
                <w:b/>
              </w:rPr>
            </w:pPr>
          </w:p>
        </w:tc>
      </w:tr>
      <w:tr w:rsidR="00265BE9" w:rsidTr="00C83D54">
        <w:tc>
          <w:tcPr>
            <w:tcW w:w="9582" w:type="dxa"/>
          </w:tcPr>
          <w:p w:rsidR="008423E4" w:rsidRPr="00A8133F" w:rsidRDefault="007A5DE0" w:rsidP="00625C6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A5DE0" w:rsidP="00625C62"/>
          <w:p w:rsidR="008423E4" w:rsidRDefault="007A5DE0" w:rsidP="00625C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</w:t>
            </w:r>
            <w:r>
              <w:t>B. 2</w:t>
            </w:r>
            <w:r>
              <w:t>56</w:t>
            </w:r>
            <w:r>
              <w:t xml:space="preserve"> amends the </w:t>
            </w:r>
            <w:r>
              <w:t>Code of Criminal Procedure to</w:t>
            </w:r>
            <w:r>
              <w:t xml:space="preserve"> extend eligibility to participate in the address confidentiality program</w:t>
            </w:r>
            <w:r>
              <w:t xml:space="preserve"> </w:t>
            </w:r>
            <w:r>
              <w:t>administered by the</w:t>
            </w:r>
            <w:r>
              <w:t xml:space="preserve"> </w:t>
            </w:r>
            <w:r>
              <w:t xml:space="preserve">attorney general </w:t>
            </w:r>
            <w:r>
              <w:t xml:space="preserve">for certain victims of </w:t>
            </w:r>
            <w:r>
              <w:t>family violence, sexual assault or abuse, stalking</w:t>
            </w:r>
            <w:r>
              <w:t>,</w:t>
            </w:r>
            <w:r>
              <w:t xml:space="preserve"> or trafficking of persons </w:t>
            </w:r>
            <w:r>
              <w:t>to a victim of a continuous sexual abuse of a young child offense and a victim of an indecency with a child offense</w:t>
            </w:r>
            <w:r>
              <w:t xml:space="preserve"> </w:t>
            </w:r>
            <w:r>
              <w:t>if the victim meets with a victim's a</w:t>
            </w:r>
            <w:r w:rsidRPr="001B266C">
              <w:t xml:space="preserve">ssistance counselor from </w:t>
            </w:r>
            <w:r w:rsidRPr="001B266C">
              <w:t>a state or local agency or other entity that is identified by the attorney general as an entity that provides</w:t>
            </w:r>
            <w:r>
              <w:t xml:space="preserve"> certain</w:t>
            </w:r>
            <w:r w:rsidRPr="001B266C">
              <w:t xml:space="preserve"> services</w:t>
            </w:r>
            <w:r>
              <w:t xml:space="preserve"> or counseling</w:t>
            </w:r>
            <w:r w:rsidRPr="001B266C">
              <w:t xml:space="preserve"> to victims</w:t>
            </w:r>
            <w:r>
              <w:t xml:space="preserve"> of such offenses.</w:t>
            </w:r>
            <w:r>
              <w:t xml:space="preserve"> </w:t>
            </w:r>
            <w:r>
              <w:t>The bill includes civil legal</w:t>
            </w:r>
            <w:r w:rsidRPr="001B266C">
              <w:t xml:space="preserve"> </w:t>
            </w:r>
            <w:r>
              <w:t>services among</w:t>
            </w:r>
            <w:r>
              <w:t xml:space="preserve"> those services. </w:t>
            </w:r>
            <w:r>
              <w:t xml:space="preserve">The bill </w:t>
            </w:r>
            <w:r>
              <w:t xml:space="preserve">establishes the </w:t>
            </w:r>
            <w:r>
              <w:t>following circumstances</w:t>
            </w:r>
            <w:r>
              <w:t xml:space="preserve"> as </w:t>
            </w:r>
            <w:r>
              <w:t xml:space="preserve">an </w:t>
            </w:r>
            <w:r>
              <w:t>alternative</w:t>
            </w:r>
            <w:r>
              <w:t xml:space="preserve"> </w:t>
            </w:r>
            <w:r>
              <w:t xml:space="preserve">to </w:t>
            </w:r>
            <w:r>
              <w:t>satisfy</w:t>
            </w:r>
            <w:r>
              <w:t>ing</w:t>
            </w:r>
            <w:r>
              <w:t xml:space="preserve"> th</w:t>
            </w:r>
            <w:r>
              <w:t>e</w:t>
            </w:r>
            <w:r>
              <w:t xml:space="preserve"> </w:t>
            </w:r>
            <w:r>
              <w:t xml:space="preserve">program </w:t>
            </w:r>
            <w:r>
              <w:t>eligibility requirement</w:t>
            </w:r>
            <w:r>
              <w:t xml:space="preserve"> to meet with such a counselor</w:t>
            </w:r>
            <w:r>
              <w:t>:</w:t>
            </w:r>
            <w:r>
              <w:t xml:space="preserve"> </w:t>
            </w:r>
            <w:r>
              <w:t xml:space="preserve">the </w:t>
            </w:r>
            <w:r>
              <w:t xml:space="preserve">program </w:t>
            </w:r>
            <w:r>
              <w:t>applicant</w:t>
            </w:r>
            <w:r>
              <w:t xml:space="preserve"> </w:t>
            </w:r>
            <w:r>
              <w:t>is</w:t>
            </w:r>
            <w:r>
              <w:t xml:space="preserve"> protected under, or </w:t>
            </w:r>
            <w:r>
              <w:t>is</w:t>
            </w:r>
            <w:r>
              <w:t xml:space="preserve"> </w:t>
            </w:r>
            <w:r>
              <w:t>filing an application on behalf of a victim who is the applicant's child or another p</w:t>
            </w:r>
            <w:r>
              <w:t>erson in the applicant's household and who is protected under</w:t>
            </w:r>
            <w:r>
              <w:t xml:space="preserve">, </w:t>
            </w:r>
            <w:r>
              <w:t>a specified temporary injunction</w:t>
            </w:r>
            <w:r>
              <w:t xml:space="preserve"> or </w:t>
            </w:r>
            <w:r>
              <w:t>protective order</w:t>
            </w:r>
            <w:r>
              <w:t>;</w:t>
            </w:r>
            <w:r>
              <w:t xml:space="preserve"> or </w:t>
            </w:r>
            <w:r>
              <w:t>the applicant</w:t>
            </w:r>
            <w:r>
              <w:t xml:space="preserve"> </w:t>
            </w:r>
            <w:r>
              <w:t>possess</w:t>
            </w:r>
            <w:r>
              <w:t>es</w:t>
            </w:r>
            <w:r>
              <w:t xml:space="preserve"> documentation of family violence, as identified by the rules adopted </w:t>
            </w:r>
            <w:r>
              <w:t>for</w:t>
            </w:r>
            <w:r>
              <w:t xml:space="preserve"> program</w:t>
            </w:r>
            <w:r>
              <w:t xml:space="preserve"> eligibility purposes</w:t>
            </w:r>
            <w:r>
              <w:t xml:space="preserve">, or of </w:t>
            </w:r>
            <w:r>
              <w:t>sexual assault or abuse or stalking, as described by statutory provisions relating to the right to vacate and avoid liability following certain sex offenses or stalking</w:t>
            </w:r>
            <w:r>
              <w:t>. The bill adds as a program eligibility requirement</w:t>
            </w:r>
            <w:r>
              <w:t xml:space="preserve"> </w:t>
            </w:r>
            <w:r>
              <w:t xml:space="preserve">filing </w:t>
            </w:r>
            <w:r>
              <w:t>an aff</w:t>
            </w:r>
            <w:r>
              <w:t>irmation that the appl</w:t>
            </w:r>
            <w:r>
              <w:t xml:space="preserve">icant has discussed safety planning with </w:t>
            </w:r>
            <w:r>
              <w:t xml:space="preserve">a </w:t>
            </w:r>
            <w:r>
              <w:t>specified</w:t>
            </w:r>
            <w:r>
              <w:t xml:space="preserve"> victim's assistance counselor.</w:t>
            </w:r>
            <w:r>
              <w:t xml:space="preserve"> The bill </w:t>
            </w:r>
            <w:r>
              <w:t>includes the following among</w:t>
            </w:r>
            <w:r>
              <w:t xml:space="preserve"> the forms of independent documentary evidence of family violence, sexual assault or abuse, stalking, or trafficking of persons </w:t>
            </w:r>
            <w:r>
              <w:t>the att</w:t>
            </w:r>
            <w:r>
              <w:t xml:space="preserve">orney general may require </w:t>
            </w:r>
            <w:r>
              <w:t xml:space="preserve">an applicant to submit </w:t>
            </w:r>
            <w:r>
              <w:t xml:space="preserve">with the applicant's </w:t>
            </w:r>
            <w:r>
              <w:t xml:space="preserve">application </w:t>
            </w:r>
            <w:r>
              <w:t>for participation in the program</w:t>
            </w:r>
            <w:r>
              <w:t xml:space="preserve">: a health care provider's statement regarding the medical condition of the applicant's child or other person in the applicant's household as </w:t>
            </w:r>
            <w:r>
              <w:t>a result of the applicable violence or offense, a professional's statement regarding the professional's</w:t>
            </w:r>
            <w:r>
              <w:t xml:space="preserve"> </w:t>
            </w:r>
            <w:r>
              <w:t xml:space="preserve">assistance to an applicant's child or other person in the applicant's household in addressing the effects of the applicable violence or offense, and </w:t>
            </w:r>
            <w:r>
              <w:t>any</w:t>
            </w:r>
            <w:r>
              <w:t xml:space="preserve"> </w:t>
            </w:r>
            <w:r>
              <w:t xml:space="preserve">independent documentary evidence necessary to show </w:t>
            </w:r>
            <w:r>
              <w:lastRenderedPageBreak/>
              <w:t>the applicant's eligibility to participate in the program</w:t>
            </w:r>
            <w:r>
              <w:t>. The bill specifies the protective orders included as such evidence</w:t>
            </w:r>
            <w:r>
              <w:t>.</w:t>
            </w:r>
            <w:r>
              <w:t xml:space="preserve"> The bill restricts the requirement for the attorney general to disclose a </w:t>
            </w:r>
            <w:r>
              <w:t>pro</w:t>
            </w:r>
            <w:r>
              <w:t xml:space="preserve">gram </w:t>
            </w:r>
            <w:r>
              <w:t>participant's true residential, business, or school address if requested by a law enforcement agency to a request by a law enforcement agency for the purpose of conducting an investigation.</w:t>
            </w:r>
          </w:p>
          <w:p w:rsidR="0030097D" w:rsidRDefault="007A5DE0" w:rsidP="00625C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0097D" w:rsidRDefault="007A5DE0" w:rsidP="00625C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</w:t>
            </w:r>
            <w:r>
              <w:t>56</w:t>
            </w:r>
            <w:r>
              <w:t xml:space="preserve"> amends the Election Code to include </w:t>
            </w:r>
            <w:r>
              <w:t>the residence a</w:t>
            </w:r>
            <w:r>
              <w:t xml:space="preserve">ddress of an applicant </w:t>
            </w:r>
            <w:r>
              <w:t>among the information furnished on</w:t>
            </w:r>
            <w:r>
              <w:t xml:space="preserve"> a</w:t>
            </w:r>
            <w:r>
              <w:t xml:space="preserve"> voter</w:t>
            </w:r>
            <w:r>
              <w:t xml:space="preserve"> registration </w:t>
            </w:r>
            <w:r>
              <w:t xml:space="preserve">application that is considered confidential and </w:t>
            </w:r>
            <w:r>
              <w:t xml:space="preserve">that </w:t>
            </w:r>
            <w:r>
              <w:t xml:space="preserve">does not constitute public information for purposes of </w:t>
            </w:r>
            <w:r>
              <w:t xml:space="preserve">state </w:t>
            </w:r>
            <w:r>
              <w:t>public information law</w:t>
            </w:r>
            <w:r>
              <w:t xml:space="preserve"> if the applicant, the applicant's child,</w:t>
            </w:r>
            <w:r>
              <w:t xml:space="preserve"> or another person in the applicant's household is a victim </w:t>
            </w:r>
            <w:r>
              <w:t xml:space="preserve">of family violence, sexual assault or abuse, stalking, or trafficking of persons </w:t>
            </w:r>
            <w:r>
              <w:t xml:space="preserve">and the applicant </w:t>
            </w:r>
            <w:r>
              <w:t xml:space="preserve">provided the </w:t>
            </w:r>
            <w:r>
              <w:t xml:space="preserve">voter </w:t>
            </w:r>
            <w:r>
              <w:t xml:space="preserve">registrar with </w:t>
            </w:r>
            <w:r>
              <w:t>a copy of a specified</w:t>
            </w:r>
            <w:r>
              <w:t xml:space="preserve"> protective order or other independent doc</w:t>
            </w:r>
            <w:r>
              <w:t xml:space="preserve">umentary evidence necessary to show that the applicant, child, or other person </w:t>
            </w:r>
            <w:r>
              <w:t>is a victim of such</w:t>
            </w:r>
            <w:r>
              <w:t xml:space="preserve"> violence o</w:t>
            </w:r>
            <w:r>
              <w:t>r</w:t>
            </w:r>
            <w:r>
              <w:t xml:space="preserve"> offense </w:t>
            </w:r>
            <w:r>
              <w:t xml:space="preserve">or </w:t>
            </w:r>
            <w:r>
              <w:t xml:space="preserve">if the applicant is a participant in the address confidentiality program administered by the attorney general and provided </w:t>
            </w:r>
            <w:r>
              <w:t>the registr</w:t>
            </w:r>
            <w:r>
              <w:t xml:space="preserve">ar with proof of certification </w:t>
            </w:r>
            <w:r>
              <w:t>of</w:t>
            </w:r>
            <w:r>
              <w:t xml:space="preserve"> </w:t>
            </w:r>
            <w:r>
              <w:t xml:space="preserve">that </w:t>
            </w:r>
            <w:r>
              <w:t>participation.</w:t>
            </w:r>
          </w:p>
          <w:p w:rsidR="001F31BB" w:rsidRDefault="007A5DE0" w:rsidP="00625C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F31BB" w:rsidRDefault="007A5DE0" w:rsidP="00625C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</w:t>
            </w:r>
            <w:r>
              <w:t>56</w:t>
            </w:r>
            <w:r>
              <w:t xml:space="preserve"> amends the Tax Code to </w:t>
            </w:r>
            <w:r>
              <w:t>remove the condition on the confidential</w:t>
            </w:r>
            <w:r>
              <w:t>it</w:t>
            </w:r>
            <w:r>
              <w:t xml:space="preserve">y of information </w:t>
            </w:r>
            <w:r>
              <w:t xml:space="preserve">in property tax appraisal records </w:t>
            </w:r>
            <w:r>
              <w:t xml:space="preserve">identifying the home address of a victim of family violence that the actor, </w:t>
            </w:r>
            <w:r>
              <w:t>as a result of the act of family violence against the victim, be convicted of a felony or a Class A misdemeanor. The bill extends confidential</w:t>
            </w:r>
            <w:r>
              <w:t>it</w:t>
            </w:r>
            <w:r>
              <w:t>y</w:t>
            </w:r>
            <w:r w:rsidRPr="003D408F">
              <w:t xml:space="preserve"> </w:t>
            </w:r>
            <w:r>
              <w:t>to</w:t>
            </w:r>
            <w:r w:rsidRPr="003D408F">
              <w:t xml:space="preserve"> information </w:t>
            </w:r>
            <w:r w:rsidRPr="003D408F">
              <w:t xml:space="preserve">in property tax appraisal records </w:t>
            </w:r>
            <w:r w:rsidRPr="003D408F">
              <w:t xml:space="preserve">identifying the home address of </w:t>
            </w:r>
            <w:r>
              <w:t>the following individuals:</w:t>
            </w:r>
            <w:r w:rsidRPr="003D408F">
              <w:t xml:space="preserve"> </w:t>
            </w:r>
            <w:r>
              <w:t>an</w:t>
            </w:r>
            <w:r>
              <w:t xml:space="preserve"> individual who shows that the</w:t>
            </w:r>
            <w:r>
              <w:t xml:space="preserve"> individual,</w:t>
            </w:r>
            <w:r>
              <w:t xml:space="preserve"> individual's child, or another person in the individual's household is a victim of family violence</w:t>
            </w:r>
            <w:r>
              <w:t>, sexual assault or abuse, stalking, or trafficking of persons</w:t>
            </w:r>
            <w:r>
              <w:t xml:space="preserve"> by providing a copy of </w:t>
            </w:r>
            <w:r>
              <w:t xml:space="preserve">a specified </w:t>
            </w:r>
            <w:r>
              <w:t xml:space="preserve">protective order </w:t>
            </w:r>
            <w:r>
              <w:t xml:space="preserve">or other independent documentary evidence necessary to show that the individual, child, or other person is a victim of </w:t>
            </w:r>
            <w:r>
              <w:t xml:space="preserve">such </w:t>
            </w:r>
            <w:r>
              <w:t>violence</w:t>
            </w:r>
            <w:r>
              <w:t xml:space="preserve"> </w:t>
            </w:r>
            <w:r>
              <w:t xml:space="preserve">or offense </w:t>
            </w:r>
            <w:r>
              <w:t xml:space="preserve">and </w:t>
            </w:r>
            <w:r>
              <w:t xml:space="preserve">an individual who is </w:t>
            </w:r>
            <w:r>
              <w:t xml:space="preserve">a participant in the address confidentiality program </w:t>
            </w:r>
            <w:r>
              <w:t>administered by the attorney gener</w:t>
            </w:r>
            <w:r>
              <w:t xml:space="preserve">al </w:t>
            </w:r>
            <w:r>
              <w:t xml:space="preserve">who provides proof of certification of </w:t>
            </w:r>
            <w:r>
              <w:t xml:space="preserve">that </w:t>
            </w:r>
            <w:r>
              <w:t>participation.</w:t>
            </w:r>
          </w:p>
          <w:p w:rsidR="008423E4" w:rsidRPr="00835628" w:rsidRDefault="007A5DE0" w:rsidP="00625C62">
            <w:pPr>
              <w:rPr>
                <w:b/>
              </w:rPr>
            </w:pPr>
          </w:p>
        </w:tc>
      </w:tr>
      <w:tr w:rsidR="00265BE9" w:rsidTr="00C83D54">
        <w:tc>
          <w:tcPr>
            <w:tcW w:w="9582" w:type="dxa"/>
          </w:tcPr>
          <w:p w:rsidR="008423E4" w:rsidRPr="00A8133F" w:rsidRDefault="007A5DE0" w:rsidP="00625C62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A5DE0" w:rsidP="00625C62"/>
          <w:p w:rsidR="008423E4" w:rsidRPr="003624F2" w:rsidRDefault="007A5DE0" w:rsidP="00625C6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7A5DE0" w:rsidP="00625C62">
            <w:pPr>
              <w:rPr>
                <w:b/>
              </w:rPr>
            </w:pPr>
          </w:p>
        </w:tc>
      </w:tr>
    </w:tbl>
    <w:p w:rsidR="008423E4" w:rsidRPr="00BE0E75" w:rsidRDefault="007A5DE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A5DE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5DE0">
      <w:r>
        <w:separator/>
      </w:r>
    </w:p>
  </w:endnote>
  <w:endnote w:type="continuationSeparator" w:id="0">
    <w:p w:rsidR="00000000" w:rsidRDefault="007A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65BE9" w:rsidTr="009C1E9A">
      <w:trPr>
        <w:cantSplit/>
      </w:trPr>
      <w:tc>
        <w:tcPr>
          <w:tcW w:w="0" w:type="pct"/>
        </w:tcPr>
        <w:p w:rsidR="00137D90" w:rsidRDefault="007A5D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A5D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A5D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A5D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A5D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5BE9" w:rsidTr="009C1E9A">
      <w:trPr>
        <w:cantSplit/>
      </w:trPr>
      <w:tc>
        <w:tcPr>
          <w:tcW w:w="0" w:type="pct"/>
        </w:tcPr>
        <w:p w:rsidR="00EC379B" w:rsidRDefault="007A5D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A5D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27047</w:t>
          </w:r>
        </w:p>
      </w:tc>
      <w:tc>
        <w:tcPr>
          <w:tcW w:w="2453" w:type="pct"/>
        </w:tcPr>
        <w:p w:rsidR="00EC379B" w:rsidRDefault="007A5D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17.118.771</w:t>
          </w:r>
          <w:r>
            <w:fldChar w:fldCharType="end"/>
          </w:r>
        </w:p>
      </w:tc>
    </w:tr>
    <w:tr w:rsidR="00265BE9" w:rsidTr="009C1E9A">
      <w:trPr>
        <w:cantSplit/>
      </w:trPr>
      <w:tc>
        <w:tcPr>
          <w:tcW w:w="0" w:type="pct"/>
        </w:tcPr>
        <w:p w:rsidR="00EC379B" w:rsidRDefault="007A5D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A5D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A5DE0" w:rsidP="006D504F">
          <w:pPr>
            <w:pStyle w:val="Footer"/>
            <w:rPr>
              <w:rStyle w:val="PageNumber"/>
            </w:rPr>
          </w:pPr>
        </w:p>
        <w:p w:rsidR="00EC379B" w:rsidRDefault="007A5D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65BE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A5D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A5DE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A5DE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5DE0">
      <w:r>
        <w:separator/>
      </w:r>
    </w:p>
  </w:footnote>
  <w:footnote w:type="continuationSeparator" w:id="0">
    <w:p w:rsidR="00000000" w:rsidRDefault="007A5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E9"/>
    <w:rsid w:val="00265BE9"/>
    <w:rsid w:val="007A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504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0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0407"/>
  </w:style>
  <w:style w:type="paragraph" w:styleId="CommentSubject">
    <w:name w:val="annotation subject"/>
    <w:basedOn w:val="CommentText"/>
    <w:next w:val="CommentText"/>
    <w:link w:val="CommentSubjectChar"/>
    <w:rsid w:val="00850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0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504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0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0407"/>
  </w:style>
  <w:style w:type="paragraph" w:styleId="CommentSubject">
    <w:name w:val="annotation subject"/>
    <w:basedOn w:val="CommentText"/>
    <w:next w:val="CommentText"/>
    <w:link w:val="CommentSubjectChar"/>
    <w:rsid w:val="00850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0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4844</Characters>
  <Application>Microsoft Office Word</Application>
  <DocSecurity>4</DocSecurity>
  <Lines>90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SB00256 (Committee Report (Unamended))</vt:lpstr>
    </vt:vector>
  </TitlesOfParts>
  <Company>State of Texas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27047</dc:subject>
  <dc:creator>State of Texas</dc:creator>
  <dc:description>SB 256 by Taylor, Van-(H)Criminal Jurisprudence</dc:description>
  <cp:lastModifiedBy>Brianna Weis</cp:lastModifiedBy>
  <cp:revision>2</cp:revision>
  <cp:lastPrinted>2017-04-30T15:13:00Z</cp:lastPrinted>
  <dcterms:created xsi:type="dcterms:W3CDTF">2017-05-01T22:46:00Z</dcterms:created>
  <dcterms:modified xsi:type="dcterms:W3CDTF">2017-05-01T22:46:00Z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17.118.771</vt:lpwstr>
  </property>
</Properties>
</file>