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5A8" w:rsidRDefault="00B235A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739C9E633234AF0BC1A2E5F06402D9F"/>
          </w:placeholder>
        </w:sdtPr>
        <w:sdtContent>
          <w:r w:rsidRPr="005C2A78">
            <w:rPr>
              <w:rFonts w:cs="Times New Roman"/>
              <w:b/>
              <w:szCs w:val="24"/>
              <w:u w:val="single"/>
            </w:rPr>
            <w:t>BILL ANALYSIS</w:t>
          </w:r>
        </w:sdtContent>
      </w:sdt>
    </w:p>
    <w:p w:rsidR="00B235A8" w:rsidRPr="00585C31" w:rsidRDefault="00B235A8" w:rsidP="000F1DF9">
      <w:pPr>
        <w:spacing w:after="0" w:line="240" w:lineRule="auto"/>
        <w:rPr>
          <w:rFonts w:cs="Times New Roman"/>
          <w:szCs w:val="24"/>
        </w:rPr>
      </w:pPr>
    </w:p>
    <w:p w:rsidR="00B235A8" w:rsidRPr="00585C31" w:rsidRDefault="00B235A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235A8" w:rsidTr="000F1DF9">
        <w:tc>
          <w:tcPr>
            <w:tcW w:w="2718" w:type="dxa"/>
          </w:tcPr>
          <w:p w:rsidR="00B235A8" w:rsidRPr="005C2A78" w:rsidRDefault="00B235A8" w:rsidP="006D756B">
            <w:pPr>
              <w:rPr>
                <w:rFonts w:cs="Times New Roman"/>
                <w:szCs w:val="24"/>
              </w:rPr>
            </w:pPr>
            <w:sdt>
              <w:sdtPr>
                <w:rPr>
                  <w:rFonts w:cs="Times New Roman"/>
                  <w:szCs w:val="24"/>
                </w:rPr>
                <w:alias w:val="Agency Title"/>
                <w:tag w:val="AgencyTitleContentControl"/>
                <w:id w:val="1920747753"/>
                <w:lock w:val="sdtContentLocked"/>
                <w:placeholder>
                  <w:docPart w:val="69B2701CAF8148BEA25F50F51C317163"/>
                </w:placeholder>
              </w:sdtPr>
              <w:sdtEndPr>
                <w:rPr>
                  <w:rFonts w:cstheme="minorBidi"/>
                  <w:szCs w:val="22"/>
                </w:rPr>
              </w:sdtEndPr>
              <w:sdtContent>
                <w:r>
                  <w:rPr>
                    <w:rFonts w:cs="Times New Roman"/>
                    <w:szCs w:val="24"/>
                  </w:rPr>
                  <w:t>Senate Research Center</w:t>
                </w:r>
              </w:sdtContent>
            </w:sdt>
          </w:p>
        </w:tc>
        <w:tc>
          <w:tcPr>
            <w:tcW w:w="6858" w:type="dxa"/>
          </w:tcPr>
          <w:p w:rsidR="00B235A8" w:rsidRPr="00FF6471" w:rsidRDefault="00B235A8" w:rsidP="000F1DF9">
            <w:pPr>
              <w:jc w:val="right"/>
              <w:rPr>
                <w:rFonts w:cs="Times New Roman"/>
                <w:szCs w:val="24"/>
              </w:rPr>
            </w:pPr>
            <w:sdt>
              <w:sdtPr>
                <w:rPr>
                  <w:rFonts w:cs="Times New Roman"/>
                  <w:szCs w:val="24"/>
                </w:rPr>
                <w:alias w:val="Bill Number"/>
                <w:tag w:val="BillNumberOne"/>
                <w:id w:val="-410784069"/>
                <w:lock w:val="sdtContentLocked"/>
                <w:placeholder>
                  <w:docPart w:val="AFD3F3CBE7F34F58A25E5CEA813A9B18"/>
                </w:placeholder>
              </w:sdtPr>
              <w:sdtContent>
                <w:r>
                  <w:rPr>
                    <w:rFonts w:cs="Times New Roman"/>
                    <w:szCs w:val="24"/>
                  </w:rPr>
                  <w:t>C.S.S.B. 320</w:t>
                </w:r>
              </w:sdtContent>
            </w:sdt>
          </w:p>
        </w:tc>
      </w:tr>
      <w:tr w:rsidR="00B235A8" w:rsidTr="000F1DF9">
        <w:sdt>
          <w:sdtPr>
            <w:rPr>
              <w:rFonts w:cs="Times New Roman"/>
              <w:szCs w:val="24"/>
            </w:rPr>
            <w:alias w:val="TLCNumber"/>
            <w:tag w:val="TLCNumber"/>
            <w:id w:val="-542600604"/>
            <w:lock w:val="sdtLocked"/>
            <w:placeholder>
              <w:docPart w:val="CF79F329B6224DC88AC6C551EF47D4CB"/>
            </w:placeholder>
          </w:sdtPr>
          <w:sdtContent>
            <w:tc>
              <w:tcPr>
                <w:tcW w:w="2718" w:type="dxa"/>
              </w:tcPr>
              <w:p w:rsidR="00B235A8" w:rsidRPr="000F1DF9" w:rsidRDefault="00B235A8" w:rsidP="00D85856">
                <w:pPr>
                  <w:rPr>
                    <w:rFonts w:cs="Times New Roman"/>
                    <w:szCs w:val="24"/>
                  </w:rPr>
                </w:pPr>
                <w:r>
                  <w:rPr>
                    <w:rFonts w:cs="Times New Roman"/>
                    <w:szCs w:val="24"/>
                  </w:rPr>
                  <w:t>85R26679 SMT-D</w:t>
                </w:r>
              </w:p>
            </w:tc>
          </w:sdtContent>
        </w:sdt>
        <w:tc>
          <w:tcPr>
            <w:tcW w:w="6858" w:type="dxa"/>
          </w:tcPr>
          <w:p w:rsidR="00B235A8" w:rsidRPr="005C2A78" w:rsidRDefault="00B235A8" w:rsidP="006D756B">
            <w:pPr>
              <w:jc w:val="right"/>
              <w:rPr>
                <w:rFonts w:cs="Times New Roman"/>
                <w:szCs w:val="24"/>
              </w:rPr>
            </w:pPr>
            <w:sdt>
              <w:sdtPr>
                <w:rPr>
                  <w:rFonts w:cs="Times New Roman"/>
                  <w:szCs w:val="24"/>
                </w:rPr>
                <w:alias w:val="Author Label"/>
                <w:tag w:val="By"/>
                <w:id w:val="72399597"/>
                <w:lock w:val="sdtLocked"/>
                <w:placeholder>
                  <w:docPart w:val="F337E1214A6B4DEB9FCFF450BF2B4A3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A4EAE49D74441D58AB8278807B16422"/>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C7C5D593A02D4B6BAFA337CDD50C874B"/>
                </w:placeholder>
                <w:showingPlcHdr/>
              </w:sdtPr>
              <w:sdtContent/>
            </w:sdt>
          </w:p>
        </w:tc>
      </w:tr>
      <w:tr w:rsidR="00B235A8" w:rsidTr="000F1DF9">
        <w:tc>
          <w:tcPr>
            <w:tcW w:w="2718" w:type="dxa"/>
          </w:tcPr>
          <w:p w:rsidR="00B235A8" w:rsidRPr="00BC7495" w:rsidRDefault="00B235A8" w:rsidP="000F1DF9">
            <w:pPr>
              <w:rPr>
                <w:rFonts w:cs="Times New Roman"/>
                <w:szCs w:val="24"/>
              </w:rPr>
            </w:pPr>
          </w:p>
        </w:tc>
        <w:sdt>
          <w:sdtPr>
            <w:rPr>
              <w:rFonts w:cs="Times New Roman"/>
              <w:szCs w:val="24"/>
            </w:rPr>
            <w:alias w:val="Committee"/>
            <w:tag w:val="Committee"/>
            <w:id w:val="1914272295"/>
            <w:lock w:val="sdtContentLocked"/>
            <w:placeholder>
              <w:docPart w:val="D60A22393AD840F7814CF725C9687B3F"/>
            </w:placeholder>
          </w:sdtPr>
          <w:sdtContent>
            <w:tc>
              <w:tcPr>
                <w:tcW w:w="6858" w:type="dxa"/>
              </w:tcPr>
              <w:p w:rsidR="00B235A8" w:rsidRPr="00FF6471" w:rsidRDefault="00B235A8" w:rsidP="000F1DF9">
                <w:pPr>
                  <w:jc w:val="right"/>
                  <w:rPr>
                    <w:rFonts w:cs="Times New Roman"/>
                    <w:szCs w:val="24"/>
                  </w:rPr>
                </w:pPr>
                <w:r>
                  <w:rPr>
                    <w:rFonts w:cs="Times New Roman"/>
                    <w:szCs w:val="24"/>
                  </w:rPr>
                  <w:t>Intergovernmental Relations</w:t>
                </w:r>
              </w:p>
            </w:tc>
          </w:sdtContent>
        </w:sdt>
      </w:tr>
      <w:tr w:rsidR="00B235A8" w:rsidTr="000F1DF9">
        <w:tc>
          <w:tcPr>
            <w:tcW w:w="2718" w:type="dxa"/>
          </w:tcPr>
          <w:p w:rsidR="00B235A8" w:rsidRPr="00BC7495" w:rsidRDefault="00B235A8" w:rsidP="000F1DF9">
            <w:pPr>
              <w:rPr>
                <w:rFonts w:cs="Times New Roman"/>
                <w:szCs w:val="24"/>
              </w:rPr>
            </w:pPr>
          </w:p>
        </w:tc>
        <w:sdt>
          <w:sdtPr>
            <w:rPr>
              <w:rFonts w:cs="Times New Roman"/>
              <w:szCs w:val="24"/>
            </w:rPr>
            <w:alias w:val="Date"/>
            <w:tag w:val="DateContentControl"/>
            <w:id w:val="1178081906"/>
            <w:lock w:val="sdtLocked"/>
            <w:placeholder>
              <w:docPart w:val="F1196735805B4B74BA4C21BD18D3099A"/>
            </w:placeholder>
            <w:date w:fullDate="2017-05-01T00:00:00Z">
              <w:dateFormat w:val="M/d/yyyy"/>
              <w:lid w:val="en-US"/>
              <w:storeMappedDataAs w:val="dateTime"/>
              <w:calendar w:val="gregorian"/>
            </w:date>
          </w:sdtPr>
          <w:sdtContent>
            <w:tc>
              <w:tcPr>
                <w:tcW w:w="6858" w:type="dxa"/>
              </w:tcPr>
              <w:p w:rsidR="00B235A8" w:rsidRPr="00FF6471" w:rsidRDefault="00B235A8" w:rsidP="000F1DF9">
                <w:pPr>
                  <w:jc w:val="right"/>
                  <w:rPr>
                    <w:rFonts w:cs="Times New Roman"/>
                    <w:szCs w:val="24"/>
                  </w:rPr>
                </w:pPr>
                <w:r>
                  <w:rPr>
                    <w:rFonts w:cs="Times New Roman"/>
                    <w:szCs w:val="24"/>
                  </w:rPr>
                  <w:t>5/1/2017</w:t>
                </w:r>
              </w:p>
            </w:tc>
          </w:sdtContent>
        </w:sdt>
      </w:tr>
      <w:tr w:rsidR="00B235A8" w:rsidTr="000F1DF9">
        <w:tc>
          <w:tcPr>
            <w:tcW w:w="2718" w:type="dxa"/>
          </w:tcPr>
          <w:p w:rsidR="00B235A8" w:rsidRPr="00BC7495" w:rsidRDefault="00B235A8" w:rsidP="000F1DF9">
            <w:pPr>
              <w:rPr>
                <w:rFonts w:cs="Times New Roman"/>
                <w:szCs w:val="24"/>
              </w:rPr>
            </w:pPr>
          </w:p>
        </w:tc>
        <w:sdt>
          <w:sdtPr>
            <w:rPr>
              <w:rFonts w:cs="Times New Roman"/>
              <w:szCs w:val="24"/>
            </w:rPr>
            <w:alias w:val="BA Version"/>
            <w:tag w:val="BAVersion"/>
            <w:id w:val="-1685590809"/>
            <w:lock w:val="sdtContentLocked"/>
            <w:placeholder>
              <w:docPart w:val="1345503352344A88B8CF26DF8B129E71"/>
            </w:placeholder>
          </w:sdtPr>
          <w:sdtContent>
            <w:tc>
              <w:tcPr>
                <w:tcW w:w="6858" w:type="dxa"/>
              </w:tcPr>
              <w:p w:rsidR="00B235A8" w:rsidRPr="00FF6471" w:rsidRDefault="00B235A8" w:rsidP="000F1DF9">
                <w:pPr>
                  <w:jc w:val="right"/>
                  <w:rPr>
                    <w:rFonts w:cs="Times New Roman"/>
                    <w:szCs w:val="24"/>
                  </w:rPr>
                </w:pPr>
                <w:r>
                  <w:rPr>
                    <w:rFonts w:cs="Times New Roman"/>
                    <w:szCs w:val="24"/>
                  </w:rPr>
                  <w:t>Committee Report (Substituted)</w:t>
                </w:r>
              </w:p>
            </w:tc>
          </w:sdtContent>
        </w:sdt>
      </w:tr>
    </w:tbl>
    <w:p w:rsidR="00B235A8" w:rsidRPr="00FF6471" w:rsidRDefault="00B235A8" w:rsidP="000F1DF9">
      <w:pPr>
        <w:spacing w:after="0" w:line="240" w:lineRule="auto"/>
        <w:rPr>
          <w:rFonts w:cs="Times New Roman"/>
          <w:szCs w:val="24"/>
        </w:rPr>
      </w:pPr>
    </w:p>
    <w:p w:rsidR="00B235A8" w:rsidRPr="00FF6471" w:rsidRDefault="00B235A8" w:rsidP="000F1DF9">
      <w:pPr>
        <w:spacing w:after="0" w:line="240" w:lineRule="auto"/>
        <w:rPr>
          <w:rFonts w:cs="Times New Roman"/>
          <w:szCs w:val="24"/>
        </w:rPr>
      </w:pPr>
    </w:p>
    <w:p w:rsidR="00B235A8" w:rsidRPr="00FF6471" w:rsidRDefault="00B235A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CC963E4DE0049CEB7A5DB351671D690"/>
        </w:placeholder>
      </w:sdtPr>
      <w:sdtContent>
        <w:p w:rsidR="00B235A8" w:rsidRDefault="00B235A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B8DDEC596DB446F97C7E92232DC364A"/>
        </w:placeholder>
      </w:sdtPr>
      <w:sdtContent>
        <w:p w:rsidR="00B235A8" w:rsidRDefault="00B235A8" w:rsidP="00D85856">
          <w:pPr>
            <w:pStyle w:val="NormalWeb"/>
            <w:spacing w:before="0" w:beforeAutospacing="0" w:after="0" w:afterAutospacing="0"/>
            <w:jc w:val="both"/>
            <w:divId w:val="1261917061"/>
            <w:rPr>
              <w:rFonts w:eastAsia="Times New Roman" w:cstheme="minorBidi"/>
              <w:bCs/>
              <w:szCs w:val="22"/>
            </w:rPr>
          </w:pPr>
        </w:p>
        <w:p w:rsidR="00B235A8" w:rsidRPr="00D85856" w:rsidRDefault="00B235A8" w:rsidP="00D85856">
          <w:pPr>
            <w:pStyle w:val="NormalWeb"/>
            <w:spacing w:before="0" w:beforeAutospacing="0" w:after="0" w:afterAutospacing="0"/>
            <w:jc w:val="both"/>
            <w:divId w:val="1261917061"/>
          </w:pPr>
          <w:r w:rsidRPr="00D85856">
            <w:t>S.B. 320 creates an improvement district in Liberty County to be known as the River Ranch Improvement District (district). This district will be a political subdivision of the State of Texas and will be located within the extraterritorial jurisdiction of the City of Dayton in Liberty County. The land will be developed for both commercial and residential purposes.</w:t>
          </w:r>
        </w:p>
        <w:p w:rsidR="00B235A8" w:rsidRPr="00D85856" w:rsidRDefault="00B235A8" w:rsidP="00D85856">
          <w:pPr>
            <w:pStyle w:val="NormalWeb"/>
            <w:spacing w:before="0" w:beforeAutospacing="0" w:after="0" w:afterAutospacing="0"/>
            <w:jc w:val="both"/>
            <w:divId w:val="1261917061"/>
          </w:pPr>
          <w:r w:rsidRPr="00D85856">
            <w:t> </w:t>
          </w:r>
        </w:p>
        <w:p w:rsidR="00B235A8" w:rsidRPr="00D85856" w:rsidRDefault="00B235A8" w:rsidP="00D85856">
          <w:pPr>
            <w:pStyle w:val="NormalWeb"/>
            <w:spacing w:before="0" w:beforeAutospacing="0" w:after="0" w:afterAutospacing="0"/>
            <w:jc w:val="both"/>
            <w:divId w:val="1261917061"/>
          </w:pPr>
          <w:r w:rsidRPr="00D85856">
            <w:t>A special district is needed to finance and construct the utility infrastructure (water, sewer, drainage, roads, and recreational facilities) necessary to promote the development of the area within the district. Currently, this area is undeveloped and no special district serves this area. (Original Author’s / Sponsor’s Statement of Intent)</w:t>
          </w:r>
        </w:p>
        <w:p w:rsidR="00B235A8" w:rsidRPr="00D70925" w:rsidRDefault="00B235A8" w:rsidP="00D85856">
          <w:pPr>
            <w:spacing w:after="0" w:line="240" w:lineRule="auto"/>
            <w:jc w:val="both"/>
            <w:rPr>
              <w:rFonts w:eastAsia="Times New Roman" w:cs="Times New Roman"/>
              <w:bCs/>
              <w:szCs w:val="24"/>
            </w:rPr>
          </w:pPr>
        </w:p>
      </w:sdtContent>
    </w:sdt>
    <w:p w:rsidR="00B235A8" w:rsidRDefault="00B235A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320 </w:t>
      </w:r>
      <w:bookmarkStart w:id="1" w:name="AmendsCurrentLaw"/>
      <w:bookmarkEnd w:id="1"/>
      <w:r>
        <w:rPr>
          <w:rFonts w:cs="Times New Roman"/>
          <w:szCs w:val="24"/>
        </w:rPr>
        <w:t>amends current law relating to the creation of River Ranch Improvement District of Liberty County, provides authority to issue bonds, and provides authority to impose assessments, fees, or taxes.</w:t>
      </w:r>
    </w:p>
    <w:p w:rsidR="00B235A8" w:rsidRPr="00232388" w:rsidRDefault="00B235A8" w:rsidP="000F1DF9">
      <w:pPr>
        <w:spacing w:after="0" w:line="240" w:lineRule="auto"/>
        <w:jc w:val="both"/>
        <w:rPr>
          <w:rFonts w:eastAsia="Times New Roman" w:cs="Times New Roman"/>
          <w:szCs w:val="24"/>
        </w:rPr>
      </w:pPr>
    </w:p>
    <w:p w:rsidR="00B235A8" w:rsidRPr="005C2A78" w:rsidRDefault="00B235A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A109C25C82247F09412E84C855C19B5"/>
          </w:placeholder>
        </w:sdtPr>
        <w:sdtContent>
          <w:r>
            <w:rPr>
              <w:rFonts w:eastAsia="Times New Roman" w:cs="Times New Roman"/>
              <w:b/>
              <w:szCs w:val="24"/>
              <w:u w:val="single"/>
            </w:rPr>
            <w:t>RULEMAKING AUTHORITY</w:t>
          </w:r>
        </w:sdtContent>
      </w:sdt>
    </w:p>
    <w:p w:rsidR="00B235A8" w:rsidRPr="006529C4" w:rsidRDefault="00B235A8" w:rsidP="00774EC7">
      <w:pPr>
        <w:spacing w:after="0" w:line="240" w:lineRule="auto"/>
        <w:jc w:val="both"/>
        <w:rPr>
          <w:rFonts w:cs="Times New Roman"/>
          <w:szCs w:val="24"/>
        </w:rPr>
      </w:pPr>
    </w:p>
    <w:p w:rsidR="00B235A8" w:rsidRPr="006529C4" w:rsidRDefault="00B235A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235A8" w:rsidRPr="006529C4" w:rsidRDefault="00B235A8" w:rsidP="00774EC7">
      <w:pPr>
        <w:spacing w:after="0" w:line="240" w:lineRule="auto"/>
        <w:jc w:val="both"/>
        <w:rPr>
          <w:rFonts w:cs="Times New Roman"/>
          <w:szCs w:val="24"/>
        </w:rPr>
      </w:pPr>
    </w:p>
    <w:p w:rsidR="00B235A8" w:rsidRPr="005C2A78" w:rsidRDefault="00B235A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D86BD019BBA4DE2925CA8DF42CD23B1"/>
          </w:placeholder>
        </w:sdtPr>
        <w:sdtContent>
          <w:r>
            <w:rPr>
              <w:rFonts w:eastAsia="Times New Roman" w:cs="Times New Roman"/>
              <w:b/>
              <w:szCs w:val="24"/>
              <w:u w:val="single"/>
            </w:rPr>
            <w:t>SECTION BY SECTION ANALYSIS</w:t>
          </w:r>
        </w:sdtContent>
      </w:sdt>
    </w:p>
    <w:p w:rsidR="00B235A8" w:rsidRPr="005C2A78" w:rsidRDefault="00B235A8" w:rsidP="000F1DF9">
      <w:pPr>
        <w:spacing w:after="0" w:line="240" w:lineRule="auto"/>
        <w:jc w:val="both"/>
        <w:rPr>
          <w:rFonts w:eastAsia="Times New Roman" w:cs="Times New Roman"/>
          <w:szCs w:val="24"/>
        </w:rPr>
      </w:pPr>
    </w:p>
    <w:p w:rsidR="00B235A8" w:rsidRDefault="00B235A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4, Special District Local Laws Code, by adding Chapter 3948, as follows: </w:t>
      </w:r>
    </w:p>
    <w:p w:rsidR="00B235A8" w:rsidRDefault="00B235A8" w:rsidP="000F1DF9">
      <w:pPr>
        <w:spacing w:after="0" w:line="240" w:lineRule="auto"/>
        <w:jc w:val="both"/>
        <w:rPr>
          <w:rFonts w:eastAsia="Times New Roman" w:cs="Times New Roman"/>
          <w:szCs w:val="24"/>
        </w:rPr>
      </w:pPr>
    </w:p>
    <w:p w:rsidR="00B235A8" w:rsidRDefault="00B235A8" w:rsidP="00232388">
      <w:pPr>
        <w:spacing w:after="0" w:line="240" w:lineRule="auto"/>
        <w:jc w:val="center"/>
        <w:rPr>
          <w:rFonts w:eastAsia="Times New Roman" w:cs="Times New Roman"/>
          <w:szCs w:val="24"/>
        </w:rPr>
      </w:pPr>
      <w:r>
        <w:rPr>
          <w:rFonts w:eastAsia="Times New Roman" w:cs="Times New Roman"/>
          <w:szCs w:val="24"/>
        </w:rPr>
        <w:t>CHAPTER 3948. RIVER RANCH IMPROVEMENT DISTRICT OF LIBERTY COUNTY</w:t>
      </w:r>
    </w:p>
    <w:p w:rsidR="00B235A8" w:rsidRDefault="00B235A8" w:rsidP="00232388">
      <w:pPr>
        <w:spacing w:after="0" w:line="240" w:lineRule="auto"/>
        <w:ind w:left="720"/>
        <w:jc w:val="both"/>
        <w:rPr>
          <w:rFonts w:eastAsia="Times New Roman" w:cs="Times New Roman"/>
          <w:szCs w:val="24"/>
        </w:rPr>
      </w:pPr>
      <w:r>
        <w:rPr>
          <w:rFonts w:eastAsia="Times New Roman" w:cs="Times New Roman"/>
          <w:szCs w:val="24"/>
        </w:rPr>
        <w:t xml:space="preserve"> </w:t>
      </w:r>
    </w:p>
    <w:p w:rsidR="00B235A8" w:rsidRDefault="00B235A8" w:rsidP="00232388">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River Ranch Improvement District of Liberty County (district) in Liberty County. Sets forth definitions, standards, procedures, requirements, and criteria for: </w:t>
      </w:r>
    </w:p>
    <w:p w:rsidR="00B235A8" w:rsidRDefault="00B235A8" w:rsidP="00232388">
      <w:pPr>
        <w:spacing w:after="0" w:line="240" w:lineRule="auto"/>
        <w:ind w:left="720"/>
        <w:jc w:val="both"/>
        <w:rPr>
          <w:rFonts w:eastAsia="Times New Roman" w:cs="Times New Roman"/>
          <w:szCs w:val="24"/>
        </w:rPr>
      </w:pPr>
    </w:p>
    <w:p w:rsidR="00B235A8" w:rsidRDefault="00B235A8" w:rsidP="00232388">
      <w:pPr>
        <w:spacing w:after="0" w:line="240" w:lineRule="auto"/>
        <w:ind w:left="1440"/>
        <w:jc w:val="both"/>
        <w:rPr>
          <w:rFonts w:eastAsia="Times New Roman" w:cs="Times New Roman"/>
          <w:szCs w:val="24"/>
        </w:rPr>
      </w:pPr>
      <w:r>
        <w:rPr>
          <w:rFonts w:eastAsia="Times New Roman" w:cs="Times New Roman"/>
          <w:szCs w:val="24"/>
        </w:rPr>
        <w:t xml:space="preserve">Creation, nature, purpose, initial district territory, and applicability of municipal management districts law (Sections 3948.001-3948.050); </w:t>
      </w:r>
    </w:p>
    <w:p w:rsidR="00B235A8" w:rsidRDefault="00B235A8" w:rsidP="00232388">
      <w:pPr>
        <w:spacing w:after="0" w:line="240" w:lineRule="auto"/>
        <w:ind w:left="1440"/>
        <w:jc w:val="both"/>
        <w:rPr>
          <w:rFonts w:eastAsia="Times New Roman" w:cs="Times New Roman"/>
          <w:szCs w:val="24"/>
        </w:rPr>
      </w:pPr>
    </w:p>
    <w:p w:rsidR="00B235A8" w:rsidRDefault="00B235A8" w:rsidP="00232388">
      <w:pPr>
        <w:spacing w:after="0" w:line="240" w:lineRule="auto"/>
        <w:ind w:left="1440"/>
        <w:jc w:val="both"/>
        <w:rPr>
          <w:rFonts w:eastAsia="Times New Roman" w:cs="Times New Roman"/>
          <w:szCs w:val="24"/>
        </w:rPr>
      </w:pPr>
      <w:r>
        <w:rPr>
          <w:rFonts w:eastAsia="Times New Roman" w:cs="Times New Roman"/>
          <w:szCs w:val="24"/>
        </w:rPr>
        <w:t xml:space="preserve">Size, composition, compensation, appointment of voting and nonvoting directors, including the naming of the initial directors (Sections 3948.051-3948.100); </w:t>
      </w:r>
    </w:p>
    <w:p w:rsidR="00B235A8" w:rsidRDefault="00B235A8" w:rsidP="00232388">
      <w:pPr>
        <w:spacing w:after="0" w:line="240" w:lineRule="auto"/>
        <w:ind w:left="1440"/>
        <w:jc w:val="both"/>
        <w:rPr>
          <w:rFonts w:eastAsia="Times New Roman" w:cs="Times New Roman"/>
          <w:szCs w:val="24"/>
        </w:rPr>
      </w:pPr>
    </w:p>
    <w:p w:rsidR="00B235A8" w:rsidRDefault="00B235A8" w:rsidP="00232388">
      <w:pPr>
        <w:spacing w:after="0" w:line="240" w:lineRule="auto"/>
        <w:ind w:left="1440"/>
        <w:jc w:val="both"/>
        <w:rPr>
          <w:rFonts w:eastAsia="Times New Roman" w:cs="Times New Roman"/>
          <w:szCs w:val="24"/>
        </w:rPr>
      </w:pPr>
      <w:r>
        <w:rPr>
          <w:rFonts w:eastAsia="Times New Roman" w:cs="Times New Roman"/>
          <w:szCs w:val="24"/>
        </w:rPr>
        <w:t xml:space="preserve">Powers and duties of the district (Sections 3948.101-3948.150); </w:t>
      </w:r>
    </w:p>
    <w:p w:rsidR="00B235A8" w:rsidRDefault="00B235A8" w:rsidP="00232388">
      <w:pPr>
        <w:spacing w:after="0" w:line="240" w:lineRule="auto"/>
        <w:ind w:left="1440"/>
        <w:jc w:val="both"/>
        <w:rPr>
          <w:rFonts w:eastAsia="Times New Roman" w:cs="Times New Roman"/>
          <w:szCs w:val="24"/>
        </w:rPr>
      </w:pPr>
    </w:p>
    <w:p w:rsidR="00B235A8" w:rsidRDefault="00B235A8" w:rsidP="00232388">
      <w:pPr>
        <w:spacing w:after="0" w:line="240" w:lineRule="auto"/>
        <w:ind w:left="1440"/>
        <w:jc w:val="both"/>
        <w:rPr>
          <w:rFonts w:eastAsia="Times New Roman" w:cs="Times New Roman"/>
          <w:szCs w:val="24"/>
        </w:rPr>
      </w:pPr>
      <w:r>
        <w:rPr>
          <w:rFonts w:eastAsia="Times New Roman" w:cs="Times New Roman"/>
          <w:szCs w:val="24"/>
        </w:rPr>
        <w:t xml:space="preserve">General financial provisions and authority to impose taxes and issue bonds and obligations for the district (Sections 3948.151-3948.250); and </w:t>
      </w:r>
    </w:p>
    <w:p w:rsidR="00B235A8" w:rsidRDefault="00B235A8" w:rsidP="00232388">
      <w:pPr>
        <w:spacing w:after="0" w:line="240" w:lineRule="auto"/>
        <w:ind w:left="1440"/>
        <w:jc w:val="both"/>
        <w:rPr>
          <w:rFonts w:eastAsia="Times New Roman" w:cs="Times New Roman"/>
          <w:szCs w:val="24"/>
        </w:rPr>
      </w:pPr>
    </w:p>
    <w:p w:rsidR="00B235A8" w:rsidRDefault="00B235A8" w:rsidP="00232388">
      <w:pPr>
        <w:spacing w:after="0" w:line="240" w:lineRule="auto"/>
        <w:ind w:left="1440"/>
        <w:jc w:val="both"/>
        <w:rPr>
          <w:rFonts w:eastAsia="Times New Roman" w:cs="Times New Roman"/>
          <w:szCs w:val="24"/>
        </w:rPr>
      </w:pPr>
      <w:r>
        <w:rPr>
          <w:rFonts w:eastAsia="Times New Roman" w:cs="Times New Roman"/>
          <w:szCs w:val="24"/>
        </w:rPr>
        <w:t>Authority to establish defined areas or designated property and to declare result and issues order,  procedure for election, and authority to impose certain taxes and bonds in defined areas or designated property of the district (Sections 3948.251-3948.255).</w:t>
      </w:r>
    </w:p>
    <w:p w:rsidR="00B235A8" w:rsidRDefault="00B235A8" w:rsidP="00232388">
      <w:pPr>
        <w:spacing w:after="0" w:line="240" w:lineRule="auto"/>
        <w:jc w:val="both"/>
        <w:rPr>
          <w:rFonts w:eastAsia="Times New Roman" w:cs="Times New Roman"/>
          <w:szCs w:val="24"/>
        </w:rPr>
      </w:pPr>
    </w:p>
    <w:p w:rsidR="00B235A8" w:rsidRPr="005C2A78" w:rsidRDefault="00B235A8" w:rsidP="0053478B">
      <w:pPr>
        <w:spacing w:after="0" w:line="240" w:lineRule="auto"/>
        <w:ind w:left="720"/>
        <w:jc w:val="both"/>
        <w:rPr>
          <w:rFonts w:eastAsia="Times New Roman" w:cs="Times New Roman"/>
          <w:szCs w:val="24"/>
        </w:rPr>
      </w:pPr>
      <w:r>
        <w:rPr>
          <w:rFonts w:eastAsia="Times New Roman" w:cs="Times New Roman"/>
          <w:szCs w:val="24"/>
        </w:rPr>
        <w:t xml:space="preserve">Prohibits the district from exercising the power of eminent domain and from constructing, acquiring, maintaining, or operating a toll road. </w:t>
      </w:r>
    </w:p>
    <w:p w:rsidR="00B235A8" w:rsidRPr="005C2A78" w:rsidRDefault="00B235A8" w:rsidP="000F1DF9">
      <w:pPr>
        <w:spacing w:after="0" w:line="240" w:lineRule="auto"/>
        <w:jc w:val="both"/>
        <w:rPr>
          <w:rFonts w:eastAsia="Times New Roman" w:cs="Times New Roman"/>
          <w:szCs w:val="24"/>
        </w:rPr>
      </w:pPr>
    </w:p>
    <w:p w:rsidR="00B235A8" w:rsidRPr="005C2A78" w:rsidRDefault="00B235A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B235A8" w:rsidRPr="005C2A78" w:rsidRDefault="00B235A8" w:rsidP="000F1DF9">
      <w:pPr>
        <w:spacing w:after="0" w:line="240" w:lineRule="auto"/>
        <w:jc w:val="both"/>
        <w:rPr>
          <w:rFonts w:eastAsia="Times New Roman" w:cs="Times New Roman"/>
          <w:szCs w:val="24"/>
        </w:rPr>
      </w:pPr>
    </w:p>
    <w:p w:rsidR="00B235A8" w:rsidRDefault="00B235A8" w:rsidP="00B235A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the laws of this state and the rules and procedures of the legislature with respect to the notice, introduction, and passage of this Act are fulfilled and accomplished. </w:t>
      </w:r>
    </w:p>
    <w:p w:rsidR="00B235A8" w:rsidRPr="00B235A8" w:rsidRDefault="00B235A8" w:rsidP="00B235A8">
      <w:pPr>
        <w:spacing w:after="0" w:line="240" w:lineRule="auto"/>
        <w:jc w:val="both"/>
        <w:rPr>
          <w:rFonts w:eastAsia="Times New Roman" w:cs="Times New Roman"/>
          <w:szCs w:val="24"/>
        </w:rPr>
      </w:pPr>
    </w:p>
    <w:p w:rsidR="00B235A8" w:rsidRPr="0053478B" w:rsidRDefault="00B235A8" w:rsidP="00774EC7">
      <w:pPr>
        <w:spacing w:after="0" w:line="240" w:lineRule="auto"/>
        <w:jc w:val="both"/>
        <w:rPr>
          <w:rFonts w:eastAsia="Times New Roman" w:cs="Times New Roman"/>
          <w:szCs w:val="24"/>
        </w:rPr>
      </w:pPr>
      <w:r>
        <w:rPr>
          <w:rFonts w:eastAsia="Times New Roman" w:cs="Times New Roman"/>
          <w:szCs w:val="24"/>
        </w:rPr>
        <w:t>SECTION 4. Effective date: upon passage or September 1, 2017.</w:t>
      </w:r>
    </w:p>
    <w:sectPr w:rsidR="00B235A8" w:rsidRPr="0053478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BD3" w:rsidRDefault="00281BD3" w:rsidP="000F1DF9">
      <w:pPr>
        <w:spacing w:after="0" w:line="240" w:lineRule="auto"/>
      </w:pPr>
      <w:r>
        <w:separator/>
      </w:r>
    </w:p>
  </w:endnote>
  <w:endnote w:type="continuationSeparator" w:id="0">
    <w:p w:rsidR="00281BD3" w:rsidRDefault="00281BD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81BD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235A8">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235A8">
                <w:rPr>
                  <w:sz w:val="20"/>
                  <w:szCs w:val="20"/>
                </w:rPr>
                <w:t>C.S.S.B. 320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235A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81BD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235A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235A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BD3" w:rsidRDefault="00281BD3" w:rsidP="000F1DF9">
      <w:pPr>
        <w:spacing w:after="0" w:line="240" w:lineRule="auto"/>
      </w:pPr>
      <w:r>
        <w:separator/>
      </w:r>
    </w:p>
  </w:footnote>
  <w:footnote w:type="continuationSeparator" w:id="0">
    <w:p w:rsidR="00281BD3" w:rsidRDefault="00281BD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81BD3"/>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235A8"/>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235A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235A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81403" w:rsidP="0028140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739C9E633234AF0BC1A2E5F06402D9F"/>
        <w:category>
          <w:name w:val="General"/>
          <w:gallery w:val="placeholder"/>
        </w:category>
        <w:types>
          <w:type w:val="bbPlcHdr"/>
        </w:types>
        <w:behaviors>
          <w:behavior w:val="content"/>
        </w:behaviors>
        <w:guid w:val="{6A2D7D4C-D457-4CC7-947A-CFC3E59B5CCC}"/>
      </w:docPartPr>
      <w:docPartBody>
        <w:p w:rsidR="00000000" w:rsidRDefault="00D43B5B"/>
      </w:docPartBody>
    </w:docPart>
    <w:docPart>
      <w:docPartPr>
        <w:name w:val="69B2701CAF8148BEA25F50F51C317163"/>
        <w:category>
          <w:name w:val="General"/>
          <w:gallery w:val="placeholder"/>
        </w:category>
        <w:types>
          <w:type w:val="bbPlcHdr"/>
        </w:types>
        <w:behaviors>
          <w:behavior w:val="content"/>
        </w:behaviors>
        <w:guid w:val="{C7133193-5B01-4522-81DB-56AD37B1C4D2}"/>
      </w:docPartPr>
      <w:docPartBody>
        <w:p w:rsidR="00000000" w:rsidRDefault="00D43B5B"/>
      </w:docPartBody>
    </w:docPart>
    <w:docPart>
      <w:docPartPr>
        <w:name w:val="AFD3F3CBE7F34F58A25E5CEA813A9B18"/>
        <w:category>
          <w:name w:val="General"/>
          <w:gallery w:val="placeholder"/>
        </w:category>
        <w:types>
          <w:type w:val="bbPlcHdr"/>
        </w:types>
        <w:behaviors>
          <w:behavior w:val="content"/>
        </w:behaviors>
        <w:guid w:val="{E0E9CC1A-EBB1-44BD-9D73-EDF83AA3B6E1}"/>
      </w:docPartPr>
      <w:docPartBody>
        <w:p w:rsidR="00000000" w:rsidRDefault="00D43B5B"/>
      </w:docPartBody>
    </w:docPart>
    <w:docPart>
      <w:docPartPr>
        <w:name w:val="CF79F329B6224DC88AC6C551EF47D4CB"/>
        <w:category>
          <w:name w:val="General"/>
          <w:gallery w:val="placeholder"/>
        </w:category>
        <w:types>
          <w:type w:val="bbPlcHdr"/>
        </w:types>
        <w:behaviors>
          <w:behavior w:val="content"/>
        </w:behaviors>
        <w:guid w:val="{0008D8C3-0BBF-4306-8262-716825AF35B6}"/>
      </w:docPartPr>
      <w:docPartBody>
        <w:p w:rsidR="00000000" w:rsidRDefault="00D43B5B"/>
      </w:docPartBody>
    </w:docPart>
    <w:docPart>
      <w:docPartPr>
        <w:name w:val="F337E1214A6B4DEB9FCFF450BF2B4A37"/>
        <w:category>
          <w:name w:val="General"/>
          <w:gallery w:val="placeholder"/>
        </w:category>
        <w:types>
          <w:type w:val="bbPlcHdr"/>
        </w:types>
        <w:behaviors>
          <w:behavior w:val="content"/>
        </w:behaviors>
        <w:guid w:val="{21FACE20-5BA6-4E7F-86CF-6CD783E8E876}"/>
      </w:docPartPr>
      <w:docPartBody>
        <w:p w:rsidR="00000000" w:rsidRDefault="00D43B5B"/>
      </w:docPartBody>
    </w:docPart>
    <w:docPart>
      <w:docPartPr>
        <w:name w:val="CA4EAE49D74441D58AB8278807B16422"/>
        <w:category>
          <w:name w:val="General"/>
          <w:gallery w:val="placeholder"/>
        </w:category>
        <w:types>
          <w:type w:val="bbPlcHdr"/>
        </w:types>
        <w:behaviors>
          <w:behavior w:val="content"/>
        </w:behaviors>
        <w:guid w:val="{C79D1D0D-7715-4C94-97AC-3FCA32A9E451}"/>
      </w:docPartPr>
      <w:docPartBody>
        <w:p w:rsidR="00000000" w:rsidRDefault="00D43B5B"/>
      </w:docPartBody>
    </w:docPart>
    <w:docPart>
      <w:docPartPr>
        <w:name w:val="C7C5D593A02D4B6BAFA337CDD50C874B"/>
        <w:category>
          <w:name w:val="General"/>
          <w:gallery w:val="placeholder"/>
        </w:category>
        <w:types>
          <w:type w:val="bbPlcHdr"/>
        </w:types>
        <w:behaviors>
          <w:behavior w:val="content"/>
        </w:behaviors>
        <w:guid w:val="{82786839-0C4C-45FE-A6F6-BB35212A43BA}"/>
      </w:docPartPr>
      <w:docPartBody>
        <w:p w:rsidR="00000000" w:rsidRDefault="00D43B5B"/>
      </w:docPartBody>
    </w:docPart>
    <w:docPart>
      <w:docPartPr>
        <w:name w:val="D60A22393AD840F7814CF725C9687B3F"/>
        <w:category>
          <w:name w:val="General"/>
          <w:gallery w:val="placeholder"/>
        </w:category>
        <w:types>
          <w:type w:val="bbPlcHdr"/>
        </w:types>
        <w:behaviors>
          <w:behavior w:val="content"/>
        </w:behaviors>
        <w:guid w:val="{B14031DA-2015-47F1-BEF4-3E56382B96B9}"/>
      </w:docPartPr>
      <w:docPartBody>
        <w:p w:rsidR="00000000" w:rsidRDefault="00D43B5B"/>
      </w:docPartBody>
    </w:docPart>
    <w:docPart>
      <w:docPartPr>
        <w:name w:val="F1196735805B4B74BA4C21BD18D3099A"/>
        <w:category>
          <w:name w:val="General"/>
          <w:gallery w:val="placeholder"/>
        </w:category>
        <w:types>
          <w:type w:val="bbPlcHdr"/>
        </w:types>
        <w:behaviors>
          <w:behavior w:val="content"/>
        </w:behaviors>
        <w:guid w:val="{A70B828C-EA47-4E4F-920A-E7842F03CA3E}"/>
      </w:docPartPr>
      <w:docPartBody>
        <w:p w:rsidR="00000000" w:rsidRDefault="00281403" w:rsidP="00281403">
          <w:pPr>
            <w:pStyle w:val="F1196735805B4B74BA4C21BD18D3099A"/>
          </w:pPr>
          <w:r w:rsidRPr="00A30DD1">
            <w:rPr>
              <w:rStyle w:val="PlaceholderText"/>
            </w:rPr>
            <w:t>Click here to enter a date.</w:t>
          </w:r>
        </w:p>
      </w:docPartBody>
    </w:docPart>
    <w:docPart>
      <w:docPartPr>
        <w:name w:val="1345503352344A88B8CF26DF8B129E71"/>
        <w:category>
          <w:name w:val="General"/>
          <w:gallery w:val="placeholder"/>
        </w:category>
        <w:types>
          <w:type w:val="bbPlcHdr"/>
        </w:types>
        <w:behaviors>
          <w:behavior w:val="content"/>
        </w:behaviors>
        <w:guid w:val="{9D1A4A6C-E20D-4B04-8FA0-AAF969AFFBF6}"/>
      </w:docPartPr>
      <w:docPartBody>
        <w:p w:rsidR="00000000" w:rsidRDefault="00D43B5B"/>
      </w:docPartBody>
    </w:docPart>
    <w:docPart>
      <w:docPartPr>
        <w:name w:val="8CC963E4DE0049CEB7A5DB351671D690"/>
        <w:category>
          <w:name w:val="General"/>
          <w:gallery w:val="placeholder"/>
        </w:category>
        <w:types>
          <w:type w:val="bbPlcHdr"/>
        </w:types>
        <w:behaviors>
          <w:behavior w:val="content"/>
        </w:behaviors>
        <w:guid w:val="{8CE29645-0455-438C-AA43-7ECAD508B051}"/>
      </w:docPartPr>
      <w:docPartBody>
        <w:p w:rsidR="00000000" w:rsidRDefault="00D43B5B"/>
      </w:docPartBody>
    </w:docPart>
    <w:docPart>
      <w:docPartPr>
        <w:name w:val="7B8DDEC596DB446F97C7E92232DC364A"/>
        <w:category>
          <w:name w:val="General"/>
          <w:gallery w:val="placeholder"/>
        </w:category>
        <w:types>
          <w:type w:val="bbPlcHdr"/>
        </w:types>
        <w:behaviors>
          <w:behavior w:val="content"/>
        </w:behaviors>
        <w:guid w:val="{1815AA3F-DAC2-4ED7-9A00-56142D36FD4D}"/>
      </w:docPartPr>
      <w:docPartBody>
        <w:p w:rsidR="00000000" w:rsidRDefault="00281403" w:rsidP="00281403">
          <w:pPr>
            <w:pStyle w:val="7B8DDEC596DB446F97C7E92232DC364A"/>
          </w:pPr>
          <w:r>
            <w:rPr>
              <w:rFonts w:eastAsia="Times New Roman" w:cs="Times New Roman"/>
              <w:bCs/>
              <w:szCs w:val="24"/>
            </w:rPr>
            <w:t xml:space="preserve"> </w:t>
          </w:r>
        </w:p>
      </w:docPartBody>
    </w:docPart>
    <w:docPart>
      <w:docPartPr>
        <w:name w:val="5A109C25C82247F09412E84C855C19B5"/>
        <w:category>
          <w:name w:val="General"/>
          <w:gallery w:val="placeholder"/>
        </w:category>
        <w:types>
          <w:type w:val="bbPlcHdr"/>
        </w:types>
        <w:behaviors>
          <w:behavior w:val="content"/>
        </w:behaviors>
        <w:guid w:val="{0003F8DB-AE1C-4F46-A1D1-8C8297521C79}"/>
      </w:docPartPr>
      <w:docPartBody>
        <w:p w:rsidR="00000000" w:rsidRDefault="00D43B5B"/>
      </w:docPartBody>
    </w:docPart>
    <w:docPart>
      <w:docPartPr>
        <w:name w:val="BD86BD019BBA4DE2925CA8DF42CD23B1"/>
        <w:category>
          <w:name w:val="General"/>
          <w:gallery w:val="placeholder"/>
        </w:category>
        <w:types>
          <w:type w:val="bbPlcHdr"/>
        </w:types>
        <w:behaviors>
          <w:behavior w:val="content"/>
        </w:behaviors>
        <w:guid w:val="{57E6ECB4-79B2-4D03-9E96-A0FF0ACB1020}"/>
      </w:docPartPr>
      <w:docPartBody>
        <w:p w:rsidR="00000000" w:rsidRDefault="00D43B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81403"/>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43B5B"/>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14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81403"/>
    <w:rPr>
      <w:rFonts w:ascii="Times New Roman" w:hAnsi="Times New Roman"/>
      <w:sz w:val="24"/>
    </w:rPr>
  </w:style>
  <w:style w:type="paragraph" w:customStyle="1" w:styleId="487D89B4F8B34DB4967D41FE18F7F88D7">
    <w:name w:val="487D89B4F8B34DB4967D41FE18F7F88D7"/>
    <w:rsid w:val="00281403"/>
    <w:rPr>
      <w:rFonts w:ascii="Times New Roman" w:hAnsi="Times New Roman"/>
      <w:sz w:val="24"/>
    </w:rPr>
  </w:style>
  <w:style w:type="paragraph" w:customStyle="1" w:styleId="AE2570ED5D764CD7AF9686706F550F4620">
    <w:name w:val="AE2570ED5D764CD7AF9686706F550F4620"/>
    <w:rsid w:val="00281403"/>
    <w:pPr>
      <w:tabs>
        <w:tab w:val="center" w:pos="4680"/>
        <w:tab w:val="right" w:pos="9360"/>
      </w:tabs>
      <w:spacing w:after="0" w:line="240" w:lineRule="auto"/>
    </w:pPr>
    <w:rPr>
      <w:rFonts w:ascii="Times New Roman" w:hAnsi="Times New Roman"/>
      <w:sz w:val="24"/>
    </w:rPr>
  </w:style>
  <w:style w:type="paragraph" w:customStyle="1" w:styleId="F1196735805B4B74BA4C21BD18D3099A">
    <w:name w:val="F1196735805B4B74BA4C21BD18D3099A"/>
    <w:rsid w:val="00281403"/>
  </w:style>
  <w:style w:type="paragraph" w:customStyle="1" w:styleId="7B8DDEC596DB446F97C7E92232DC364A">
    <w:name w:val="7B8DDEC596DB446F97C7E92232DC364A"/>
    <w:rsid w:val="002814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14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81403"/>
    <w:rPr>
      <w:rFonts w:ascii="Times New Roman" w:hAnsi="Times New Roman"/>
      <w:sz w:val="24"/>
    </w:rPr>
  </w:style>
  <w:style w:type="paragraph" w:customStyle="1" w:styleId="487D89B4F8B34DB4967D41FE18F7F88D7">
    <w:name w:val="487D89B4F8B34DB4967D41FE18F7F88D7"/>
    <w:rsid w:val="00281403"/>
    <w:rPr>
      <w:rFonts w:ascii="Times New Roman" w:hAnsi="Times New Roman"/>
      <w:sz w:val="24"/>
    </w:rPr>
  </w:style>
  <w:style w:type="paragraph" w:customStyle="1" w:styleId="AE2570ED5D764CD7AF9686706F550F4620">
    <w:name w:val="AE2570ED5D764CD7AF9686706F550F4620"/>
    <w:rsid w:val="00281403"/>
    <w:pPr>
      <w:tabs>
        <w:tab w:val="center" w:pos="4680"/>
        <w:tab w:val="right" w:pos="9360"/>
      </w:tabs>
      <w:spacing w:after="0" w:line="240" w:lineRule="auto"/>
    </w:pPr>
    <w:rPr>
      <w:rFonts w:ascii="Times New Roman" w:hAnsi="Times New Roman"/>
      <w:sz w:val="24"/>
    </w:rPr>
  </w:style>
  <w:style w:type="paragraph" w:customStyle="1" w:styleId="F1196735805B4B74BA4C21BD18D3099A">
    <w:name w:val="F1196735805B4B74BA4C21BD18D3099A"/>
    <w:rsid w:val="00281403"/>
  </w:style>
  <w:style w:type="paragraph" w:customStyle="1" w:styleId="7B8DDEC596DB446F97C7E92232DC364A">
    <w:name w:val="7B8DDEC596DB446F97C7E92232DC364A"/>
    <w:rsid w:val="00281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6BD3ED9-0F8E-4393-B744-E4DE067AA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5680</TotalTime>
  <Pages>1</Pages>
  <Words>445</Words>
  <Characters>2541</Characters>
  <Application>Microsoft Office Word</Application>
  <DocSecurity>0</DocSecurity>
  <Lines>21</Lines>
  <Paragraphs>5</Paragraphs>
  <ScaleCrop>false</ScaleCrop>
  <Company>Texas Legislative Council</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2017-05-02T20:41:00Z</cp:lastPrinted>
  <dcterms:created xsi:type="dcterms:W3CDTF">2015-05-29T14:24:00Z</dcterms:created>
  <dcterms:modified xsi:type="dcterms:W3CDTF">2017-05-02T21:06:00Z</dcterms:modified>
</cp:coreProperties>
</file>

<file path=docProps/custom.xml><?xml version="1.0" encoding="utf-8"?>
<op:Properties xmlns:vt="http://schemas.openxmlformats.org/officeDocument/2006/docPropsVTypes" xmlns:op="http://schemas.openxmlformats.org/officeDocument/2006/custom-properties"/>
</file>